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hint="eastAsia" w:ascii="黑体" w:hAnsi="黑体" w:eastAsia="黑体" w:cs="黑体"/>
          <w:sz w:val="44"/>
          <w:szCs w:val="44"/>
          <w:lang w:val="en-US"/>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hint="eastAsia" w:ascii="黑体" w:hAnsi="黑体" w:eastAsia="黑体" w:cs="黑体"/>
          <w:sz w:val="44"/>
          <w:szCs w:val="44"/>
          <w:lang w:val="en-US"/>
        </w:rPr>
      </w:pP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rPr>
        <w:t>2020年度</w:t>
      </w:r>
      <w:r>
        <w:rPr>
          <w:rFonts w:hint="eastAsia" w:ascii="方正小标宋简体" w:hAnsi="方正小标宋简体" w:eastAsia="方正小标宋简体" w:cs="方正小标宋简体"/>
          <w:sz w:val="44"/>
          <w:szCs w:val="44"/>
          <w:lang w:val="en-US" w:eastAsia="zh-CN"/>
        </w:rPr>
        <w:t>薛城区高龄补贴</w:t>
      </w:r>
    </w:p>
    <w:p>
      <w:pPr>
        <w:keepNext w:val="0"/>
        <w:keepLines w:val="0"/>
        <w:pageBreakBefore w:val="0"/>
        <w:widowControl w:val="0"/>
        <w:kinsoku/>
        <w:wordWrap/>
        <w:overflowPunct w:val="0"/>
        <w:topLinePunct w:val="0"/>
        <w:autoSpaceDE w:val="0"/>
        <w:autoSpaceDN w:val="0"/>
        <w:bidi w:val="0"/>
        <w:adjustRightInd/>
        <w:snapToGrid/>
        <w:spacing w:line="600" w:lineRule="exact"/>
        <w:ind w:left="0" w:leftChars="0" w:right="0" w:rightChars="0" w:firstLine="0" w:firstLineChars="0"/>
        <w:jc w:val="center"/>
        <w:textAlignment w:val="auto"/>
        <w:outlineLvl w:val="0"/>
        <w:rPr>
          <w:rFonts w:ascii="黑体" w:hAnsi="黑体" w:eastAsia="黑体" w:cs="黑体"/>
          <w:sz w:val="44"/>
          <w:szCs w:val="44"/>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lang w:val="en-US"/>
        </w:rPr>
        <w:t>支出绩效评价报告</w:t>
      </w: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keepNext w:val="0"/>
        <w:keepLines w:val="0"/>
        <w:pageBreakBefore w:val="0"/>
        <w:widowControl w:val="0"/>
        <w:kinsoku/>
        <w:wordWrap/>
        <w:overflowPunct/>
        <w:topLinePunct w:val="0"/>
        <w:autoSpaceDE w:val="0"/>
        <w:autoSpaceDN w:val="0"/>
        <w:bidi w:val="0"/>
        <w:adjustRightInd/>
        <w:snapToGrid/>
        <w:spacing w:line="600" w:lineRule="exact"/>
        <w:ind w:firstLine="1200" w:firstLineChars="400"/>
        <w:textAlignment w:val="auto"/>
        <w:rPr>
          <w:rFonts w:hint="eastAsia" w:ascii="黑体" w:hAnsi="仿宋" w:eastAsia="黑体" w:cs="仿宋"/>
          <w:sz w:val="30"/>
          <w:szCs w:val="30"/>
          <w:lang w:val="zh-CN" w:bidi="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1200" w:firstLineChars="400"/>
        <w:textAlignment w:val="auto"/>
        <w:rPr>
          <w:rFonts w:hint="eastAsia" w:ascii="黑体" w:hAnsi="仿宋" w:eastAsia="黑体" w:cs="仿宋"/>
          <w:sz w:val="30"/>
          <w:szCs w:val="30"/>
          <w:lang w:val="zh-CN" w:bidi="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textAlignment w:val="auto"/>
        <w:rPr>
          <w:rFonts w:ascii="黑体" w:hAnsi="仿宋" w:eastAsia="黑体" w:cs="仿宋"/>
          <w:sz w:val="32"/>
          <w:szCs w:val="32"/>
          <w:lang w:bidi="zh-CN"/>
        </w:rPr>
      </w:pPr>
      <w:r>
        <w:rPr>
          <w:rFonts w:hint="eastAsia" w:ascii="黑体" w:hAnsi="仿宋" w:eastAsia="黑体" w:cs="仿宋"/>
          <w:sz w:val="32"/>
          <w:szCs w:val="32"/>
          <w:lang w:val="zh-CN" w:bidi="zh-CN"/>
        </w:rPr>
        <w:t>主管部门：</w:t>
      </w:r>
      <w:r>
        <w:rPr>
          <w:rFonts w:hint="eastAsia" w:ascii="黑体" w:hAnsi="仿宋" w:eastAsia="黑体" w:cs="仿宋"/>
          <w:sz w:val="32"/>
          <w:szCs w:val="32"/>
          <w:lang w:val="zh-CN" w:eastAsia="zh-CN" w:bidi="zh-CN"/>
        </w:rPr>
        <w:t>薛城区卫生健康局</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jc w:val="left"/>
        <w:textAlignment w:val="auto"/>
        <w:rPr>
          <w:rFonts w:ascii="黑体" w:hAnsi="仿宋" w:eastAsia="黑体" w:cs="仿宋"/>
          <w:sz w:val="32"/>
          <w:szCs w:val="32"/>
          <w:lang w:val="zh-CN" w:bidi="zh-CN"/>
        </w:rPr>
      </w:pPr>
      <w:r>
        <w:rPr>
          <w:rFonts w:hint="eastAsia" w:ascii="黑体" w:hAnsi="仿宋" w:eastAsia="黑体" w:cs="仿宋"/>
          <w:sz w:val="32"/>
          <w:szCs w:val="32"/>
          <w:lang w:val="zh-CN" w:bidi="zh-CN"/>
        </w:rPr>
        <w:t>委托部门：薛城区财政局</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jc w:val="left"/>
        <w:textAlignment w:val="auto"/>
        <w:rPr>
          <w:rFonts w:ascii="黑体" w:hAnsi="仿宋" w:eastAsia="黑体" w:cs="仿宋"/>
          <w:sz w:val="32"/>
          <w:szCs w:val="32"/>
          <w:lang w:val="zh-CN" w:bidi="zh-CN"/>
        </w:rPr>
      </w:pPr>
      <w:r>
        <w:rPr>
          <w:rFonts w:hint="eastAsia" w:ascii="黑体" w:hAnsi="仿宋" w:eastAsia="黑体" w:cs="仿宋"/>
          <w:sz w:val="32"/>
          <w:szCs w:val="32"/>
          <w:lang w:val="zh-CN" w:bidi="zh-CN"/>
        </w:rPr>
        <w:t>评估机构：华富鲁融（山东）工程技术咨询有限公司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jc w:val="left"/>
        <w:textAlignment w:val="auto"/>
        <w:rPr>
          <w:rFonts w:ascii="黑体" w:hAnsi="黑体" w:eastAsia="黑体" w:cs="黑体"/>
          <w:sz w:val="44"/>
          <w:szCs w:val="44"/>
        </w:rPr>
      </w:pPr>
      <w:r>
        <w:rPr>
          <w:rFonts w:hint="eastAsia" w:ascii="黑体" w:hAnsi="仿宋" w:eastAsia="黑体" w:cs="仿宋"/>
          <w:sz w:val="32"/>
          <w:szCs w:val="32"/>
          <w:lang w:val="zh-CN" w:bidi="zh-CN"/>
        </w:rPr>
        <w:t>编制时间：二〇二一年</w:t>
      </w:r>
      <w:r>
        <w:rPr>
          <w:rFonts w:hint="eastAsia" w:ascii="黑体" w:hAnsi="仿宋" w:eastAsia="黑体" w:cs="仿宋"/>
          <w:sz w:val="32"/>
          <w:szCs w:val="32"/>
          <w:lang w:val="en-US" w:bidi="zh-CN"/>
        </w:rPr>
        <w:t>十一</w:t>
      </w:r>
      <w:r>
        <w:rPr>
          <w:rFonts w:hint="eastAsia" w:ascii="黑体" w:hAnsi="仿宋" w:eastAsia="黑体" w:cs="仿宋"/>
          <w:sz w:val="32"/>
          <w:szCs w:val="32"/>
          <w:lang w:val="zh-CN" w:bidi="zh-CN"/>
        </w:rPr>
        <w:t>月</w:t>
      </w:r>
    </w:p>
    <w:p>
      <w:pPr>
        <w:pStyle w:val="5"/>
        <w:overflowPunct w:val="0"/>
        <w:jc w:val="both"/>
        <w:rPr>
          <w:rFonts w:ascii="黑体" w:hAnsi="黑体" w:eastAsia="黑体" w:cs="黑体"/>
          <w:sz w:val="44"/>
          <w:szCs w:val="44"/>
        </w:rPr>
      </w:pPr>
    </w:p>
    <w:p>
      <w:pPr>
        <w:pStyle w:val="5"/>
        <w:overflowPunct w:val="0"/>
        <w:jc w:val="both"/>
        <w:rPr>
          <w:rFonts w:ascii="黑体" w:hAnsi="黑体" w:eastAsia="黑体" w:cs="黑体"/>
          <w:sz w:val="44"/>
          <w:szCs w:val="44"/>
        </w:rPr>
      </w:pPr>
    </w:p>
    <w:p>
      <w:pPr>
        <w:pStyle w:val="5"/>
        <w:overflowPunct w:val="0"/>
        <w:jc w:val="both"/>
        <w:rPr>
          <w:rFonts w:ascii="黑体" w:hAnsi="黑体" w:eastAsia="黑体" w:cs="黑体"/>
          <w:sz w:val="44"/>
          <w:szCs w:val="44"/>
        </w:rPr>
      </w:pPr>
    </w:p>
    <w:p>
      <w:pPr>
        <w:pStyle w:val="5"/>
        <w:overflowPunct w:val="0"/>
        <w:jc w:val="both"/>
        <w:rPr>
          <w:rFonts w:ascii="黑体" w:hAnsi="黑体" w:eastAsia="黑体" w:cs="黑体"/>
          <w:sz w:val="44"/>
          <w:szCs w:val="44"/>
        </w:rPr>
      </w:pPr>
    </w:p>
    <w:p>
      <w:pPr>
        <w:pStyle w:val="5"/>
        <w:overflowPunct w:val="0"/>
        <w:jc w:val="both"/>
        <w:rPr>
          <w:rFonts w:ascii="黑体" w:hAnsi="黑体" w:eastAsia="黑体" w:cs="黑体"/>
          <w:sz w:val="44"/>
          <w:szCs w:val="44"/>
        </w:rPr>
      </w:pPr>
    </w:p>
    <w:p>
      <w:pPr>
        <w:pStyle w:val="5"/>
        <w:overflowPunct w:val="0"/>
        <w:jc w:val="both"/>
        <w:rPr>
          <w:rFonts w:ascii="黑体" w:hAnsi="黑体" w:eastAsia="黑体" w:cs="黑体"/>
          <w:sz w:val="44"/>
          <w:szCs w:val="44"/>
        </w:rPr>
      </w:pPr>
    </w:p>
    <w:p>
      <w:pPr>
        <w:pStyle w:val="5"/>
        <w:overflowPunct w:val="0"/>
        <w:jc w:val="both"/>
        <w:rPr>
          <w:rFonts w:ascii="黑体" w:hAnsi="黑体" w:eastAsia="黑体" w:cs="黑体"/>
          <w:sz w:val="44"/>
          <w:szCs w:val="44"/>
        </w:rPr>
      </w:pPr>
      <w:bookmarkStart w:id="86" w:name="_GoBack"/>
      <w:bookmarkEnd w:id="86"/>
    </w:p>
    <w:p>
      <w:pPr>
        <w:overflowPunct w:val="0"/>
        <w:jc w:val="center"/>
        <w:rPr>
          <w:rFonts w:ascii="仿宋" w:hAnsi="仿宋" w:eastAsia="仿宋" w:cs="仿宋"/>
          <w:sz w:val="36"/>
          <w:szCs w:val="36"/>
        </w:rPr>
        <w:sectPr>
          <w:headerReference r:id="rId5" w:type="first"/>
          <w:headerReference r:id="rId3" w:type="default"/>
          <w:footerReference r:id="rId6" w:type="default"/>
          <w:headerReference r:id="rId4" w:type="even"/>
          <w:footerReference r:id="rId7" w:type="even"/>
          <w:pgSz w:w="11910" w:h="16840"/>
          <w:pgMar w:top="1701" w:right="1474" w:bottom="1474" w:left="1360" w:header="850" w:footer="1417" w:gutter="0"/>
          <w:pgNumType w:fmt="numberInDash"/>
          <w:cols w:space="720" w:num="1"/>
          <w:titlePg/>
        </w:sectPr>
      </w:pPr>
    </w:p>
    <w:sdt>
      <w:sdtPr>
        <w:rPr>
          <w:rFonts w:ascii="宋体" w:hAnsi="宋体" w:eastAsia="宋体"/>
          <w:sz w:val="21"/>
        </w:rPr>
        <w:id w:val="147457911"/>
        <w:docPartObj>
          <w:docPartGallery w:val="Table of Contents"/>
          <w:docPartUnique/>
        </w:docPartObj>
      </w:sdtPr>
      <w:sdtEndPr>
        <w:rPr>
          <w:rFonts w:ascii="仿宋_GB2312" w:hAnsi="仿宋_GB2312" w:eastAsia="仿宋_GB2312"/>
          <w:b/>
          <w:sz w:val="32"/>
        </w:rPr>
      </w:sdtEndPr>
      <w:sdtContent>
        <w:p>
          <w:pPr>
            <w:jc w:val="center"/>
            <w:rPr>
              <w:rFonts w:ascii="黑体" w:hAnsi="黑体" w:eastAsia="黑体" w:cs="黑体"/>
              <w:sz w:val="44"/>
              <w:szCs w:val="44"/>
            </w:rPr>
          </w:pPr>
          <w:r>
            <w:rPr>
              <w:rFonts w:hint="eastAsia" w:ascii="黑体" w:hAnsi="黑体" w:eastAsia="黑体" w:cs="黑体"/>
              <w:sz w:val="40"/>
              <w:szCs w:val="44"/>
            </w:rPr>
            <w:t>目</w:t>
          </w:r>
          <w:r>
            <w:rPr>
              <w:rFonts w:hint="eastAsia" w:ascii="黑体" w:hAnsi="黑体" w:eastAsia="黑体" w:cs="黑体"/>
              <w:sz w:val="40"/>
              <w:szCs w:val="44"/>
              <w:lang w:val="en-US"/>
            </w:rPr>
            <w:t xml:space="preserve">  </w:t>
          </w:r>
          <w:r>
            <w:rPr>
              <w:rFonts w:hint="eastAsia" w:ascii="黑体" w:hAnsi="黑体" w:eastAsia="黑体" w:cs="黑体"/>
              <w:sz w:val="40"/>
              <w:szCs w:val="44"/>
            </w:rPr>
            <w:t>录</w:t>
          </w:r>
        </w:p>
        <w:p>
          <w:pPr>
            <w:pStyle w:val="15"/>
            <w:tabs>
              <w:tab w:val="right" w:leader="dot" w:pos="9076"/>
            </w:tabs>
            <w:rPr>
              <w:rFonts w:hint="eastAsia" w:ascii="仿宋_GB2312" w:hAnsi="仿宋_GB2312" w:eastAsia="仿宋_GB2312" w:cs="仿宋_GB2312"/>
              <w:color w:val="000000"/>
              <w:sz w:val="32"/>
              <w:szCs w:val="32"/>
              <w:lang w:val="en-US" w:eastAsia="zh-CN" w:bidi="zh-CN"/>
            </w:rPr>
          </w:pPr>
          <w:r>
            <w:fldChar w:fldCharType="begin"/>
          </w:r>
          <w:r>
            <w:instrText xml:space="preserve">TOC \o "1-2" \h \u </w:instrText>
          </w:r>
          <w:r>
            <w:fldChar w:fldCharType="separate"/>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_Toc1114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摘  要</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_Toc1114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_Toc9748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正文部分</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_Toc9748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_Toc16153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一、项目基本情况</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_Toc16153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_Toc20237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（一）项目立项</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_Toc20237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_Toc13077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（二）项目预算</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_Toc13077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_Toc7302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（三）项目计划实施内容</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_Toc7302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- 2 -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_Toc27657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（四）项目组织管理</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_Toc27657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- 3 -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_Toc13483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二、项目绩效目标</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_Toc13483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- 5 -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_Toc25907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（一）项目总目标</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_Toc25907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- 5 -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_Toc25730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（二）项目年度绩效目标</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_Toc25730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- 6 -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_Toc25429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三、评价基本情况</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_Toc25429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- 6 -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_Toc8776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（一）评价目的</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_Toc8776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- 6 -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_Toc24085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（二）评价对象与范围</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_Toc24085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- 6 -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_Toc32748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（三）评价依据</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_Toc32748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- 6 -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_Toc7455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（四）评价原则、评价方法</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_Toc7455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- 7 -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_Toc30227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（五）绩效评价指标体系</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_Toc30227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- 8 -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_Toc28544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（六）评价人员组成</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_Toc28544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- 10 -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_Toc29834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（七）绩效评价工作过程</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_Toc29834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- 10 -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_Toc22245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四、评价结论及分析</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_Toc22245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- 12 -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_Toc19228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（一）综合评价结论</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_Toc19228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- 12 -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_Toc3473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（二）非现场评价情况分析</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_Toc3473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- 13 -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_Toc22038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（三）现场评价情况分析</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_Toc22038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- 13 -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_Toc17739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五、绩效评价指标分析</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_Toc17739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- 14 -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_Toc29707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（一）项目决策情况</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_Toc29707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- 14 -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_Toc11936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（二）项目过程情况</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_Toc11936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- 15 -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_Toc13970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（三）项目产出情况</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_Toc13970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- 16 -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6"/>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_Toc4891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（四）项目效益情况</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_Toc4891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- 18 -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_Toc3602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六、项目主要经验及做法</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_Toc3602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- 20 -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_Toc25193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七、存在的问题及原因分析</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_Toc25193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- 21 -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_Toc28892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八、意见建议</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_Toc28892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- 21 -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_Toc20874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附件：</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_Toc20874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- 23 -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_Toc16416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1.绩效评价得分表</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_Toc16416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- 23 -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_Toc386 </w:instrText>
          </w:r>
          <w:r>
            <w:rPr>
              <w:rFonts w:hint="eastAsia" w:ascii="仿宋_GB2312" w:hAnsi="仿宋_GB2312" w:eastAsia="仿宋_GB2312" w:cs="仿宋_GB2312"/>
              <w:color w:val="000000"/>
              <w:sz w:val="32"/>
              <w:szCs w:val="32"/>
              <w:lang w:val="en-US" w:eastAsia="zh-CN" w:bidi="zh-CN"/>
            </w:rPr>
            <w:fldChar w:fldCharType="separate"/>
          </w:r>
          <w:r>
            <w:rPr>
              <w:rFonts w:hint="eastAsia" w:cs="仿宋_GB2312"/>
              <w:color w:val="000000"/>
              <w:sz w:val="32"/>
              <w:szCs w:val="32"/>
              <w:lang w:val="en-US" w:eastAsia="zh-CN" w:bidi="zh-CN"/>
            </w:rPr>
            <w:t>2</w:t>
          </w:r>
          <w:r>
            <w:rPr>
              <w:rFonts w:hint="eastAsia" w:ascii="仿宋_GB2312" w:hAnsi="仿宋_GB2312" w:eastAsia="仿宋_GB2312" w:cs="仿宋_GB2312"/>
              <w:color w:val="000000"/>
              <w:sz w:val="32"/>
              <w:szCs w:val="32"/>
              <w:lang w:val="en-US" w:eastAsia="zh-CN" w:bidi="zh-CN"/>
            </w:rPr>
            <w:t>.调查问卷及统计分析表</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_Toc386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- 29 -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rPr>
              <w:rFonts w:hint="eastAsia" w:ascii="仿宋_GB2312" w:hAnsi="仿宋_GB2312" w:eastAsia="仿宋_GB2312" w:cs="仿宋_GB2312"/>
              <w:color w:val="000000"/>
              <w:sz w:val="32"/>
              <w:szCs w:val="32"/>
              <w:lang w:val="en-US" w:eastAsia="zh-CN" w:bidi="zh-CN"/>
            </w:rPr>
          </w:pP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HYPERLINK \l _Toc25710 </w:instrText>
          </w:r>
          <w:r>
            <w:rPr>
              <w:rFonts w:hint="eastAsia" w:ascii="仿宋_GB2312" w:hAnsi="仿宋_GB2312" w:eastAsia="仿宋_GB2312" w:cs="仿宋_GB2312"/>
              <w:color w:val="000000"/>
              <w:sz w:val="32"/>
              <w:szCs w:val="32"/>
              <w:lang w:val="en-US" w:eastAsia="zh-CN" w:bidi="zh-CN"/>
            </w:rPr>
            <w:fldChar w:fldCharType="separate"/>
          </w:r>
          <w:r>
            <w:rPr>
              <w:rFonts w:hint="eastAsia" w:cs="仿宋_GB2312"/>
              <w:color w:val="000000"/>
              <w:sz w:val="32"/>
              <w:szCs w:val="32"/>
              <w:lang w:val="en-US" w:eastAsia="zh-CN" w:bidi="zh-CN"/>
            </w:rPr>
            <w:t>3</w:t>
          </w:r>
          <w:r>
            <w:rPr>
              <w:rFonts w:hint="eastAsia" w:ascii="仿宋_GB2312" w:hAnsi="仿宋_GB2312" w:eastAsia="仿宋_GB2312" w:cs="仿宋_GB2312"/>
              <w:color w:val="000000"/>
              <w:sz w:val="32"/>
              <w:szCs w:val="32"/>
              <w:lang w:val="en-US" w:eastAsia="zh-CN" w:bidi="zh-CN"/>
            </w:rPr>
            <w:t>.问题清单</w:t>
          </w:r>
          <w:r>
            <w:rPr>
              <w:rFonts w:hint="eastAsia" w:ascii="仿宋_GB2312" w:hAnsi="仿宋_GB2312" w:eastAsia="仿宋_GB2312" w:cs="仿宋_GB2312"/>
              <w:color w:val="000000"/>
              <w:sz w:val="32"/>
              <w:szCs w:val="32"/>
              <w:lang w:val="en-US" w:eastAsia="zh-CN" w:bidi="zh-CN"/>
            </w:rPr>
            <w:tab/>
          </w:r>
          <w:r>
            <w:rPr>
              <w:rFonts w:hint="eastAsia" w:ascii="仿宋_GB2312" w:hAnsi="仿宋_GB2312" w:eastAsia="仿宋_GB2312" w:cs="仿宋_GB2312"/>
              <w:color w:val="000000"/>
              <w:sz w:val="32"/>
              <w:szCs w:val="32"/>
              <w:lang w:val="en-US" w:eastAsia="zh-CN" w:bidi="zh-CN"/>
            </w:rPr>
            <w:fldChar w:fldCharType="begin"/>
          </w:r>
          <w:r>
            <w:rPr>
              <w:rFonts w:hint="eastAsia" w:ascii="仿宋_GB2312" w:hAnsi="仿宋_GB2312" w:eastAsia="仿宋_GB2312" w:cs="仿宋_GB2312"/>
              <w:color w:val="000000"/>
              <w:sz w:val="32"/>
              <w:szCs w:val="32"/>
              <w:lang w:val="en-US" w:eastAsia="zh-CN" w:bidi="zh-CN"/>
            </w:rPr>
            <w:instrText xml:space="preserve"> PAGEREF _Toc25710 \h </w:instrText>
          </w:r>
          <w:r>
            <w:rPr>
              <w:rFonts w:hint="eastAsia" w:ascii="仿宋_GB2312" w:hAnsi="仿宋_GB2312" w:eastAsia="仿宋_GB2312" w:cs="仿宋_GB2312"/>
              <w:color w:val="000000"/>
              <w:sz w:val="32"/>
              <w:szCs w:val="32"/>
              <w:lang w:val="en-US" w:eastAsia="zh-CN" w:bidi="zh-CN"/>
            </w:rPr>
            <w:fldChar w:fldCharType="separate"/>
          </w:r>
          <w:r>
            <w:rPr>
              <w:rFonts w:hint="eastAsia" w:ascii="仿宋_GB2312" w:hAnsi="仿宋_GB2312" w:eastAsia="仿宋_GB2312" w:cs="仿宋_GB2312"/>
              <w:color w:val="000000"/>
              <w:sz w:val="32"/>
              <w:szCs w:val="32"/>
              <w:lang w:val="en-US" w:eastAsia="zh-CN" w:bidi="zh-CN"/>
            </w:rPr>
            <w:t>- 32 -</w:t>
          </w:r>
          <w:r>
            <w:rPr>
              <w:rFonts w:hint="eastAsia" w:ascii="仿宋_GB2312" w:hAnsi="仿宋_GB2312" w:eastAsia="仿宋_GB2312" w:cs="仿宋_GB2312"/>
              <w:color w:val="000000"/>
              <w:sz w:val="32"/>
              <w:szCs w:val="32"/>
              <w:lang w:val="en-US" w:eastAsia="zh-CN" w:bidi="zh-CN"/>
            </w:rPr>
            <w:fldChar w:fldCharType="end"/>
          </w:r>
          <w:r>
            <w:rPr>
              <w:rFonts w:hint="eastAsia" w:ascii="仿宋_GB2312" w:hAnsi="仿宋_GB2312" w:eastAsia="仿宋_GB2312" w:cs="仿宋_GB2312"/>
              <w:color w:val="000000"/>
              <w:sz w:val="32"/>
              <w:szCs w:val="32"/>
              <w:lang w:val="en-US" w:eastAsia="zh-CN" w:bidi="zh-CN"/>
            </w:rPr>
            <w:fldChar w:fldCharType="end"/>
          </w:r>
        </w:p>
        <w:p>
          <w:pPr>
            <w:pStyle w:val="15"/>
            <w:tabs>
              <w:tab w:val="right" w:leader="dot" w:pos="9076"/>
            </w:tabs>
          </w:pPr>
        </w:p>
        <w:p>
          <w:pPr>
            <w:pStyle w:val="2"/>
            <w:ind w:firstLine="643"/>
          </w:pPr>
          <w:r>
            <w:fldChar w:fldCharType="end"/>
          </w:r>
        </w:p>
      </w:sdtContent>
    </w:sdt>
    <w:p>
      <w:pPr>
        <w:pStyle w:val="5"/>
        <w:overflowPunct w:val="0"/>
        <w:spacing w:before="10"/>
        <w:jc w:val="center"/>
        <w:rPr>
          <w:rFonts w:ascii="仿宋" w:hAnsi="仿宋" w:eastAsia="仿宋" w:cs="仿宋"/>
          <w:sz w:val="28"/>
        </w:rPr>
      </w:pPr>
    </w:p>
    <w:p>
      <w:pPr>
        <w:overflowPunct w:val="0"/>
        <w:spacing w:line="600" w:lineRule="exact"/>
        <w:ind w:right="156"/>
        <w:jc w:val="center"/>
        <w:outlineLvl w:val="0"/>
        <w:rPr>
          <w:rFonts w:ascii="黑体" w:hAnsi="黑体" w:eastAsia="黑体" w:cs="黑体"/>
          <w:sz w:val="36"/>
          <w:szCs w:val="36"/>
        </w:rPr>
        <w:sectPr>
          <w:footerReference r:id="rId8" w:type="default"/>
          <w:pgSz w:w="11910" w:h="16840"/>
          <w:pgMar w:top="1701" w:right="1474" w:bottom="1474" w:left="1360" w:header="850" w:footer="1417" w:gutter="0"/>
          <w:pgNumType w:fmt="numberInDash" w:start="1"/>
          <w:cols w:space="720" w:num="1"/>
        </w:sectPr>
      </w:pPr>
    </w:p>
    <w:p>
      <w:pPr>
        <w:overflowPunct w:val="0"/>
        <w:spacing w:line="600" w:lineRule="exact"/>
        <w:ind w:right="156"/>
        <w:jc w:val="center"/>
        <w:outlineLvl w:val="0"/>
        <w:rPr>
          <w:rFonts w:ascii="黑体" w:hAnsi="黑体" w:eastAsia="黑体" w:cs="黑体"/>
          <w:sz w:val="36"/>
          <w:szCs w:val="36"/>
        </w:rPr>
      </w:pPr>
      <w:bookmarkStart w:id="0" w:name="_Toc1114"/>
      <w:r>
        <w:rPr>
          <w:rFonts w:hint="eastAsia" w:ascii="黑体" w:hAnsi="黑体" w:eastAsia="黑体" w:cs="黑体"/>
          <w:sz w:val="36"/>
          <w:szCs w:val="36"/>
        </w:rPr>
        <w:t>摘</w:t>
      </w:r>
      <w:r>
        <w:rPr>
          <w:rFonts w:hint="eastAsia" w:ascii="黑体" w:hAnsi="黑体" w:eastAsia="黑体" w:cs="黑体"/>
          <w:sz w:val="36"/>
          <w:szCs w:val="36"/>
          <w:lang w:val="en-US"/>
        </w:rPr>
        <w:t xml:space="preserve">  </w:t>
      </w:r>
      <w:r>
        <w:rPr>
          <w:rFonts w:hint="eastAsia" w:ascii="黑体" w:hAnsi="黑体" w:eastAsia="黑体" w:cs="黑体"/>
          <w:sz w:val="36"/>
          <w:szCs w:val="36"/>
        </w:rPr>
        <w:t>要</w:t>
      </w:r>
      <w:bookmarkEnd w:id="0"/>
    </w:p>
    <w:p>
      <w:pPr>
        <w:pStyle w:val="5"/>
        <w:rPr>
          <w:sz w:val="15"/>
          <w:szCs w:val="15"/>
        </w:rPr>
      </w:pPr>
    </w:p>
    <w:p>
      <w:pPr>
        <w:pStyle w:val="5"/>
        <w:overflowPunct w:val="0"/>
        <w:spacing w:line="600" w:lineRule="exact"/>
        <w:ind w:firstLine="640" w:firstLineChars="200"/>
        <w:jc w:val="both"/>
        <w:outlineLvl w:val="0"/>
        <w:rPr>
          <w:rFonts w:ascii="黑体" w:hAnsi="黑体" w:eastAsia="黑体" w:cs="黑体"/>
        </w:rPr>
      </w:pPr>
      <w:bookmarkStart w:id="1" w:name="_Toc24442"/>
      <w:bookmarkStart w:id="2" w:name="_Toc7809"/>
      <w:r>
        <w:rPr>
          <w:rFonts w:hint="eastAsia" w:ascii="黑体" w:hAnsi="黑体" w:eastAsia="黑体" w:cs="黑体"/>
        </w:rPr>
        <w:t>一、项目基本情况</w:t>
      </w:r>
      <w:bookmarkEnd w:id="1"/>
      <w:bookmarkEnd w:id="2"/>
    </w:p>
    <w:p>
      <w:pPr>
        <w:pStyle w:val="5"/>
        <w:overflowPunct w:val="0"/>
        <w:spacing w:line="600" w:lineRule="exact"/>
        <w:ind w:firstLine="636" w:firstLineChars="200"/>
        <w:jc w:val="both"/>
        <w:outlineLvl w:val="1"/>
        <w:rPr>
          <w:rFonts w:hint="eastAsia" w:ascii="楷体_GB2312" w:hAnsi="楷体_GB2312" w:eastAsia="楷体_GB2312" w:cs="楷体_GB2312"/>
          <w:spacing w:val="-1"/>
          <w:lang w:val="en-US" w:eastAsia="zh-CN"/>
        </w:rPr>
      </w:pPr>
      <w:bookmarkStart w:id="3" w:name="_Toc647"/>
      <w:bookmarkStart w:id="4" w:name="_Toc25524"/>
      <w:r>
        <w:rPr>
          <w:rFonts w:hint="eastAsia" w:ascii="楷体_GB2312" w:hAnsi="楷体_GB2312" w:eastAsia="楷体_GB2312" w:cs="楷体_GB2312"/>
          <w:spacing w:val="-1"/>
        </w:rPr>
        <w:t>（一）项目立项背景</w:t>
      </w:r>
      <w:bookmarkEnd w:id="3"/>
      <w:r>
        <w:rPr>
          <w:rFonts w:hint="eastAsia" w:ascii="楷体_GB2312" w:hAnsi="楷体_GB2312" w:eastAsia="楷体_GB2312" w:cs="楷体_GB2312"/>
          <w:spacing w:val="-1"/>
          <w:lang w:eastAsia="zh-CN"/>
        </w:rPr>
        <w:t>及实施目的</w:t>
      </w:r>
      <w:bookmarkEnd w:id="4"/>
    </w:p>
    <w:p>
      <w:pPr>
        <w:pStyle w:val="5"/>
        <w:overflowPunct w:val="0"/>
        <w:spacing w:line="600" w:lineRule="exact"/>
        <w:ind w:firstLine="640" w:firstLineChars="200"/>
        <w:jc w:val="both"/>
        <w:rPr>
          <w:color w:val="000000"/>
          <w:lang w:val="en-US"/>
        </w:rPr>
      </w:pPr>
      <w:r>
        <w:rPr>
          <w:rFonts w:hint="eastAsia"/>
          <w:color w:val="000000"/>
          <w:lang w:val="en-US"/>
        </w:rPr>
        <w:t>1.立项背景</w:t>
      </w:r>
    </w:p>
    <w:p>
      <w:pPr>
        <w:pStyle w:val="5"/>
        <w:overflowPunct w:val="0"/>
        <w:spacing w:line="600" w:lineRule="exact"/>
        <w:ind w:firstLine="640" w:firstLineChars="200"/>
        <w:jc w:val="both"/>
        <w:rPr>
          <w:lang w:val="en-US"/>
        </w:rPr>
      </w:pPr>
      <w:r>
        <w:rPr>
          <w:rFonts w:hint="eastAsia"/>
          <w:color w:val="000000"/>
          <w:lang w:val="en-US" w:eastAsia="zh-CN"/>
        </w:rPr>
        <w:t>为切实保障薛城区老年人的合法权益，进一步弘扬中华民族尊老敬老的传统美德，促进社会主义和谐社会建设、体现对老年人的关怀，使老年人共享经济社会发展成果，根据《中华人民共和国老年人权益保障法》《山东省老年人权益保障条例》以及《枣庄市优待老年人规定》（政府令第132号）文件要求，薛城区卫生健康局开展了高龄补贴项目</w:t>
      </w:r>
      <w:r>
        <w:rPr>
          <w:rFonts w:hint="eastAsia"/>
          <w:color w:val="000000"/>
          <w:lang w:val="en-US"/>
        </w:rPr>
        <w:t>。</w:t>
      </w:r>
    </w:p>
    <w:p>
      <w:pPr>
        <w:pStyle w:val="5"/>
        <w:overflowPunct w:val="0"/>
        <w:spacing w:line="600" w:lineRule="exact"/>
        <w:ind w:firstLine="640" w:firstLineChars="200"/>
        <w:jc w:val="both"/>
        <w:rPr>
          <w:rFonts w:hint="eastAsia" w:eastAsia="仿宋_GB2312"/>
          <w:color w:val="000000"/>
          <w:lang w:val="en-US" w:eastAsia="zh-CN"/>
        </w:rPr>
      </w:pPr>
      <w:r>
        <w:rPr>
          <w:rFonts w:hint="eastAsia"/>
          <w:color w:val="000000"/>
          <w:lang w:val="en-US"/>
        </w:rPr>
        <w:t>2.</w:t>
      </w:r>
      <w:r>
        <w:rPr>
          <w:rFonts w:hint="eastAsia"/>
          <w:color w:val="000000"/>
          <w:lang w:val="en-US" w:eastAsia="zh-CN"/>
        </w:rPr>
        <w:t>实施目的</w:t>
      </w:r>
    </w:p>
    <w:p>
      <w:pPr>
        <w:pStyle w:val="5"/>
        <w:overflowPunct w:val="0"/>
        <w:spacing w:line="600" w:lineRule="exact"/>
        <w:ind w:firstLine="640" w:firstLineChars="200"/>
        <w:jc w:val="both"/>
        <w:rPr>
          <w:rFonts w:hint="eastAsia" w:eastAsia="仿宋_GB2312"/>
          <w:lang w:val="en-US" w:eastAsia="zh-CN"/>
        </w:rPr>
      </w:pPr>
      <w:r>
        <w:rPr>
          <w:rFonts w:hint="eastAsia"/>
          <w:lang w:val="en-US"/>
        </w:rPr>
        <w:t>为80周岁以上的老人发放高龄</w:t>
      </w:r>
      <w:r>
        <w:rPr>
          <w:rFonts w:hint="eastAsia"/>
          <w:lang w:val="en-US" w:eastAsia="zh-CN"/>
        </w:rPr>
        <w:t>补贴</w:t>
      </w:r>
      <w:r>
        <w:rPr>
          <w:rFonts w:hint="eastAsia"/>
          <w:lang w:val="en-US"/>
        </w:rPr>
        <w:t>是</w:t>
      </w:r>
      <w:r>
        <w:rPr>
          <w:rFonts w:hint="eastAsia"/>
          <w:lang w:val="en-US" w:eastAsia="zh-CN"/>
        </w:rPr>
        <w:t>区委区政府</w:t>
      </w:r>
      <w:r>
        <w:rPr>
          <w:rFonts w:hint="eastAsia"/>
          <w:lang w:val="en-US"/>
        </w:rPr>
        <w:t>保障和改善老年人生活水平的重要举措，是解决高龄老人温饱问题的一道安全网，是保障高龄老人合法权益的一项重要民生工程，对于解决高龄老人基本生活问题，保障经济困难老年人共享发展成果，维护社会公平正义，保持社会和谐稳定，具有十分重要的促进作用</w:t>
      </w:r>
      <w:r>
        <w:rPr>
          <w:rFonts w:hint="eastAsia"/>
          <w:lang w:val="en-US" w:eastAsia="zh-CN"/>
        </w:rPr>
        <w:t>。</w:t>
      </w:r>
    </w:p>
    <w:p>
      <w:pPr>
        <w:pStyle w:val="5"/>
        <w:overflowPunct w:val="0"/>
        <w:spacing w:line="600" w:lineRule="exact"/>
        <w:ind w:firstLine="636" w:firstLineChars="200"/>
        <w:jc w:val="both"/>
        <w:outlineLvl w:val="1"/>
        <w:rPr>
          <w:rFonts w:ascii="楷体_GB2312" w:hAnsi="楷体_GB2312" w:eastAsia="楷体_GB2312" w:cs="楷体_GB2312"/>
          <w:spacing w:val="-1"/>
        </w:rPr>
      </w:pPr>
      <w:bookmarkStart w:id="5" w:name="_Toc14292"/>
      <w:bookmarkStart w:id="6" w:name="_Toc21814"/>
      <w:r>
        <w:rPr>
          <w:rFonts w:hint="eastAsia" w:ascii="楷体_GB2312" w:hAnsi="楷体_GB2312" w:eastAsia="楷体_GB2312" w:cs="楷体_GB2312"/>
          <w:spacing w:val="-1"/>
        </w:rPr>
        <w:t>（二）项目主要内容和实施情况</w:t>
      </w:r>
      <w:bookmarkEnd w:id="5"/>
      <w:bookmarkEnd w:id="6"/>
    </w:p>
    <w:p>
      <w:pPr>
        <w:pStyle w:val="5"/>
        <w:overflowPunct w:val="0"/>
        <w:spacing w:line="600" w:lineRule="exact"/>
        <w:ind w:firstLine="640" w:firstLineChars="200"/>
        <w:jc w:val="both"/>
        <w:rPr>
          <w:color w:val="000000"/>
          <w:lang w:val="en-US"/>
        </w:rPr>
      </w:pPr>
      <w:r>
        <w:rPr>
          <w:rFonts w:hint="eastAsia"/>
          <w:color w:val="000000"/>
          <w:lang w:val="en-US"/>
        </w:rPr>
        <w:t>1.项目主要内容</w:t>
      </w:r>
    </w:p>
    <w:p>
      <w:pPr>
        <w:pStyle w:val="5"/>
        <w:overflowPunct w:val="0"/>
        <w:spacing w:line="600" w:lineRule="exact"/>
        <w:ind w:firstLine="640" w:firstLineChars="200"/>
        <w:jc w:val="both"/>
        <w:rPr>
          <w:lang w:val="en-US"/>
        </w:rPr>
      </w:pPr>
      <w:r>
        <w:rPr>
          <w:rFonts w:hint="eastAsia"/>
          <w:lang w:val="en-US" w:eastAsia="zh-CN"/>
        </w:rPr>
        <w:t>根据《薛城区财政局 薛城区老龄工作委员会办公室关于印发&lt;薛城区高龄补贴发放管理办法（试行）&gt;的通知》</w:t>
      </w:r>
      <w:r>
        <w:rPr>
          <w:rFonts w:hint="eastAsia"/>
        </w:rPr>
        <w:t>（</w:t>
      </w:r>
      <w:r>
        <w:rPr>
          <w:rFonts w:hint="eastAsia"/>
          <w:lang w:eastAsia="zh-CN"/>
        </w:rPr>
        <w:t>薛财社</w:t>
      </w:r>
      <w:r>
        <w:rPr>
          <w:rFonts w:hint="eastAsia"/>
        </w:rPr>
        <w:t>〔20</w:t>
      </w:r>
      <w:r>
        <w:rPr>
          <w:rFonts w:hint="eastAsia"/>
          <w:lang w:val="en-US" w:eastAsia="zh-CN"/>
        </w:rPr>
        <w:t>13</w:t>
      </w:r>
      <w:r>
        <w:rPr>
          <w:rFonts w:hint="eastAsia"/>
        </w:rPr>
        <w:t>〕</w:t>
      </w:r>
      <w:r>
        <w:rPr>
          <w:rFonts w:hint="eastAsia"/>
          <w:lang w:val="en-US" w:eastAsia="zh-CN"/>
        </w:rPr>
        <w:t>5</w:t>
      </w:r>
      <w:r>
        <w:rPr>
          <w:rFonts w:hint="eastAsia"/>
        </w:rPr>
        <w:t>号）</w:t>
      </w:r>
      <w:r>
        <w:rPr>
          <w:rFonts w:hint="eastAsia"/>
          <w:lang w:eastAsia="zh-CN"/>
        </w:rPr>
        <w:t>文件第三条要求“凡年满</w:t>
      </w:r>
      <w:r>
        <w:rPr>
          <w:rFonts w:hint="eastAsia"/>
          <w:lang w:val="en-US" w:eastAsia="zh-CN"/>
        </w:rPr>
        <w:t>80周岁、具有本区户籍的老年人，均可申请享受高龄补贴。高龄补贴发放标准：年满80周岁、未满90周岁的老年人，每人每月补贴30元；年满90周岁、未满100周岁的老年人，每人每月补贴60元。”</w:t>
      </w:r>
      <w:r>
        <w:rPr>
          <w:rFonts w:hint="eastAsia"/>
          <w:lang w:val="en-US"/>
        </w:rPr>
        <w:t>。</w:t>
      </w:r>
    </w:p>
    <w:p>
      <w:pPr>
        <w:pStyle w:val="5"/>
        <w:overflowPunct w:val="0"/>
        <w:spacing w:line="600" w:lineRule="exact"/>
        <w:ind w:firstLine="640" w:firstLineChars="200"/>
        <w:jc w:val="both"/>
        <w:rPr>
          <w:rFonts w:cs="Times New Roman"/>
          <w:lang w:val="en-US"/>
        </w:rPr>
      </w:pPr>
      <w:r>
        <w:rPr>
          <w:rFonts w:hint="eastAsia" w:cs="Times New Roman"/>
          <w:lang w:val="en-US"/>
        </w:rPr>
        <w:t>2.项目实施情况</w:t>
      </w:r>
    </w:p>
    <w:p>
      <w:pPr>
        <w:pStyle w:val="5"/>
        <w:overflowPunct w:val="0"/>
        <w:spacing w:line="600" w:lineRule="exact"/>
        <w:ind w:firstLine="640" w:firstLineChars="200"/>
        <w:jc w:val="both"/>
        <w:rPr>
          <w:rFonts w:ascii="楷体_GB2312" w:hAnsi="楷体_GB2312" w:cs="楷体_GB2312"/>
          <w:spacing w:val="-1"/>
        </w:rPr>
      </w:pPr>
      <w:bookmarkStart w:id="7" w:name="_Toc4436"/>
      <w:r>
        <w:rPr>
          <w:rFonts w:hint="eastAsia" w:ascii="仿宋_GB2312" w:hAnsi="仿宋_GB2312" w:eastAsia="仿宋_GB2312" w:cs="仿宋_GB2312"/>
          <w:kern w:val="0"/>
          <w:sz w:val="32"/>
          <w:szCs w:val="32"/>
          <w:lang w:val="zh-CN" w:eastAsia="zh-CN" w:bidi="zh-CN"/>
        </w:rPr>
        <w:t>根据现场调研，</w:t>
      </w:r>
      <w:r>
        <w:rPr>
          <w:rFonts w:hint="eastAsia" w:cs="仿宋_GB2312"/>
          <w:kern w:val="0"/>
          <w:sz w:val="32"/>
          <w:szCs w:val="32"/>
          <w:lang w:val="zh-CN" w:eastAsia="zh-CN" w:bidi="zh-CN"/>
        </w:rPr>
        <w:t>项目</w:t>
      </w:r>
      <w:r>
        <w:rPr>
          <w:rFonts w:hint="eastAsia" w:cs="仿宋_GB2312"/>
          <w:kern w:val="0"/>
          <w:sz w:val="32"/>
          <w:szCs w:val="32"/>
          <w:lang w:val="en-US" w:eastAsia="zh-CN" w:bidi="zh-CN"/>
        </w:rPr>
        <w:t>2020年度累计发放高龄补贴人数11692人，其中80周岁-89岁老年人10098人，90周岁-99岁老年人1594人，覆盖薛城区域内7个镇街、247个村（社区），2020年度实际共发放高龄补贴5个季度，包括2019年第三、四季度，2020年度第一、二、三季度，预算执行率100%</w:t>
      </w:r>
      <w:r>
        <w:rPr>
          <w:rFonts w:hint="eastAsia"/>
        </w:rPr>
        <w:t>。</w:t>
      </w:r>
    </w:p>
    <w:p>
      <w:pPr>
        <w:pStyle w:val="5"/>
        <w:overflowPunct w:val="0"/>
        <w:spacing w:line="600" w:lineRule="exact"/>
        <w:ind w:firstLine="636" w:firstLineChars="200"/>
        <w:jc w:val="both"/>
        <w:outlineLvl w:val="1"/>
        <w:rPr>
          <w:rFonts w:ascii="楷体_GB2312" w:hAnsi="楷体_GB2312" w:eastAsia="楷体_GB2312" w:cs="楷体_GB2312"/>
        </w:rPr>
      </w:pPr>
      <w:bookmarkStart w:id="8" w:name="_Toc29755"/>
      <w:r>
        <w:rPr>
          <w:rFonts w:hint="eastAsia" w:ascii="楷体_GB2312" w:hAnsi="楷体_GB2312" w:eastAsia="楷体_GB2312" w:cs="楷体_GB2312"/>
          <w:spacing w:val="-1"/>
        </w:rPr>
        <w:t>（三）项目预算安排和支出情况</w:t>
      </w:r>
      <w:bookmarkEnd w:id="7"/>
      <w:bookmarkEnd w:id="8"/>
    </w:p>
    <w:p>
      <w:pPr>
        <w:pStyle w:val="5"/>
        <w:overflowPunct w:val="0"/>
        <w:spacing w:line="600" w:lineRule="exact"/>
        <w:ind w:firstLine="640" w:firstLineChars="200"/>
        <w:jc w:val="both"/>
        <w:rPr>
          <w:rFonts w:ascii="楷体_GB2312" w:hAnsi="楷体_GB2312" w:eastAsia="楷体_GB2312" w:cs="楷体_GB2312"/>
          <w:spacing w:val="-1"/>
        </w:rPr>
      </w:pPr>
      <w:r>
        <w:rPr>
          <w:rFonts w:hint="eastAsia" w:cs="仿宋_GB2312"/>
          <w:sz w:val="32"/>
          <w:szCs w:val="32"/>
          <w:lang w:val="en-US" w:eastAsia="zh-CN" w:bidi="zh-CN"/>
        </w:rPr>
        <w:t>根据薛城区卫生健康局递交的《关于拨付2020年高龄补贴的请示》以及部门提供的《关于下达2020年老年人福利实际补助资金预算指标的通知》</w:t>
      </w:r>
      <w:r>
        <w:rPr>
          <w:rFonts w:hint="eastAsia"/>
        </w:rPr>
        <w:t>（</w:t>
      </w:r>
      <w:r>
        <w:rPr>
          <w:rFonts w:hint="eastAsia"/>
          <w:lang w:eastAsia="zh-CN"/>
        </w:rPr>
        <w:t>薛财社指</w:t>
      </w:r>
      <w:r>
        <w:rPr>
          <w:rFonts w:hint="eastAsia"/>
        </w:rPr>
        <w:t>〔20</w:t>
      </w:r>
      <w:r>
        <w:rPr>
          <w:rFonts w:hint="eastAsia"/>
          <w:lang w:val="en-US" w:eastAsia="zh-CN"/>
        </w:rPr>
        <w:t>20</w:t>
      </w:r>
      <w:r>
        <w:rPr>
          <w:rFonts w:hint="eastAsia"/>
        </w:rPr>
        <w:t>〕</w:t>
      </w:r>
      <w:r>
        <w:rPr>
          <w:rFonts w:hint="eastAsia"/>
          <w:lang w:val="en-US" w:eastAsia="zh-CN"/>
        </w:rPr>
        <w:t>54</w:t>
      </w:r>
      <w:r>
        <w:rPr>
          <w:rFonts w:hint="eastAsia"/>
        </w:rPr>
        <w:t>号）</w:t>
      </w:r>
      <w:r>
        <w:rPr>
          <w:rFonts w:hint="eastAsia" w:cs="仿宋_GB2312"/>
          <w:sz w:val="32"/>
          <w:szCs w:val="32"/>
          <w:lang w:val="en-US" w:eastAsia="zh-CN" w:bidi="zh-CN"/>
        </w:rPr>
        <w:t>，项目2020年度共向区政府申请拨付资金544.65万元，使用本项目上年结转资金0.25万元，使用老龄委原平台结转项目有资金12.33万元，本项目实际支出资金557.23万元</w:t>
      </w:r>
      <w:r>
        <w:rPr>
          <w:rFonts w:hint="eastAsia"/>
          <w:lang w:val="en-US"/>
        </w:rPr>
        <w:t>。</w:t>
      </w:r>
    </w:p>
    <w:p>
      <w:pPr>
        <w:pStyle w:val="5"/>
        <w:overflowPunct w:val="0"/>
        <w:spacing w:line="600" w:lineRule="exact"/>
        <w:ind w:firstLine="640" w:firstLineChars="200"/>
        <w:jc w:val="both"/>
        <w:outlineLvl w:val="0"/>
        <w:rPr>
          <w:rFonts w:ascii="黑体" w:hAnsi="黑体" w:eastAsia="黑体" w:cs="黑体"/>
        </w:rPr>
      </w:pPr>
      <w:bookmarkStart w:id="9" w:name="_Toc18786"/>
      <w:bookmarkStart w:id="10" w:name="_Toc26848"/>
      <w:r>
        <w:rPr>
          <w:rFonts w:hint="eastAsia" w:ascii="黑体" w:hAnsi="黑体" w:eastAsia="黑体" w:cs="黑体"/>
        </w:rPr>
        <w:t>二、项目绩效目标</w:t>
      </w:r>
      <w:bookmarkEnd w:id="9"/>
      <w:bookmarkEnd w:id="10"/>
    </w:p>
    <w:p>
      <w:pPr>
        <w:pStyle w:val="5"/>
        <w:overflowPunct w:val="0"/>
        <w:spacing w:line="600" w:lineRule="exact"/>
        <w:ind w:firstLine="640" w:firstLineChars="200"/>
        <w:jc w:val="both"/>
        <w:outlineLvl w:val="1"/>
        <w:rPr>
          <w:rFonts w:ascii="楷体_GB2312" w:hAnsi="楷体_GB2312" w:eastAsia="楷体_GB2312" w:cs="楷体_GB2312"/>
        </w:rPr>
      </w:pPr>
      <w:bookmarkStart w:id="11" w:name="_Toc20691"/>
      <w:bookmarkStart w:id="12" w:name="_Toc307"/>
      <w:r>
        <w:rPr>
          <w:rFonts w:hint="eastAsia" w:ascii="楷体_GB2312" w:hAnsi="楷体_GB2312" w:eastAsia="楷体_GB2312" w:cs="楷体_GB2312"/>
        </w:rPr>
        <w:t>（一）总体绩效目标</w:t>
      </w:r>
      <w:bookmarkEnd w:id="11"/>
      <w:bookmarkEnd w:id="12"/>
    </w:p>
    <w:p>
      <w:pPr>
        <w:pStyle w:val="5"/>
        <w:overflowPunct w:val="0"/>
        <w:spacing w:line="600" w:lineRule="exact"/>
        <w:ind w:firstLine="640" w:firstLineChars="200"/>
        <w:jc w:val="both"/>
        <w:rPr>
          <w:rFonts w:ascii="楷体_GB2312" w:hAnsi="楷体_GB2312" w:cs="楷体_GB2312"/>
        </w:rPr>
      </w:pPr>
      <w:r>
        <w:rPr>
          <w:rFonts w:hint="eastAsia"/>
        </w:rPr>
        <w:t>筑牢民生保障底线，保障高龄老人的基本生活，让高龄老人感受到国家的温暖，促进社会和谐进步。</w:t>
      </w:r>
    </w:p>
    <w:p>
      <w:pPr>
        <w:pStyle w:val="5"/>
        <w:overflowPunct w:val="0"/>
        <w:spacing w:line="600" w:lineRule="exact"/>
        <w:ind w:firstLine="640" w:firstLineChars="200"/>
        <w:jc w:val="both"/>
        <w:outlineLvl w:val="1"/>
        <w:rPr>
          <w:rFonts w:ascii="楷体_GB2312" w:hAnsi="楷体_GB2312" w:eastAsia="楷体_GB2312" w:cs="楷体_GB2312"/>
        </w:rPr>
      </w:pPr>
      <w:bookmarkStart w:id="13" w:name="_Toc15621"/>
      <w:bookmarkStart w:id="14" w:name="_Toc2629"/>
      <w:r>
        <w:rPr>
          <w:rFonts w:hint="eastAsia" w:ascii="楷体_GB2312" w:hAnsi="楷体_GB2312" w:eastAsia="楷体_GB2312" w:cs="楷体_GB2312"/>
        </w:rPr>
        <w:t>（二）</w:t>
      </w:r>
      <w:r>
        <w:rPr>
          <w:rFonts w:hint="eastAsia" w:ascii="楷体_GB2312" w:hAnsi="楷体_GB2312" w:eastAsia="楷体_GB2312" w:cs="楷体_GB2312"/>
          <w:lang w:val="en-US"/>
        </w:rPr>
        <w:t>年度</w:t>
      </w:r>
      <w:r>
        <w:rPr>
          <w:rFonts w:hint="eastAsia" w:ascii="楷体_GB2312" w:hAnsi="楷体_GB2312" w:eastAsia="楷体_GB2312" w:cs="楷体_GB2312"/>
        </w:rPr>
        <w:t>绩效目标</w:t>
      </w:r>
      <w:bookmarkEnd w:id="13"/>
      <w:bookmarkEnd w:id="14"/>
    </w:p>
    <w:p>
      <w:pPr>
        <w:pStyle w:val="5"/>
        <w:overflowPunct w:val="0"/>
        <w:spacing w:line="600" w:lineRule="exact"/>
        <w:ind w:firstLine="640" w:firstLineChars="200"/>
        <w:jc w:val="both"/>
        <w:rPr>
          <w:lang w:val="en-US"/>
        </w:rPr>
      </w:pPr>
      <w:r>
        <w:rPr>
          <w:rFonts w:hint="eastAsia"/>
          <w:lang w:val="en-US" w:eastAsia="zh-CN"/>
        </w:rPr>
        <w:t>2020年度80周岁-89岁老年人补贴发放率达到100%，90周岁-99岁老年人补贴发放率达到100%，镇街覆盖率达到100%，80周岁-89岁老年人补贴发放足额率达到100%，90周岁-99岁老年人补贴发放足额率达到100%，高龄补贴发放及时；老年人生活保障程度明显、老年人幸福感提升程度明显、高龄补贴政策知晓率高，高龄老人基本生活问题解决程度明显、政策宣传渠道采用新闻媒体、宣传手册等2种以上的形式、80周岁-89岁老年人满意度较高、90周岁-99岁老年人满意度较高</w:t>
      </w:r>
      <w:r>
        <w:rPr>
          <w:rFonts w:hint="eastAsia"/>
          <w:lang w:val="en-US"/>
        </w:rPr>
        <w:t>。</w:t>
      </w:r>
    </w:p>
    <w:p>
      <w:pPr>
        <w:pStyle w:val="6"/>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三、评价基本情况</w:t>
      </w:r>
    </w:p>
    <w:p>
      <w:pPr>
        <w:pStyle w:val="7"/>
        <w:keepNext w:val="0"/>
        <w:keepLines w:val="0"/>
        <w:pageBreakBefore w:val="0"/>
        <w:widowControl w:val="0"/>
        <w:kinsoku/>
        <w:wordWrap/>
        <w:overflowPunct/>
        <w:topLinePunct w:val="0"/>
        <w:autoSpaceDE w:val="0"/>
        <w:autoSpaceDN w:val="0"/>
        <w:bidi w:val="0"/>
        <w:adjustRightInd/>
        <w:snapToGrid/>
        <w:spacing w:line="600" w:lineRule="exact"/>
        <w:ind w:left="17" w:firstLine="640" w:firstLineChars="200"/>
        <w:textAlignment w:val="auto"/>
        <w:rPr>
          <w:rFonts w:hint="eastAsia" w:ascii="楷体_GB2312" w:hAnsi="楷体_GB2312" w:eastAsia="楷体_GB2312" w:cs="楷体_GB2312"/>
          <w:sz w:val="32"/>
          <w:szCs w:val="32"/>
          <w:lang w:val="zh-CN" w:eastAsia="zh-CN" w:bidi="zh-CN"/>
        </w:rPr>
      </w:pPr>
      <w:r>
        <w:rPr>
          <w:rFonts w:hint="eastAsia" w:ascii="楷体_GB2312" w:hAnsi="楷体_GB2312" w:eastAsia="楷体_GB2312" w:cs="楷体_GB2312"/>
          <w:sz w:val="32"/>
          <w:szCs w:val="32"/>
          <w:lang w:val="zh-CN" w:eastAsia="zh-CN" w:bidi="zh-CN"/>
        </w:rPr>
        <w:t>（一）绩效评价目的、对象和范围</w:t>
      </w:r>
    </w:p>
    <w:p>
      <w:pPr>
        <w:pStyle w:val="5"/>
        <w:overflowPunct w:val="0"/>
        <w:spacing w:line="600" w:lineRule="exact"/>
        <w:ind w:firstLine="640" w:firstLineChars="200"/>
        <w:jc w:val="both"/>
        <w:rPr>
          <w:rFonts w:hint="eastAsia"/>
          <w:lang w:val="en-US" w:eastAsia="zh-CN"/>
        </w:rPr>
      </w:pPr>
      <w:r>
        <w:rPr>
          <w:rFonts w:hint="eastAsia"/>
        </w:rPr>
        <w:t>通过开展绩效评价，详细掌握</w:t>
      </w:r>
      <w:r>
        <w:rPr>
          <w:rFonts w:hint="eastAsia"/>
          <w:lang w:eastAsia="zh-CN"/>
        </w:rPr>
        <w:t>高龄补贴</w:t>
      </w:r>
      <w:r>
        <w:rPr>
          <w:rFonts w:hint="eastAsia"/>
        </w:rPr>
        <w:t>政策的贯彻落实情况，深入了解</w:t>
      </w:r>
      <w:r>
        <w:rPr>
          <w:rFonts w:hint="eastAsia"/>
          <w:lang w:val="en-US" w:eastAsia="zh-CN"/>
        </w:rPr>
        <w:t>80岁-99岁老年人</w:t>
      </w:r>
      <w:r>
        <w:rPr>
          <w:rFonts w:hint="eastAsia"/>
        </w:rPr>
        <w:t>对</w:t>
      </w:r>
      <w:r>
        <w:rPr>
          <w:rFonts w:hint="eastAsia"/>
          <w:lang w:eastAsia="zh-CN"/>
        </w:rPr>
        <w:t>补贴</w:t>
      </w:r>
      <w:r>
        <w:rPr>
          <w:rFonts w:hint="eastAsia"/>
        </w:rPr>
        <w:t>的做法和建议，进一步提升</w:t>
      </w:r>
      <w:r>
        <w:rPr>
          <w:rFonts w:hint="eastAsia"/>
          <w:lang w:eastAsia="zh-CN"/>
        </w:rPr>
        <w:t>老年人的生活保障和幸福感。</w:t>
      </w:r>
    </w:p>
    <w:p>
      <w:pPr>
        <w:pStyle w:val="5"/>
        <w:overflowPunct w:val="0"/>
        <w:spacing w:line="600" w:lineRule="exact"/>
        <w:ind w:firstLine="640" w:firstLineChars="200"/>
        <w:jc w:val="both"/>
        <w:rPr>
          <w:rFonts w:hint="eastAsia"/>
          <w:lang w:val="en-US" w:eastAsia="zh-CN"/>
        </w:rPr>
      </w:pPr>
      <w:r>
        <w:rPr>
          <w:rFonts w:hint="eastAsia"/>
          <w:lang w:val="en-US" w:eastAsia="zh-CN"/>
        </w:rPr>
        <w:t>评价对象：</w:t>
      </w:r>
      <w:r>
        <w:rPr>
          <w:rFonts w:hint="eastAsia"/>
        </w:rPr>
        <w:t>2020年度薛城区高龄补贴项目</w:t>
      </w:r>
      <w:r>
        <w:rPr>
          <w:rFonts w:hint="eastAsia"/>
          <w:lang w:val="en-US" w:eastAsia="zh-CN"/>
        </w:rPr>
        <w:t>544.65万元。</w:t>
      </w:r>
    </w:p>
    <w:p>
      <w:pPr>
        <w:pStyle w:val="5"/>
        <w:overflowPunct w:val="0"/>
        <w:spacing w:line="600" w:lineRule="exact"/>
        <w:ind w:firstLine="640" w:firstLineChars="200"/>
        <w:jc w:val="both"/>
        <w:rPr>
          <w:rFonts w:hint="eastAsia" w:eastAsia="仿宋_GB2312"/>
          <w:lang w:val="en-US" w:eastAsia="zh-CN"/>
        </w:rPr>
      </w:pPr>
      <w:r>
        <w:rPr>
          <w:rFonts w:hint="eastAsia"/>
          <w:lang w:val="en-US" w:eastAsia="zh-CN"/>
        </w:rPr>
        <w:t>评价范围：</w:t>
      </w:r>
      <w:r>
        <w:rPr>
          <w:rFonts w:hint="eastAsia" w:ascii="仿宋_GB2312" w:hAnsi="仿宋_GB2312" w:eastAsia="仿宋_GB2312" w:cs="仿宋_GB2312"/>
          <w:color w:val="000000"/>
          <w:sz w:val="32"/>
          <w:szCs w:val="32"/>
          <w:lang w:val="en-US" w:eastAsia="zh-CN"/>
        </w:rPr>
        <w:t>纳入</w:t>
      </w:r>
      <w:r>
        <w:rPr>
          <w:rFonts w:hint="eastAsia" w:cs="仿宋_GB2312"/>
          <w:color w:val="000000"/>
          <w:sz w:val="32"/>
          <w:szCs w:val="32"/>
          <w:lang w:val="en-US" w:eastAsia="zh-CN"/>
        </w:rPr>
        <w:t>薛城区高龄补贴发放范围的老年人</w:t>
      </w:r>
      <w:r>
        <w:rPr>
          <w:rFonts w:hint="eastAsia"/>
          <w:lang w:val="en-US" w:eastAsia="zh-CN"/>
        </w:rPr>
        <w:t>。</w:t>
      </w:r>
    </w:p>
    <w:p>
      <w:pPr>
        <w:pStyle w:val="7"/>
        <w:keepNext w:val="0"/>
        <w:keepLines w:val="0"/>
        <w:pageBreakBefore w:val="0"/>
        <w:widowControl w:val="0"/>
        <w:kinsoku/>
        <w:wordWrap/>
        <w:overflowPunct/>
        <w:topLinePunct w:val="0"/>
        <w:autoSpaceDE w:val="0"/>
        <w:autoSpaceDN w:val="0"/>
        <w:bidi w:val="0"/>
        <w:adjustRightInd/>
        <w:snapToGrid/>
        <w:spacing w:line="600" w:lineRule="exact"/>
        <w:ind w:left="17" w:firstLine="640" w:firstLineChars="200"/>
        <w:textAlignment w:val="auto"/>
        <w:rPr>
          <w:rFonts w:hint="eastAsia" w:ascii="楷体_GB2312" w:hAnsi="楷体_GB2312" w:eastAsia="楷体_GB2312" w:cs="楷体_GB2312"/>
          <w:sz w:val="32"/>
          <w:szCs w:val="32"/>
          <w:lang w:val="zh-CN" w:eastAsia="zh-CN" w:bidi="zh-CN"/>
        </w:rPr>
      </w:pPr>
      <w:r>
        <w:rPr>
          <w:rFonts w:hint="eastAsia" w:ascii="楷体_GB2312" w:hAnsi="楷体_GB2312" w:eastAsia="楷体_GB2312" w:cs="楷体_GB2312"/>
          <w:sz w:val="32"/>
          <w:szCs w:val="32"/>
          <w:lang w:val="zh-CN" w:eastAsia="zh-CN" w:bidi="zh-CN"/>
        </w:rPr>
        <w:t>（二）绩效评价原则、评价指标体系、评价方法、评价标准</w:t>
      </w:r>
    </w:p>
    <w:p>
      <w:pPr>
        <w:pStyle w:val="5"/>
        <w:overflowPunct w:val="0"/>
        <w:spacing w:line="600" w:lineRule="exact"/>
        <w:ind w:firstLine="640" w:firstLineChars="200"/>
        <w:jc w:val="both"/>
        <w:rPr>
          <w:lang w:val="en-US"/>
        </w:rPr>
      </w:pPr>
      <w:r>
        <w:rPr>
          <w:lang w:val="en-US"/>
        </w:rPr>
        <w:t>本次绩效评价指标按照以下原则：</w:t>
      </w:r>
    </w:p>
    <w:p>
      <w:pPr>
        <w:pStyle w:val="5"/>
        <w:overflowPunct w:val="0"/>
        <w:spacing w:line="600" w:lineRule="exact"/>
        <w:ind w:firstLine="640" w:firstLineChars="200"/>
        <w:jc w:val="both"/>
        <w:rPr>
          <w:lang w:val="en-US"/>
        </w:rPr>
      </w:pPr>
      <w:r>
        <w:rPr>
          <w:lang w:val="en-US"/>
        </w:rPr>
        <w:t>（1）科学规范。严格执行规定的流程步骤，做到指标合理、标准科学、方法适当、结果可信。</w:t>
      </w:r>
    </w:p>
    <w:p>
      <w:pPr>
        <w:pStyle w:val="5"/>
        <w:overflowPunct w:val="0"/>
        <w:spacing w:line="600" w:lineRule="exact"/>
        <w:ind w:firstLine="640" w:firstLineChars="200"/>
        <w:jc w:val="both"/>
        <w:rPr>
          <w:rFonts w:hint="eastAsia"/>
          <w:lang w:val="en-US" w:eastAsia="zh-CN"/>
        </w:rPr>
      </w:pPr>
      <w:r>
        <w:rPr>
          <w:lang w:val="en-US"/>
        </w:rPr>
        <w:t>（2）绩效相关。评价结果应当清晰反映绩效目标的实现情况及预算支出和绩效之间的对应关系</w:t>
      </w:r>
      <w:r>
        <w:rPr>
          <w:rFonts w:hint="eastAsia"/>
          <w:lang w:val="en-US" w:eastAsia="zh-CN"/>
        </w:rPr>
        <w:t>。</w:t>
      </w:r>
    </w:p>
    <w:p>
      <w:pPr>
        <w:pStyle w:val="5"/>
        <w:overflowPunct w:val="0"/>
        <w:spacing w:line="600" w:lineRule="exact"/>
        <w:ind w:firstLine="640" w:firstLineChars="200"/>
        <w:jc w:val="both"/>
        <w:rPr>
          <w:rFonts w:hint="eastAsia" w:eastAsia="仿宋_GB2312"/>
          <w:lang w:eastAsia="zh-CN"/>
        </w:rPr>
      </w:pPr>
      <w:r>
        <w:rPr>
          <w:rFonts w:hint="eastAsia"/>
        </w:rPr>
        <w:t>本项目指标体系框架由4个一级指标、</w:t>
      </w:r>
      <w:r>
        <w:rPr>
          <w:rFonts w:hint="eastAsia"/>
          <w:lang w:val="en-US" w:eastAsia="zh-CN"/>
        </w:rPr>
        <w:t>11</w:t>
      </w:r>
      <w:r>
        <w:rPr>
          <w:rFonts w:hint="eastAsia"/>
        </w:rPr>
        <w:t>个二级指标、</w:t>
      </w:r>
      <w:r>
        <w:rPr>
          <w:rFonts w:hint="eastAsia"/>
          <w:lang w:val="en-US" w:eastAsia="zh-CN"/>
        </w:rPr>
        <w:t>23</w:t>
      </w:r>
      <w:r>
        <w:rPr>
          <w:rFonts w:hint="eastAsia"/>
        </w:rPr>
        <w:t>个三级指标</w:t>
      </w:r>
      <w:r>
        <w:rPr>
          <w:rFonts w:hint="eastAsia"/>
          <w:lang w:eastAsia="zh-CN"/>
        </w:rPr>
        <w:t>。</w:t>
      </w:r>
    </w:p>
    <w:p>
      <w:pPr>
        <w:pStyle w:val="5"/>
        <w:overflowPunct w:val="0"/>
        <w:spacing w:line="600" w:lineRule="exact"/>
        <w:ind w:firstLine="640" w:firstLineChars="200"/>
        <w:jc w:val="both"/>
      </w:pPr>
      <w:r>
        <w:rPr>
          <w:rFonts w:hint="eastAsia" w:cs="仿宋_GB2312"/>
          <w:sz w:val="32"/>
          <w:szCs w:val="32"/>
          <w:lang w:val="zh-CN" w:eastAsia="zh-CN" w:bidi="zh-CN"/>
        </w:rPr>
        <w:t>本项目适用公众评判法</w:t>
      </w:r>
      <w:r>
        <w:rPr>
          <w:rFonts w:hint="eastAsia" w:ascii="仿宋_GB2312" w:hAnsi="仿宋_GB2312" w:eastAsia="仿宋_GB2312" w:cs="仿宋_GB2312"/>
          <w:sz w:val="32"/>
          <w:szCs w:val="32"/>
          <w:lang w:val="zh-CN" w:eastAsia="zh-CN" w:bidi="zh-CN"/>
        </w:rPr>
        <w:t>。</w:t>
      </w:r>
      <w:r>
        <w:rPr>
          <w:rFonts w:hint="eastAsia" w:cs="仿宋_GB2312"/>
          <w:sz w:val="32"/>
          <w:szCs w:val="32"/>
          <w:lang w:val="zh-CN" w:eastAsia="zh-CN" w:bidi="zh-CN"/>
        </w:rPr>
        <w:t>薛城区</w:t>
      </w:r>
      <w:r>
        <w:rPr>
          <w:rFonts w:hint="eastAsia" w:cs="仿宋_GB2312"/>
          <w:sz w:val="32"/>
          <w:szCs w:val="32"/>
          <w:lang w:val="en-US" w:eastAsia="zh-CN" w:bidi="zh-CN"/>
        </w:rPr>
        <w:t>2020年度共计补贴11692人，其中80周岁-90老人10098人，90周岁-99岁老人1594人，补贴范围覆盖7镇街，根据绩效评价现场评价原则，选取陶庄镇、临城街道办、周营镇三个镇街，80周岁-90老人30人，90周岁-99岁老人30人，进行问卷调研，了解政策补贴实施的效益情况</w:t>
      </w:r>
      <w:r>
        <w:rPr>
          <w:rFonts w:hint="eastAsia"/>
        </w:rPr>
        <w:t>。</w:t>
      </w:r>
    </w:p>
    <w:p>
      <w:pPr>
        <w:pStyle w:val="5"/>
        <w:overflowPunct w:val="0"/>
        <w:spacing w:line="600" w:lineRule="exact"/>
        <w:ind w:firstLine="640" w:firstLineChars="200"/>
        <w:jc w:val="both"/>
        <w:rPr>
          <w:rFonts w:ascii="楷体_GB2312" w:hAnsi="楷体_GB2312" w:eastAsia="楷体_GB2312" w:cs="楷体_GB2312"/>
        </w:rPr>
      </w:pPr>
      <w:r>
        <w:rPr>
          <w:rFonts w:hint="eastAsia" w:ascii="楷体_GB2312" w:hAnsi="楷体_GB2312" w:eastAsia="楷体_GB2312" w:cs="楷体_GB2312"/>
        </w:rPr>
        <w:t>（三）绩效评价过程</w:t>
      </w:r>
    </w:p>
    <w:p>
      <w:pPr>
        <w:pStyle w:val="5"/>
        <w:overflowPunct w:val="0"/>
        <w:spacing w:line="600" w:lineRule="exact"/>
        <w:ind w:firstLine="640" w:firstLineChars="200"/>
        <w:jc w:val="both"/>
        <w:rPr>
          <w:rFonts w:ascii="楷体_GB2312" w:hAnsi="楷体_GB2312" w:eastAsia="楷体_GB2312" w:cs="楷体_GB2312"/>
        </w:rPr>
      </w:pPr>
      <w:r>
        <w:rPr>
          <w:rFonts w:hint="eastAsia" w:cs="Times New Roman"/>
          <w:lang w:val="en-US"/>
        </w:rPr>
        <w:t>本项目绩效评价工作以</w:t>
      </w:r>
      <w:r>
        <w:rPr>
          <w:rFonts w:hint="eastAsia"/>
          <w:color w:val="000000"/>
          <w:sz w:val="32"/>
          <w:szCs w:val="32"/>
          <w:lang w:val="en-US" w:eastAsia="zh-CN"/>
        </w:rPr>
        <w:t>《枣庄市财政局关于印发&lt;枣庄市市级项目支出绩效单位自评工作规程&gt;和&lt;枣庄市市级项目支出绩效财政评价和部门评价工作规程&gt;的通知》（枣财绩〔2020〕7号）</w:t>
      </w:r>
      <w:r>
        <w:rPr>
          <w:rFonts w:hint="eastAsia" w:cs="Times New Roman"/>
          <w:lang w:val="en-US"/>
        </w:rPr>
        <w:t>为准则，同时结合项目特点进行实施。评价工作分为前期准备、非现场评价、现场评价、综合分析、撰写与提交绩效评价报告五个阶段</w:t>
      </w:r>
      <w:r>
        <w:rPr>
          <w:rFonts w:hint="eastAsia"/>
        </w:rPr>
        <w:t>。</w:t>
      </w:r>
    </w:p>
    <w:p>
      <w:pPr>
        <w:pStyle w:val="5"/>
        <w:overflowPunct w:val="0"/>
        <w:spacing w:line="600" w:lineRule="exact"/>
        <w:ind w:firstLine="640" w:firstLineChars="200"/>
        <w:jc w:val="both"/>
        <w:outlineLvl w:val="0"/>
        <w:rPr>
          <w:rFonts w:ascii="黑体" w:hAnsi="黑体" w:eastAsia="黑体" w:cs="黑体"/>
        </w:rPr>
      </w:pPr>
      <w:bookmarkStart w:id="15" w:name="_Toc11315"/>
      <w:bookmarkStart w:id="16" w:name="_Toc27455"/>
      <w:r>
        <w:rPr>
          <w:rFonts w:hint="eastAsia" w:ascii="黑体" w:hAnsi="黑体" w:eastAsia="黑体" w:cs="黑体"/>
        </w:rPr>
        <w:t>四、评价结论和绩效分析</w:t>
      </w:r>
      <w:bookmarkEnd w:id="15"/>
      <w:bookmarkEnd w:id="16"/>
    </w:p>
    <w:p>
      <w:pPr>
        <w:pStyle w:val="5"/>
        <w:overflowPunct w:val="0"/>
        <w:spacing w:line="600" w:lineRule="exact"/>
        <w:ind w:firstLine="640" w:firstLineChars="200"/>
        <w:jc w:val="both"/>
        <w:outlineLvl w:val="1"/>
        <w:rPr>
          <w:rFonts w:ascii="楷体_GB2312" w:hAnsi="楷体_GB2312" w:eastAsia="楷体_GB2312" w:cs="楷体_GB2312"/>
        </w:rPr>
      </w:pPr>
      <w:bookmarkStart w:id="17" w:name="_Toc11090"/>
      <w:bookmarkStart w:id="18" w:name="_Toc25324"/>
      <w:r>
        <w:rPr>
          <w:rFonts w:hint="eastAsia" w:ascii="楷体_GB2312" w:hAnsi="楷体_GB2312" w:eastAsia="楷体_GB2312" w:cs="楷体_GB2312"/>
        </w:rPr>
        <w:t>（一）综合评价结论</w:t>
      </w:r>
      <w:bookmarkEnd w:id="17"/>
      <w:bookmarkEnd w:id="18"/>
    </w:p>
    <w:p>
      <w:pPr>
        <w:pStyle w:val="5"/>
        <w:overflowPunct w:val="0"/>
        <w:spacing w:line="600" w:lineRule="exact"/>
        <w:ind w:firstLine="640" w:firstLineChars="200"/>
        <w:jc w:val="both"/>
        <w:rPr>
          <w:rFonts w:hint="eastAsia"/>
          <w:sz w:val="32"/>
          <w:szCs w:val="32"/>
          <w:lang w:val="en-US"/>
        </w:rPr>
      </w:pPr>
      <w:bookmarkStart w:id="19" w:name="_Toc24897"/>
      <w:bookmarkStart w:id="20" w:name="_Toc11621"/>
      <w:r>
        <w:rPr>
          <w:rFonts w:hint="eastAsia"/>
          <w:sz w:val="32"/>
          <w:szCs w:val="32"/>
          <w:lang w:val="en-US"/>
        </w:rPr>
        <w:t>评价组在</w:t>
      </w:r>
      <w:r>
        <w:rPr>
          <w:rFonts w:hint="eastAsia"/>
          <w:color w:val="000000"/>
          <w:sz w:val="32"/>
          <w:szCs w:val="32"/>
          <w:lang w:val="en-US" w:eastAsia="zh-CN"/>
        </w:rPr>
        <w:t>《枣庄市财政局关于印发&lt;枣庄市市级项目支出绩效单位自评工作规程&gt;和&lt;枣庄市市级项目支出绩效财政评价和部门评价工作规程&gt;的通知》（枣财绩〔2020〕7号）</w:t>
      </w:r>
      <w:r>
        <w:rPr>
          <w:rFonts w:hint="eastAsia"/>
          <w:sz w:val="32"/>
          <w:szCs w:val="32"/>
          <w:lang w:val="en-US"/>
        </w:rPr>
        <w:t>提出的绩效评价指标框架基础上，经过数据采集、现场调研、实地考察、访谈以及数据分析等环节，对项目的指标体系及评价标准进行了进一步的细化、优化。按照权重指标体系，综合评分，本项目最终得分</w:t>
      </w:r>
      <w:r>
        <w:rPr>
          <w:rFonts w:hint="eastAsia"/>
          <w:sz w:val="32"/>
          <w:szCs w:val="32"/>
          <w:lang w:val="en-US" w:eastAsia="zh-CN"/>
        </w:rPr>
        <w:t>92.90</w:t>
      </w:r>
      <w:r>
        <w:rPr>
          <w:rFonts w:hint="eastAsia"/>
          <w:sz w:val="32"/>
          <w:szCs w:val="32"/>
          <w:lang w:val="en-US"/>
        </w:rPr>
        <w:t>分，评价结果为“</w:t>
      </w:r>
      <w:r>
        <w:rPr>
          <w:rFonts w:hint="eastAsia"/>
          <w:sz w:val="32"/>
          <w:szCs w:val="32"/>
          <w:lang w:val="en-US" w:eastAsia="zh-CN"/>
        </w:rPr>
        <w:t>优</w:t>
      </w:r>
      <w:r>
        <w:rPr>
          <w:rFonts w:hint="eastAsia"/>
          <w:sz w:val="32"/>
          <w:szCs w:val="32"/>
          <w:lang w:val="en-US"/>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379"/>
        <w:gridCol w:w="1380"/>
        <w:gridCol w:w="1515"/>
        <w:gridCol w:w="1463"/>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ascii="宋体" w:hAnsi="宋体" w:eastAsia="宋体" w:cs="宋体"/>
                <w:bCs/>
                <w:spacing w:val="-10"/>
                <w:sz w:val="21"/>
                <w:szCs w:val="21"/>
              </w:rPr>
            </w:pPr>
            <w:r>
              <w:rPr>
                <w:rFonts w:hint="eastAsia" w:ascii="宋体" w:hAnsi="宋体" w:eastAsia="宋体" w:cs="宋体"/>
                <w:bCs/>
                <w:spacing w:val="-10"/>
                <w:sz w:val="21"/>
                <w:szCs w:val="21"/>
              </w:rPr>
              <w:t>项    目</w:t>
            </w:r>
          </w:p>
        </w:tc>
        <w:tc>
          <w:tcPr>
            <w:tcW w:w="1379" w:type="dxa"/>
            <w:vAlign w:val="center"/>
          </w:tcPr>
          <w:p>
            <w:pPr>
              <w:jc w:val="center"/>
              <w:rPr>
                <w:rFonts w:ascii="宋体" w:hAnsi="宋体" w:eastAsia="宋体" w:cs="宋体"/>
                <w:bCs/>
                <w:sz w:val="21"/>
                <w:szCs w:val="21"/>
              </w:rPr>
            </w:pPr>
            <w:r>
              <w:rPr>
                <w:rFonts w:hint="eastAsia" w:ascii="宋体" w:hAnsi="宋体" w:eastAsia="宋体" w:cs="宋体"/>
                <w:bCs/>
                <w:sz w:val="21"/>
                <w:szCs w:val="21"/>
              </w:rPr>
              <w:t>决策指标</w:t>
            </w:r>
          </w:p>
        </w:tc>
        <w:tc>
          <w:tcPr>
            <w:tcW w:w="1380" w:type="dxa"/>
            <w:vAlign w:val="center"/>
          </w:tcPr>
          <w:p>
            <w:pPr>
              <w:jc w:val="center"/>
              <w:rPr>
                <w:rFonts w:ascii="宋体" w:hAnsi="宋体" w:eastAsia="宋体" w:cs="宋体"/>
                <w:bCs/>
                <w:sz w:val="21"/>
                <w:szCs w:val="21"/>
              </w:rPr>
            </w:pPr>
            <w:r>
              <w:rPr>
                <w:rFonts w:hint="eastAsia" w:ascii="宋体" w:hAnsi="宋体" w:eastAsia="宋体" w:cs="宋体"/>
                <w:bCs/>
                <w:sz w:val="21"/>
                <w:szCs w:val="21"/>
              </w:rPr>
              <w:t>过程指标</w:t>
            </w:r>
          </w:p>
        </w:tc>
        <w:tc>
          <w:tcPr>
            <w:tcW w:w="1515" w:type="dxa"/>
            <w:vAlign w:val="center"/>
          </w:tcPr>
          <w:p>
            <w:pPr>
              <w:jc w:val="center"/>
              <w:rPr>
                <w:rFonts w:ascii="宋体" w:hAnsi="宋体" w:eastAsia="宋体" w:cs="宋体"/>
                <w:bCs/>
                <w:sz w:val="21"/>
                <w:szCs w:val="21"/>
              </w:rPr>
            </w:pPr>
            <w:r>
              <w:rPr>
                <w:rFonts w:hint="eastAsia" w:ascii="宋体" w:hAnsi="宋体" w:eastAsia="宋体" w:cs="宋体"/>
                <w:bCs/>
                <w:sz w:val="21"/>
                <w:szCs w:val="21"/>
              </w:rPr>
              <w:t>产出指标</w:t>
            </w:r>
          </w:p>
        </w:tc>
        <w:tc>
          <w:tcPr>
            <w:tcW w:w="1463" w:type="dxa"/>
            <w:vAlign w:val="center"/>
          </w:tcPr>
          <w:p>
            <w:pPr>
              <w:jc w:val="center"/>
              <w:rPr>
                <w:rFonts w:ascii="宋体" w:hAnsi="宋体" w:eastAsia="宋体" w:cs="宋体"/>
                <w:bCs/>
                <w:sz w:val="21"/>
                <w:szCs w:val="21"/>
              </w:rPr>
            </w:pPr>
            <w:r>
              <w:rPr>
                <w:rFonts w:hint="eastAsia" w:ascii="宋体" w:hAnsi="宋体" w:eastAsia="宋体" w:cs="宋体"/>
                <w:bCs/>
                <w:sz w:val="21"/>
                <w:szCs w:val="21"/>
              </w:rPr>
              <w:t>效益指标</w:t>
            </w:r>
          </w:p>
        </w:tc>
        <w:tc>
          <w:tcPr>
            <w:tcW w:w="1520" w:type="dxa"/>
            <w:vAlign w:val="center"/>
          </w:tcPr>
          <w:p>
            <w:pPr>
              <w:snapToGrid w:val="0"/>
              <w:jc w:val="center"/>
              <w:rPr>
                <w:rFonts w:ascii="宋体" w:hAnsi="宋体" w:eastAsia="宋体" w:cs="宋体"/>
                <w:bCs/>
                <w:spacing w:val="-10"/>
                <w:sz w:val="21"/>
                <w:szCs w:val="21"/>
              </w:rPr>
            </w:pPr>
            <w:r>
              <w:rPr>
                <w:rFonts w:hint="eastAsia" w:ascii="宋体" w:hAnsi="宋体" w:eastAsia="宋体" w:cs="宋体"/>
                <w:bCs/>
                <w:spacing w:val="-10"/>
                <w:sz w:val="21"/>
                <w:szCs w:val="21"/>
              </w:rPr>
              <w:t>得分合计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ascii="宋体" w:hAnsi="宋体" w:eastAsia="宋体" w:cs="宋体"/>
                <w:bCs/>
                <w:spacing w:val="-10"/>
                <w:sz w:val="21"/>
                <w:szCs w:val="21"/>
              </w:rPr>
            </w:pPr>
            <w:r>
              <w:rPr>
                <w:rFonts w:hint="eastAsia" w:ascii="宋体" w:hAnsi="宋体" w:eastAsia="宋体" w:cs="宋体"/>
                <w:bCs/>
                <w:spacing w:val="-10"/>
                <w:sz w:val="21"/>
                <w:szCs w:val="21"/>
              </w:rPr>
              <w:t>标准分值</w:t>
            </w:r>
          </w:p>
        </w:tc>
        <w:tc>
          <w:tcPr>
            <w:tcW w:w="1379" w:type="dxa"/>
            <w:vAlign w:val="center"/>
          </w:tcPr>
          <w:p>
            <w:pPr>
              <w:jc w:val="center"/>
              <w:rPr>
                <w:rFonts w:hint="default" w:ascii="宋体" w:hAnsi="宋体" w:eastAsia="宋体" w:cs="宋体"/>
                <w:bCs/>
                <w:spacing w:val="-4"/>
                <w:sz w:val="21"/>
                <w:szCs w:val="21"/>
                <w:lang w:val="en-US" w:eastAsia="zh-CN"/>
              </w:rPr>
            </w:pPr>
            <w:r>
              <w:rPr>
                <w:rFonts w:hint="eastAsia" w:ascii="宋体" w:hAnsi="宋体" w:eastAsia="宋体" w:cs="宋体"/>
                <w:bCs/>
                <w:spacing w:val="-4"/>
                <w:sz w:val="21"/>
                <w:szCs w:val="21"/>
                <w:lang w:val="en-US" w:eastAsia="zh-CN"/>
              </w:rPr>
              <w:t>15</w:t>
            </w:r>
          </w:p>
        </w:tc>
        <w:tc>
          <w:tcPr>
            <w:tcW w:w="1380" w:type="dxa"/>
            <w:vAlign w:val="center"/>
          </w:tcPr>
          <w:p>
            <w:pPr>
              <w:jc w:val="center"/>
              <w:rPr>
                <w:rFonts w:hint="default" w:ascii="宋体" w:hAnsi="宋体" w:eastAsia="宋体" w:cs="宋体"/>
                <w:bCs/>
                <w:spacing w:val="-4"/>
                <w:sz w:val="21"/>
                <w:szCs w:val="21"/>
                <w:lang w:val="en-US" w:eastAsia="zh-CN"/>
              </w:rPr>
            </w:pPr>
            <w:r>
              <w:rPr>
                <w:rFonts w:hint="eastAsia" w:ascii="宋体" w:hAnsi="宋体" w:eastAsia="宋体" w:cs="宋体"/>
                <w:bCs/>
                <w:spacing w:val="-4"/>
                <w:sz w:val="21"/>
                <w:szCs w:val="21"/>
                <w:lang w:val="en-US" w:eastAsia="zh-CN"/>
              </w:rPr>
              <w:t>25</w:t>
            </w:r>
          </w:p>
        </w:tc>
        <w:tc>
          <w:tcPr>
            <w:tcW w:w="1515" w:type="dxa"/>
            <w:vAlign w:val="center"/>
          </w:tcPr>
          <w:p>
            <w:pPr>
              <w:jc w:val="center"/>
              <w:rPr>
                <w:rFonts w:hint="default" w:ascii="宋体" w:hAnsi="宋体" w:eastAsia="宋体" w:cs="宋体"/>
                <w:bCs/>
                <w:spacing w:val="-4"/>
                <w:sz w:val="21"/>
                <w:szCs w:val="21"/>
                <w:lang w:val="en-US"/>
              </w:rPr>
            </w:pPr>
            <w:r>
              <w:rPr>
                <w:rFonts w:hint="eastAsia" w:ascii="宋体" w:hAnsi="宋体" w:eastAsia="宋体" w:cs="宋体"/>
                <w:bCs/>
                <w:spacing w:val="-4"/>
                <w:sz w:val="21"/>
                <w:szCs w:val="21"/>
                <w:lang w:val="en-US" w:eastAsia="zh-CN"/>
              </w:rPr>
              <w:t>30</w:t>
            </w:r>
          </w:p>
        </w:tc>
        <w:tc>
          <w:tcPr>
            <w:tcW w:w="1463" w:type="dxa"/>
            <w:vAlign w:val="center"/>
          </w:tcPr>
          <w:p>
            <w:pPr>
              <w:jc w:val="center"/>
              <w:rPr>
                <w:rFonts w:hint="default" w:ascii="宋体" w:hAnsi="宋体" w:eastAsia="宋体" w:cs="宋体"/>
                <w:bCs/>
                <w:spacing w:val="-4"/>
                <w:sz w:val="21"/>
                <w:szCs w:val="21"/>
                <w:lang w:val="en-US"/>
              </w:rPr>
            </w:pPr>
            <w:r>
              <w:rPr>
                <w:rFonts w:hint="eastAsia" w:ascii="宋体" w:hAnsi="宋体" w:eastAsia="宋体" w:cs="宋体"/>
                <w:bCs/>
                <w:spacing w:val="-4"/>
                <w:sz w:val="21"/>
                <w:szCs w:val="21"/>
                <w:lang w:val="en-US" w:eastAsia="zh-CN"/>
              </w:rPr>
              <w:t>30</w:t>
            </w:r>
          </w:p>
        </w:tc>
        <w:tc>
          <w:tcPr>
            <w:tcW w:w="1520" w:type="dxa"/>
            <w:vAlign w:val="center"/>
          </w:tcPr>
          <w:p>
            <w:pPr>
              <w:jc w:val="center"/>
              <w:rPr>
                <w:rFonts w:ascii="宋体" w:hAnsi="宋体" w:eastAsia="宋体" w:cs="宋体"/>
                <w:bCs/>
                <w:spacing w:val="-4"/>
                <w:sz w:val="21"/>
                <w:szCs w:val="21"/>
              </w:rPr>
            </w:pPr>
            <w:r>
              <w:rPr>
                <w:rFonts w:hint="eastAsia" w:ascii="宋体" w:hAnsi="宋体" w:eastAsia="宋体" w:cs="宋体"/>
                <w:bCs/>
                <w:spacing w:val="-4"/>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ascii="宋体" w:hAnsi="宋体" w:eastAsia="宋体" w:cs="宋体"/>
                <w:bCs/>
                <w:spacing w:val="-10"/>
                <w:sz w:val="21"/>
                <w:szCs w:val="21"/>
              </w:rPr>
            </w:pPr>
            <w:r>
              <w:rPr>
                <w:rFonts w:hint="eastAsia" w:ascii="宋体" w:hAnsi="宋体" w:eastAsia="宋体" w:cs="宋体"/>
                <w:bCs/>
                <w:spacing w:val="-10"/>
                <w:sz w:val="21"/>
                <w:szCs w:val="21"/>
              </w:rPr>
              <w:t>评价得分</w:t>
            </w:r>
          </w:p>
        </w:tc>
        <w:tc>
          <w:tcPr>
            <w:tcW w:w="1379" w:type="dxa"/>
            <w:vAlign w:val="center"/>
          </w:tcPr>
          <w:p>
            <w:pPr>
              <w:snapToGrid w:val="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13.50</w:t>
            </w:r>
          </w:p>
        </w:tc>
        <w:tc>
          <w:tcPr>
            <w:tcW w:w="1380" w:type="dxa"/>
            <w:vAlign w:val="center"/>
          </w:tcPr>
          <w:p>
            <w:pPr>
              <w:snapToGrid w:val="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22</w:t>
            </w:r>
          </w:p>
        </w:tc>
        <w:tc>
          <w:tcPr>
            <w:tcW w:w="1515" w:type="dxa"/>
            <w:vAlign w:val="center"/>
          </w:tcPr>
          <w:p>
            <w:pPr>
              <w:snapToGrid w:val="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30</w:t>
            </w:r>
          </w:p>
        </w:tc>
        <w:tc>
          <w:tcPr>
            <w:tcW w:w="1463" w:type="dxa"/>
            <w:vAlign w:val="center"/>
          </w:tcPr>
          <w:p>
            <w:pPr>
              <w:snapToGrid w:val="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27.40</w:t>
            </w:r>
          </w:p>
        </w:tc>
        <w:tc>
          <w:tcPr>
            <w:tcW w:w="1520" w:type="dxa"/>
            <w:vAlign w:val="center"/>
          </w:tcPr>
          <w:p>
            <w:pPr>
              <w:snapToGrid w:val="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92.90</w:t>
            </w:r>
          </w:p>
        </w:tc>
      </w:tr>
    </w:tbl>
    <w:p>
      <w:pPr>
        <w:pStyle w:val="5"/>
        <w:overflowPunct w:val="0"/>
        <w:spacing w:line="600" w:lineRule="exact"/>
        <w:ind w:firstLine="640" w:firstLineChars="200"/>
        <w:jc w:val="both"/>
        <w:outlineLvl w:val="1"/>
        <w:rPr>
          <w:rFonts w:ascii="楷体_GB2312" w:hAnsi="楷体_GB2312" w:eastAsia="楷体_GB2312" w:cs="楷体_GB2312"/>
        </w:rPr>
      </w:pPr>
      <w:r>
        <w:rPr>
          <w:rFonts w:hint="eastAsia" w:ascii="楷体_GB2312" w:hAnsi="楷体_GB2312" w:eastAsia="楷体_GB2312" w:cs="楷体_GB2312"/>
        </w:rPr>
        <w:t>（二）绩效分析</w:t>
      </w:r>
      <w:bookmarkEnd w:id="19"/>
      <w:bookmarkEnd w:id="20"/>
    </w:p>
    <w:p>
      <w:pPr>
        <w:pStyle w:val="5"/>
        <w:overflowPunct w:val="0"/>
        <w:spacing w:line="600" w:lineRule="exact"/>
        <w:ind w:firstLine="640" w:firstLineChars="200"/>
        <w:jc w:val="both"/>
        <w:rPr>
          <w:lang w:val="en-US"/>
        </w:rPr>
      </w:pPr>
      <w:r>
        <w:rPr>
          <w:rFonts w:hint="eastAsia"/>
          <w:lang w:val="en-US"/>
        </w:rPr>
        <w:t>1.项目决策情况</w:t>
      </w:r>
    </w:p>
    <w:p>
      <w:pPr>
        <w:pStyle w:val="5"/>
        <w:overflowPunct w:val="0"/>
        <w:spacing w:line="600" w:lineRule="exact"/>
        <w:ind w:firstLine="640" w:firstLineChars="200"/>
        <w:jc w:val="both"/>
        <w:rPr>
          <w:rFonts w:hint="eastAsia" w:eastAsia="仿宋_GB2312"/>
          <w:lang w:val="en-US" w:eastAsia="zh-CN"/>
        </w:rPr>
      </w:pPr>
      <w:r>
        <w:rPr>
          <w:rFonts w:hint="eastAsia" w:hAnsi="Times New Roman" w:cs="Times New Roman"/>
          <w:lang w:val="en-US" w:eastAsia="zh-CN"/>
        </w:rPr>
        <w:t>项目立项符合《中华人民共和国老年人权益保障法》）；符合《枣庄市优待老年人规定》（政府令第132号））；与薛城区卫生健康局部门职责范围相符且未与部门内部相关项目重复；项目按照薛城区人民政府规定的程序申请设立，立项资料符合要求，立项前已经过部门内部决策；项目设定了2020年度绩效目标申报表，项目绩效目标与实际工作内容相关联，项目预期产出效益和效果符合正常的业绩水平，与预算确定的项目投资额或资金量相匹配，项目绩效目标未细化分解为具体的绩效指标，如“发放高龄补贴人数”“资金足额发放率”等产出指标以及“受益老年人满意度”指标，未细化分解为分年龄阶段的指标，绩效指标通过清晰、可衡量的指标值予以体现，绩效目标与项目目标任务数或计划数相对应；项目预算根据《枣庄市优待老年人规定》（政府令第132号）文件要求，经过科学论证，预算内容与项目内容匹配，预算额度测算依据充分，按照标准编制，预算确定的投资额557.23万元与工作相匹配。</w:t>
      </w:r>
    </w:p>
    <w:p>
      <w:pPr>
        <w:pStyle w:val="5"/>
        <w:overflowPunct w:val="0"/>
        <w:spacing w:line="600" w:lineRule="exact"/>
        <w:ind w:firstLine="640" w:firstLineChars="200"/>
        <w:jc w:val="both"/>
        <w:rPr>
          <w:rFonts w:hint="eastAsia" w:eastAsia="仿宋_GB2312"/>
          <w:lang w:val="en-US" w:eastAsia="zh-CN"/>
        </w:rPr>
      </w:pPr>
      <w:r>
        <w:rPr>
          <w:rFonts w:hint="eastAsia"/>
          <w:lang w:val="en-US"/>
        </w:rPr>
        <w:t>2.项目过程情况</w:t>
      </w:r>
      <w:r>
        <w:rPr>
          <w:rFonts w:hint="eastAsia"/>
          <w:lang w:val="en-US" w:eastAsia="zh-CN"/>
        </w:rPr>
        <w:t>。</w:t>
      </w:r>
    </w:p>
    <w:p>
      <w:pPr>
        <w:pStyle w:val="5"/>
        <w:overflowPunct w:val="0"/>
        <w:spacing w:line="600" w:lineRule="exact"/>
        <w:ind w:firstLine="640" w:firstLineChars="200"/>
        <w:jc w:val="both"/>
        <w:rPr>
          <w:rFonts w:hint="eastAsia" w:eastAsia="仿宋_GB2312"/>
          <w:lang w:val="en-US" w:eastAsia="zh-CN"/>
        </w:rPr>
      </w:pPr>
      <w:r>
        <w:rPr>
          <w:rFonts w:hint="eastAsia" w:cs="仿宋_GB2312"/>
          <w:sz w:val="32"/>
          <w:szCs w:val="32"/>
          <w:lang w:val="en-US" w:eastAsia="zh-CN" w:bidi="zh-CN"/>
        </w:rPr>
        <w:t>根据薛城区卫生健康局递交的《关于拨付2020年高龄补贴的请示》以及部门提供的《关于下达2020年老年人福利实际补助资金预算指标的通知》</w:t>
      </w:r>
      <w:r>
        <w:rPr>
          <w:rFonts w:hint="eastAsia"/>
        </w:rPr>
        <w:t>（</w:t>
      </w:r>
      <w:r>
        <w:rPr>
          <w:rFonts w:hint="eastAsia"/>
          <w:lang w:eastAsia="zh-CN"/>
        </w:rPr>
        <w:t>薛财社指</w:t>
      </w:r>
      <w:r>
        <w:rPr>
          <w:rFonts w:hint="eastAsia"/>
        </w:rPr>
        <w:t>〔20</w:t>
      </w:r>
      <w:r>
        <w:rPr>
          <w:rFonts w:hint="eastAsia"/>
          <w:lang w:val="en-US" w:eastAsia="zh-CN"/>
        </w:rPr>
        <w:t>20</w:t>
      </w:r>
      <w:r>
        <w:rPr>
          <w:rFonts w:hint="eastAsia"/>
        </w:rPr>
        <w:t>〕</w:t>
      </w:r>
      <w:r>
        <w:rPr>
          <w:rFonts w:hint="eastAsia"/>
          <w:lang w:val="en-US" w:eastAsia="zh-CN"/>
        </w:rPr>
        <w:t>54</w:t>
      </w:r>
      <w:r>
        <w:rPr>
          <w:rFonts w:hint="eastAsia"/>
        </w:rPr>
        <w:t>号）</w:t>
      </w:r>
      <w:r>
        <w:rPr>
          <w:rFonts w:hint="eastAsia" w:cs="仿宋_GB2312"/>
          <w:sz w:val="32"/>
          <w:szCs w:val="32"/>
          <w:lang w:val="en-US" w:eastAsia="zh-CN" w:bidi="zh-CN"/>
        </w:rPr>
        <w:t>，项目2020年度共向区政府申请拨付资金544.65万元，使用本项目上年结转资金0.25万元，使用老龄委原平台结转项目有资金12.33万元，本项目实际支出资金557.23万元，</w:t>
      </w:r>
      <w:r>
        <w:rPr>
          <w:rFonts w:hint="eastAsia"/>
          <w:lang w:val="en-US"/>
        </w:rPr>
        <w:t>资金到位率=(557.23/557.23)×100%=100%</w:t>
      </w:r>
      <w:r>
        <w:rPr>
          <w:rFonts w:hint="eastAsia"/>
          <w:lang w:val="en-US" w:eastAsia="zh-CN"/>
        </w:rPr>
        <w:t>，预算执行率=（557.23/557.23）×100%=100%；项目2020年度支出557.23万元，资金支出符合《薛城区财政局 薛城区老龄工作委员会办公室关于印发&lt;薛城区高龄补贴发放管理办法（试行）&gt;的通知》（薛财社〔2013〕5号）和部门财务管理制度的规定，资金的拨付按照完整的审批程序，资金支出符合项目预算批复的用途；项目实施单位薛城区卫健局具有相应的财务管理制度，财务管理制度合法、合规、完整；但缺少档案管理制度以及动态调整机制；项目实施按照《枣庄市优待老年人规定》（政府令第132号）；项目资料齐全并及时归档，项目实施明确了各部门机构职责，部门组织架构完整，但</w:t>
      </w:r>
      <w:r>
        <w:rPr>
          <w:rFonts w:hint="eastAsia"/>
          <w:lang w:eastAsia="zh-CN"/>
        </w:rPr>
        <w:t>部门档案管理工作存在无约束制度情况，未依据</w:t>
      </w:r>
      <w:r>
        <w:rPr>
          <w:rFonts w:hint="eastAsia"/>
          <w:lang w:val="en-US" w:eastAsia="zh-CN"/>
        </w:rPr>
        <w:t>《薛城区财政局 薛城区老龄工作委员会办公室关于印发&lt;薛城区高龄补贴发放管理办法（试行）&gt;的通知》</w:t>
      </w:r>
      <w:r>
        <w:rPr>
          <w:rFonts w:hint="eastAsia"/>
        </w:rPr>
        <w:t>（</w:t>
      </w:r>
      <w:r>
        <w:rPr>
          <w:rFonts w:hint="eastAsia"/>
          <w:lang w:eastAsia="zh-CN"/>
        </w:rPr>
        <w:t>薛财社</w:t>
      </w:r>
      <w:r>
        <w:rPr>
          <w:rFonts w:hint="eastAsia"/>
        </w:rPr>
        <w:t>〔20</w:t>
      </w:r>
      <w:r>
        <w:rPr>
          <w:rFonts w:hint="eastAsia"/>
          <w:lang w:val="en-US" w:eastAsia="zh-CN"/>
        </w:rPr>
        <w:t>13</w:t>
      </w:r>
      <w:r>
        <w:rPr>
          <w:rFonts w:hint="eastAsia"/>
        </w:rPr>
        <w:t>〕</w:t>
      </w:r>
      <w:r>
        <w:rPr>
          <w:rFonts w:hint="eastAsia"/>
          <w:lang w:val="en-US" w:eastAsia="zh-CN"/>
        </w:rPr>
        <w:t>5</w:t>
      </w:r>
      <w:r>
        <w:rPr>
          <w:rFonts w:hint="eastAsia"/>
        </w:rPr>
        <w:t>号）</w:t>
      </w:r>
      <w:r>
        <w:rPr>
          <w:rFonts w:hint="eastAsia"/>
          <w:lang w:eastAsia="zh-CN"/>
        </w:rPr>
        <w:t>文件要求，制定相关的档案管理制度</w:t>
      </w:r>
      <w:r>
        <w:rPr>
          <w:rFonts w:hint="eastAsia"/>
          <w:lang w:val="en-US" w:eastAsia="zh-CN"/>
        </w:rPr>
        <w:t>。</w:t>
      </w:r>
    </w:p>
    <w:p>
      <w:pPr>
        <w:pStyle w:val="5"/>
        <w:overflowPunct w:val="0"/>
        <w:spacing w:line="600" w:lineRule="exact"/>
        <w:ind w:firstLine="640" w:firstLineChars="200"/>
        <w:jc w:val="both"/>
        <w:rPr>
          <w:lang w:val="en-US"/>
        </w:rPr>
      </w:pPr>
      <w:r>
        <w:rPr>
          <w:rFonts w:hint="eastAsia"/>
          <w:lang w:val="en-US"/>
        </w:rPr>
        <w:t>3.项目产出情况</w:t>
      </w:r>
    </w:p>
    <w:p>
      <w:pPr>
        <w:pStyle w:val="5"/>
        <w:overflowPunct w:val="0"/>
        <w:spacing w:line="600" w:lineRule="exact"/>
        <w:ind w:firstLine="640" w:firstLineChars="200"/>
        <w:jc w:val="both"/>
        <w:rPr>
          <w:lang w:val="en-US"/>
        </w:rPr>
      </w:pPr>
      <w:r>
        <w:rPr>
          <w:rFonts w:hint="eastAsia" w:ascii="仿宋_GB2312" w:hAnsi="仿宋_GB2312" w:eastAsia="仿宋_GB2312" w:cs="仿宋_GB2312"/>
          <w:kern w:val="0"/>
          <w:sz w:val="32"/>
          <w:szCs w:val="32"/>
          <w:lang w:val="zh-CN" w:eastAsia="zh-CN" w:bidi="zh-CN"/>
        </w:rPr>
        <w:t>根据现场调研，</w:t>
      </w:r>
      <w:r>
        <w:rPr>
          <w:rFonts w:hint="eastAsia" w:cs="仿宋_GB2312"/>
          <w:kern w:val="0"/>
          <w:sz w:val="32"/>
          <w:szCs w:val="32"/>
          <w:lang w:val="zh-CN" w:eastAsia="zh-CN" w:bidi="zh-CN"/>
        </w:rPr>
        <w:t>项目</w:t>
      </w:r>
      <w:r>
        <w:rPr>
          <w:rFonts w:hint="eastAsia" w:cs="仿宋_GB2312"/>
          <w:kern w:val="0"/>
          <w:sz w:val="32"/>
          <w:szCs w:val="32"/>
          <w:lang w:val="en-US" w:eastAsia="zh-CN" w:bidi="zh-CN"/>
        </w:rPr>
        <w:t>2020年度累计发放高龄补贴人数11692人，其中80周岁-89岁老年人10098人，90周岁-99岁老年人1594人，覆盖薛城区域内7个镇街、247个村（社区），2020年度实际共发放高龄补贴5个季度，包括2019年第三、四季度，2020年度第一、二、三季度，预算执行率100%</w:t>
      </w:r>
      <w:r>
        <w:rPr>
          <w:rFonts w:hint="eastAsia"/>
        </w:rPr>
        <w:t>。</w:t>
      </w:r>
    </w:p>
    <w:p>
      <w:pPr>
        <w:pStyle w:val="5"/>
        <w:overflowPunct w:val="0"/>
        <w:spacing w:line="600" w:lineRule="exact"/>
        <w:ind w:firstLine="640" w:firstLineChars="200"/>
        <w:jc w:val="both"/>
        <w:rPr>
          <w:lang w:val="en-US"/>
        </w:rPr>
      </w:pPr>
      <w:r>
        <w:rPr>
          <w:rFonts w:hint="eastAsia"/>
          <w:lang w:val="en-US"/>
        </w:rPr>
        <w:t>4.项目效益情况</w:t>
      </w:r>
    </w:p>
    <w:p>
      <w:pPr>
        <w:pStyle w:val="5"/>
        <w:overflowPunct w:val="0"/>
        <w:spacing w:line="600" w:lineRule="exact"/>
        <w:ind w:firstLine="640" w:firstLineChars="200"/>
        <w:jc w:val="both"/>
        <w:rPr>
          <w:rFonts w:ascii="楷体_GB2312" w:hAnsi="楷体_GB2312" w:eastAsia="楷体_GB2312" w:cs="楷体_GB2312"/>
          <w:lang w:val="en-US"/>
        </w:rPr>
      </w:pPr>
      <w:r>
        <w:rPr>
          <w:rFonts w:hint="eastAsia" w:cs="仿宋_GB2312"/>
          <w:kern w:val="0"/>
          <w:sz w:val="32"/>
          <w:szCs w:val="32"/>
          <w:lang w:val="en-US" w:eastAsia="zh-CN" w:bidi="zh-CN"/>
        </w:rPr>
        <w:t>根据现场调研80周岁-89岁老年人30人以及90周岁-99岁人老年人30人，老年人生活保障程度较明显，认为补贴标准有待提高，老年人幸福感提升程度为明显、高龄补贴政策知晓率达到100%，高龄老人基本生活问题解决程度为明显，老人满意度高，但</w:t>
      </w:r>
      <w:r>
        <w:rPr>
          <w:rFonts w:hint="eastAsia"/>
          <w:lang w:val="en-US" w:eastAsia="zh-CN"/>
        </w:rPr>
        <w:t>高龄补贴政策自2013年实施至今，补贴政策未依据当地经济水平动态调整，补助资金少，对高龄老人的健康生活水平改善和缓解负责赡养高龄老人子女的经济压力缓解作用不大</w:t>
      </w:r>
    </w:p>
    <w:p>
      <w:pPr>
        <w:pStyle w:val="5"/>
        <w:overflowPunct w:val="0"/>
        <w:spacing w:line="600" w:lineRule="exact"/>
        <w:ind w:firstLine="640" w:firstLineChars="200"/>
        <w:jc w:val="both"/>
        <w:outlineLvl w:val="0"/>
        <w:rPr>
          <w:rFonts w:ascii="黑体" w:hAnsi="黑体" w:eastAsia="黑体" w:cs="黑体"/>
        </w:rPr>
      </w:pPr>
      <w:bookmarkStart w:id="21" w:name="_Toc3188"/>
      <w:bookmarkStart w:id="22" w:name="_Toc6573"/>
      <w:r>
        <w:rPr>
          <w:rFonts w:hint="eastAsia" w:ascii="黑体" w:hAnsi="黑体" w:eastAsia="黑体" w:cs="黑体"/>
        </w:rPr>
        <w:t>五、存在问题及原因分析</w:t>
      </w:r>
      <w:bookmarkEnd w:id="21"/>
      <w:bookmarkEnd w:id="22"/>
    </w:p>
    <w:p>
      <w:pPr>
        <w:pStyle w:val="5"/>
        <w:overflowPunct w:val="0"/>
        <w:spacing w:line="600" w:lineRule="exact"/>
        <w:ind w:firstLine="640" w:firstLineChars="200"/>
        <w:jc w:val="both"/>
        <w:rPr>
          <w:rFonts w:hint="eastAsia"/>
          <w:lang w:eastAsia="zh-CN"/>
        </w:rPr>
      </w:pPr>
      <w:bookmarkStart w:id="23" w:name="_Toc2254"/>
      <w:r>
        <w:rPr>
          <w:rFonts w:hint="eastAsia" w:ascii="楷体_GB2312" w:hAnsi="楷体_GB2312" w:eastAsia="楷体_GB2312" w:cs="楷体_GB2312"/>
        </w:rPr>
        <w:t>（一）</w:t>
      </w:r>
      <w:r>
        <w:rPr>
          <w:rFonts w:hint="eastAsia" w:ascii="楷体_GB2312" w:hAnsi="楷体_GB2312" w:eastAsia="楷体_GB2312" w:cs="楷体_GB2312"/>
          <w:lang w:eastAsia="zh-CN"/>
        </w:rPr>
        <w:t>部门未依据要求制定档案管理制度</w:t>
      </w:r>
      <w:r>
        <w:rPr>
          <w:rFonts w:hint="eastAsia" w:ascii="楷体_GB2312" w:hAnsi="楷体_GB2312" w:eastAsia="楷体_GB2312" w:cs="楷体_GB2312"/>
        </w:rPr>
        <w:t>。</w:t>
      </w:r>
    </w:p>
    <w:p>
      <w:pPr>
        <w:pStyle w:val="5"/>
        <w:overflowPunct w:val="0"/>
        <w:spacing w:line="600" w:lineRule="exact"/>
        <w:ind w:firstLine="640" w:firstLineChars="200"/>
        <w:jc w:val="both"/>
        <w:rPr>
          <w:rFonts w:hint="eastAsia"/>
          <w:lang w:eastAsia="zh-CN"/>
        </w:rPr>
      </w:pPr>
      <w:r>
        <w:rPr>
          <w:rFonts w:hint="eastAsia"/>
          <w:lang w:eastAsia="zh-CN"/>
        </w:rPr>
        <w:t>根据现场调研，部门档案管理工作存在无约束制度情况，未依据</w:t>
      </w:r>
      <w:r>
        <w:rPr>
          <w:rFonts w:hint="eastAsia"/>
          <w:lang w:val="en-US" w:eastAsia="zh-CN"/>
        </w:rPr>
        <w:t>《薛城区财政局 薛城区老龄工作委员会办公室关于印发&lt;薛城区高龄补贴发放管理办法（试行）&gt;的通知》</w:t>
      </w:r>
      <w:r>
        <w:rPr>
          <w:rFonts w:hint="eastAsia"/>
        </w:rPr>
        <w:t>（</w:t>
      </w:r>
      <w:r>
        <w:rPr>
          <w:rFonts w:hint="eastAsia"/>
          <w:lang w:eastAsia="zh-CN"/>
        </w:rPr>
        <w:t>薛财社</w:t>
      </w:r>
      <w:r>
        <w:rPr>
          <w:rFonts w:hint="eastAsia"/>
        </w:rPr>
        <w:t>〔20</w:t>
      </w:r>
      <w:r>
        <w:rPr>
          <w:rFonts w:hint="eastAsia"/>
          <w:lang w:val="en-US" w:eastAsia="zh-CN"/>
        </w:rPr>
        <w:t>13</w:t>
      </w:r>
      <w:r>
        <w:rPr>
          <w:rFonts w:hint="eastAsia"/>
        </w:rPr>
        <w:t>〕</w:t>
      </w:r>
      <w:r>
        <w:rPr>
          <w:rFonts w:hint="eastAsia"/>
          <w:lang w:val="en-US" w:eastAsia="zh-CN"/>
        </w:rPr>
        <w:t>5</w:t>
      </w:r>
      <w:r>
        <w:rPr>
          <w:rFonts w:hint="eastAsia"/>
        </w:rPr>
        <w:t>号）</w:t>
      </w:r>
      <w:r>
        <w:rPr>
          <w:rFonts w:hint="eastAsia"/>
          <w:lang w:eastAsia="zh-CN"/>
        </w:rPr>
        <w:t>文件要求，制定相关的档案管理制度。</w:t>
      </w:r>
    </w:p>
    <w:p>
      <w:pPr>
        <w:pStyle w:val="5"/>
        <w:keepLines w:val="0"/>
        <w:pageBreakBefore w:val="0"/>
        <w:wordWrap/>
        <w:topLinePunct w:val="0"/>
        <w:bidi w:val="0"/>
        <w:spacing w:line="580" w:lineRule="exact"/>
        <w:ind w:firstLine="640" w:firstLineChars="200"/>
        <w:jc w:val="left"/>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（二）项目实施周期内未进行相应的动态调整。</w:t>
      </w:r>
    </w:p>
    <w:p>
      <w:pPr>
        <w:pStyle w:val="5"/>
        <w:overflowPunct w:val="0"/>
        <w:spacing w:line="600" w:lineRule="exact"/>
        <w:ind w:firstLine="640" w:firstLineChars="200"/>
        <w:jc w:val="both"/>
        <w:rPr>
          <w:rFonts w:hint="eastAsia" w:cs="仿宋_GB2312"/>
          <w:color w:val="000000"/>
          <w:szCs w:val="21"/>
          <w:lang w:eastAsia="zh-CN"/>
        </w:rPr>
      </w:pPr>
      <w:r>
        <w:rPr>
          <w:rFonts w:hint="eastAsia"/>
          <w:lang w:val="en-US" w:eastAsia="zh-CN"/>
        </w:rPr>
        <w:t>根据现场调研，高龄补贴政策自2013年实施至今，补贴政策未依据当地经济水平动态调整，补助资金少，对高龄老人的健康生活水平改善和缓解负责赡养高龄老人子女的经济压力缓解作用不大。</w:t>
      </w:r>
    </w:p>
    <w:p>
      <w:pPr>
        <w:pStyle w:val="5"/>
        <w:overflowPunct w:val="0"/>
        <w:spacing w:line="600" w:lineRule="exact"/>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val="en-US"/>
        </w:rPr>
        <w:t>）</w:t>
      </w:r>
      <w:r>
        <w:rPr>
          <w:rFonts w:hint="eastAsia" w:ascii="楷体_GB2312" w:hAnsi="楷体_GB2312" w:eastAsia="楷体_GB2312" w:cs="楷体_GB2312"/>
          <w:lang w:val="en-US" w:eastAsia="zh-CN"/>
        </w:rPr>
        <w:t>项目绩效目标设置未细化分解。</w:t>
      </w:r>
    </w:p>
    <w:p>
      <w:pPr>
        <w:pStyle w:val="5"/>
        <w:overflowPunct w:val="0"/>
        <w:spacing w:line="600" w:lineRule="exact"/>
        <w:ind w:firstLine="640" w:firstLineChars="200"/>
        <w:jc w:val="both"/>
      </w:pPr>
      <w:r>
        <w:rPr>
          <w:rFonts w:hint="eastAsia" w:cs="仿宋_GB2312"/>
          <w:kern w:val="2"/>
          <w:sz w:val="32"/>
          <w:szCs w:val="32"/>
          <w:lang w:val="en-US" w:eastAsia="zh-CN" w:bidi="ar-SA"/>
        </w:rPr>
        <w:t>根据《项目绩效目标申报表》设置情况，项目绩效目标未细化分解为具体的绩效指标，如“发放高龄补贴人数”“资金足额发放率”等产出指标以及“受益老年人满意度”指标，未细化分解为分年龄阶段的指标</w:t>
      </w:r>
      <w:r>
        <w:rPr>
          <w:rFonts w:hint="eastAsia"/>
          <w:lang w:val="en-US"/>
        </w:rPr>
        <w:t>。</w:t>
      </w:r>
    </w:p>
    <w:p>
      <w:pPr>
        <w:pStyle w:val="5"/>
        <w:overflowPunct w:val="0"/>
        <w:spacing w:line="600" w:lineRule="exact"/>
        <w:ind w:firstLine="640" w:firstLineChars="200"/>
        <w:jc w:val="both"/>
        <w:outlineLvl w:val="0"/>
        <w:rPr>
          <w:rFonts w:ascii="黑体" w:hAnsi="黑体" w:eastAsia="黑体" w:cs="黑体"/>
        </w:rPr>
      </w:pPr>
      <w:bookmarkStart w:id="24" w:name="_Toc27565"/>
      <w:r>
        <w:rPr>
          <w:rFonts w:hint="eastAsia" w:ascii="黑体" w:hAnsi="黑体" w:eastAsia="黑体" w:cs="黑体"/>
        </w:rPr>
        <w:t>六、有关建议</w:t>
      </w:r>
      <w:bookmarkEnd w:id="23"/>
      <w:bookmarkEnd w:id="24"/>
    </w:p>
    <w:p>
      <w:pPr>
        <w:pStyle w:val="5"/>
        <w:overflowPunct w:val="0"/>
        <w:spacing w:line="600" w:lineRule="exact"/>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（一）加强项目档案管理。</w:t>
      </w:r>
    </w:p>
    <w:p>
      <w:pPr>
        <w:pStyle w:val="5"/>
        <w:overflowPunct w:val="0"/>
        <w:spacing w:line="600" w:lineRule="exact"/>
        <w:ind w:firstLine="640" w:firstLineChars="200"/>
        <w:jc w:val="both"/>
        <w:rPr>
          <w:rFonts w:hint="eastAsia"/>
          <w:lang w:val="en-US" w:eastAsia="zh-CN"/>
        </w:rPr>
      </w:pPr>
      <w:r>
        <w:rPr>
          <w:rFonts w:hint="eastAsia"/>
          <w:lang w:val="en-US" w:eastAsia="zh-CN"/>
        </w:rPr>
        <w:t>建议部门要建立健全全区高龄补贴档案管理制度，指导区卫生健康局老龄科在做好日常工作，有计划有步骤地核实高龄老人有关情况的基础上，做好登记造册，建立台账，做到资料齐全、信息完整、填报真实，档案整理规范。通过建立健全高龄补贴档案管理制度，确保每年按季向全区高龄补贴对象统一发放高龄津贴，且做到不漏发，不错发。</w:t>
      </w:r>
    </w:p>
    <w:p>
      <w:pPr>
        <w:pStyle w:val="5"/>
        <w:keepLines w:val="0"/>
        <w:pageBreakBefore w:val="0"/>
        <w:wordWrap/>
        <w:topLinePunct w:val="0"/>
        <w:bidi w:val="0"/>
        <w:spacing w:line="580" w:lineRule="exact"/>
        <w:ind w:firstLine="640" w:firstLineChars="200"/>
        <w:jc w:val="left"/>
        <w:rPr>
          <w:rFonts w:hint="default" w:hAnsi="仿宋_GB2312"/>
          <w:lang w:val="en-US" w:eastAsia="zh-CN"/>
        </w:rPr>
      </w:pPr>
      <w:r>
        <w:rPr>
          <w:rFonts w:hint="eastAsia" w:ascii="楷体_GB2312" w:hAnsi="楷体_GB2312" w:eastAsia="楷体_GB2312" w:cs="楷体_GB2312"/>
          <w:lang w:val="en-US"/>
        </w:rPr>
        <w:t>（二）逐步提升高龄补贴标准</w:t>
      </w:r>
      <w:r>
        <w:rPr>
          <w:rFonts w:hint="eastAsia" w:ascii="楷体_GB2312" w:hAnsi="楷体_GB2312" w:eastAsia="楷体_GB2312" w:cs="楷体_GB2312"/>
          <w:lang w:val="en-US" w:eastAsia="zh-CN"/>
        </w:rPr>
        <w:t>。</w:t>
      </w:r>
    </w:p>
    <w:p>
      <w:pPr>
        <w:pStyle w:val="5"/>
        <w:overflowPunct w:val="0"/>
        <w:spacing w:line="600" w:lineRule="exact"/>
        <w:ind w:firstLine="640" w:firstLineChars="200"/>
        <w:jc w:val="both"/>
        <w:rPr>
          <w:rFonts w:hint="eastAsia"/>
          <w:lang w:val="en-US" w:eastAsia="zh-CN"/>
        </w:rPr>
      </w:pPr>
      <w:r>
        <w:rPr>
          <w:rFonts w:hint="eastAsia"/>
          <w:lang w:val="en-US" w:eastAsia="zh-CN"/>
        </w:rPr>
        <w:t>建议</w:t>
      </w:r>
      <w:r>
        <w:rPr>
          <w:rFonts w:hint="eastAsia" w:hAnsi="仿宋_GB2312"/>
          <w:lang w:val="en-US" w:eastAsia="zh-CN"/>
        </w:rPr>
        <w:t>部门应</w:t>
      </w:r>
      <w:r>
        <w:rPr>
          <w:rFonts w:hint="eastAsia"/>
          <w:lang w:val="en-US" w:eastAsia="zh-CN"/>
        </w:rPr>
        <w:t>联合相关部门逐步提升高龄补贴标准，加强政策顶层设计，让高龄津贴制度跟城乡居民基本养老保险制度有效衔接，整合资金筹集及发放渠道，以便省出更多的人力物力，为改善高龄老人的生活质量起到积极作用。</w:t>
      </w:r>
    </w:p>
    <w:p>
      <w:pPr>
        <w:pStyle w:val="5"/>
        <w:numPr>
          <w:ilvl w:val="0"/>
          <w:numId w:val="0"/>
        </w:numPr>
        <w:overflowPunct w:val="0"/>
        <w:spacing w:line="600" w:lineRule="exact"/>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（三）强化绩效管理，合理设置绩效指标。</w:t>
      </w:r>
    </w:p>
    <w:p>
      <w:pPr>
        <w:pStyle w:val="5"/>
        <w:overflowPunct w:val="0"/>
        <w:spacing w:line="600" w:lineRule="exact"/>
        <w:ind w:firstLine="640" w:firstLineChars="200"/>
        <w:jc w:val="both"/>
      </w:pPr>
      <w:r>
        <w:rPr>
          <w:rFonts w:hint="eastAsia"/>
          <w:lang w:eastAsia="zh-CN"/>
        </w:rPr>
        <w:t>建议部门应加强项目的绩效管理工作，提升绩效管理水平，根据自身的实际情况以及项目的内容来设置绩效指标，建立符合高龄补贴自身发展的一套完整统一的绩效指标评价体系，在预算绩效管理制度上健全绩效目标管理机制，所设置的绩效指标要能涵盖项目全部，并且具有简单、易操作的特点，项目体系的建立要具有科学性和规范性</w:t>
      </w:r>
      <w:r>
        <w:rPr>
          <w:rFonts w:hint="eastAsia"/>
          <w:lang w:val="en-US"/>
        </w:rPr>
        <w:t>。</w:t>
      </w:r>
    </w:p>
    <w:p>
      <w:pPr>
        <w:pStyle w:val="5"/>
        <w:overflowPunct w:val="0"/>
        <w:spacing w:line="600" w:lineRule="exact"/>
        <w:ind w:firstLine="640" w:firstLineChars="200"/>
        <w:jc w:val="both"/>
        <w:sectPr>
          <w:footerReference r:id="rId9" w:type="default"/>
          <w:pgSz w:w="11910" w:h="16840"/>
          <w:pgMar w:top="2098" w:right="1474" w:bottom="1984" w:left="1587" w:header="850" w:footer="1417" w:gutter="0"/>
          <w:pgNumType w:fmt="numberInDash" w:start="1"/>
          <w:cols w:space="720" w:num="1"/>
        </w:sectPr>
      </w:pPr>
    </w:p>
    <w:p>
      <w:pPr>
        <w:pStyle w:val="6"/>
        <w:overflowPunct w:val="0"/>
        <w:spacing w:before="145"/>
        <w:ind w:right="157"/>
      </w:pPr>
      <w:bookmarkStart w:id="25" w:name="_Toc9748"/>
      <w:r>
        <w:rPr>
          <w:rFonts w:hint="eastAsia"/>
        </w:rPr>
        <w:t>正文部分</w:t>
      </w:r>
      <w:bookmarkEnd w:id="25"/>
    </w:p>
    <w:p>
      <w:pPr>
        <w:pStyle w:val="5"/>
        <w:overflowPunct w:val="0"/>
        <w:spacing w:line="600" w:lineRule="exact"/>
        <w:ind w:firstLine="640" w:firstLineChars="200"/>
        <w:jc w:val="both"/>
        <w:outlineLvl w:val="0"/>
        <w:rPr>
          <w:rFonts w:ascii="黑体" w:hAnsi="黑体" w:eastAsia="黑体" w:cs="黑体"/>
        </w:rPr>
      </w:pPr>
      <w:bookmarkStart w:id="26" w:name="_Toc16153"/>
      <w:r>
        <w:rPr>
          <w:rFonts w:hint="eastAsia" w:ascii="黑体" w:hAnsi="黑体" w:eastAsia="黑体" w:cs="黑体"/>
        </w:rPr>
        <w:t>一、项目基本情况</w:t>
      </w:r>
      <w:bookmarkEnd w:id="26"/>
    </w:p>
    <w:p>
      <w:pPr>
        <w:pStyle w:val="5"/>
        <w:overflowPunct w:val="0"/>
        <w:spacing w:line="600" w:lineRule="exact"/>
        <w:ind w:firstLine="640" w:firstLineChars="200"/>
        <w:jc w:val="both"/>
        <w:outlineLvl w:val="1"/>
        <w:rPr>
          <w:rFonts w:ascii="楷体_GB2312" w:hAnsi="楷体_GB2312" w:eastAsia="楷体_GB2312" w:cs="楷体_GB2312"/>
        </w:rPr>
      </w:pPr>
      <w:bookmarkStart w:id="27" w:name="_Toc20237"/>
      <w:r>
        <w:rPr>
          <w:rFonts w:hint="eastAsia" w:ascii="楷体_GB2312" w:hAnsi="楷体_GB2312" w:eastAsia="楷体_GB2312" w:cs="楷体_GB2312"/>
        </w:rPr>
        <w:t>（一）项目立项</w:t>
      </w:r>
      <w:bookmarkEnd w:id="27"/>
    </w:p>
    <w:p>
      <w:pPr>
        <w:pStyle w:val="5"/>
        <w:overflowPunct w:val="0"/>
        <w:spacing w:line="600" w:lineRule="exact"/>
        <w:ind w:firstLine="640" w:firstLineChars="200"/>
        <w:jc w:val="both"/>
        <w:outlineLvl w:val="2"/>
      </w:pPr>
      <w:r>
        <w:rPr>
          <w:rFonts w:hint="eastAsia"/>
          <w:lang w:val="en-US"/>
        </w:rPr>
        <w:t>1.</w:t>
      </w:r>
      <w:r>
        <w:rPr>
          <w:rFonts w:hint="eastAsia"/>
        </w:rPr>
        <w:t>项目立项的环境和条件</w:t>
      </w:r>
    </w:p>
    <w:p>
      <w:pPr>
        <w:pStyle w:val="5"/>
        <w:overflowPunct w:val="0"/>
        <w:spacing w:line="600" w:lineRule="exact"/>
        <w:ind w:firstLine="640" w:firstLineChars="200"/>
        <w:jc w:val="both"/>
        <w:rPr>
          <w:lang w:val="en-US"/>
        </w:rPr>
      </w:pPr>
      <w:r>
        <w:rPr>
          <w:rFonts w:hint="eastAsia"/>
          <w:color w:val="000000"/>
          <w:lang w:val="en-US" w:eastAsia="zh-CN"/>
        </w:rPr>
        <w:t>为切实保障薛城区老年人的合法权益，进一步弘扬中华民族尊老敬老的传统美德，促进社会主义和谐社会建设、体现对老年人的关怀，使老年人共享经济社会发展成果，根据《中华人民共和国老年人权益保障法》《山东省老年人权益保障条例》以及《枣庄市优待老年人规定》（政府令第132号）文件要求，薛城区卫生健康局开展了高龄补贴项目。</w:t>
      </w:r>
    </w:p>
    <w:p>
      <w:pPr>
        <w:pStyle w:val="5"/>
        <w:overflowPunct w:val="0"/>
        <w:spacing w:line="600" w:lineRule="exact"/>
        <w:ind w:firstLine="640" w:firstLineChars="200"/>
        <w:jc w:val="both"/>
        <w:outlineLvl w:val="2"/>
      </w:pPr>
      <w:r>
        <w:rPr>
          <w:rFonts w:hint="eastAsia"/>
          <w:lang w:val="en-US"/>
        </w:rPr>
        <w:t>2.</w:t>
      </w:r>
      <w:r>
        <w:rPr>
          <w:rFonts w:hint="eastAsia"/>
        </w:rPr>
        <w:t>实施项目达到的目标和意义</w:t>
      </w:r>
    </w:p>
    <w:p>
      <w:pPr>
        <w:pStyle w:val="5"/>
        <w:overflowPunct w:val="0"/>
        <w:spacing w:line="600" w:lineRule="exact"/>
        <w:ind w:firstLine="640" w:firstLineChars="200"/>
        <w:jc w:val="both"/>
        <w:rPr>
          <w:lang w:val="en-US"/>
        </w:rPr>
      </w:pPr>
      <w:r>
        <w:rPr>
          <w:rFonts w:hint="eastAsia"/>
          <w:lang w:val="en-US"/>
        </w:rPr>
        <w:t>为80周岁以上的老人发放高龄</w:t>
      </w:r>
      <w:r>
        <w:rPr>
          <w:rFonts w:hint="eastAsia"/>
          <w:lang w:val="en-US" w:eastAsia="zh-CN"/>
        </w:rPr>
        <w:t>补贴</w:t>
      </w:r>
      <w:r>
        <w:rPr>
          <w:rFonts w:hint="eastAsia"/>
          <w:lang w:val="en-US"/>
        </w:rPr>
        <w:t>是</w:t>
      </w:r>
      <w:r>
        <w:rPr>
          <w:rFonts w:hint="eastAsia"/>
          <w:lang w:val="en-US" w:eastAsia="zh-CN"/>
        </w:rPr>
        <w:t>区委区政府</w:t>
      </w:r>
      <w:r>
        <w:rPr>
          <w:rFonts w:hint="eastAsia"/>
          <w:lang w:val="en-US"/>
        </w:rPr>
        <w:t>保障和改善老年人生活水平的重要举措，是解决高龄老人温饱问题的一道安全网，是保障高龄老人合法权益的一项重要民生工程，对于解决高龄老人基本生活问题，保障经济困难老年人共享发展成果，维护社会公平正义，保持社会和谐稳定，具有十分重要的促进作用。</w:t>
      </w:r>
    </w:p>
    <w:p>
      <w:pPr>
        <w:pStyle w:val="5"/>
        <w:overflowPunct w:val="0"/>
        <w:spacing w:line="600" w:lineRule="exact"/>
        <w:ind w:firstLine="640" w:firstLineChars="200"/>
        <w:jc w:val="both"/>
        <w:outlineLvl w:val="2"/>
      </w:pPr>
      <w:r>
        <w:rPr>
          <w:rFonts w:hint="eastAsia"/>
          <w:lang w:val="en-US"/>
        </w:rPr>
        <w:t>3.</w:t>
      </w:r>
      <w:r>
        <w:rPr>
          <w:rFonts w:hint="eastAsia"/>
        </w:rPr>
        <w:t>项目立项依据</w:t>
      </w:r>
    </w:p>
    <w:p>
      <w:pPr>
        <w:pStyle w:val="5"/>
        <w:overflowPunct w:val="0"/>
        <w:spacing w:line="600" w:lineRule="exact"/>
        <w:ind w:firstLine="640" w:firstLineChars="200"/>
        <w:jc w:val="both"/>
        <w:rPr>
          <w:rFonts w:hint="eastAsia"/>
          <w:color w:val="000000"/>
          <w:lang w:val="en-US" w:eastAsia="zh-CN"/>
        </w:rPr>
      </w:pPr>
      <w:r>
        <w:rPr>
          <w:rFonts w:hint="eastAsia"/>
          <w:lang w:val="en-US"/>
        </w:rPr>
        <w:t>（1）</w:t>
      </w:r>
      <w:r>
        <w:rPr>
          <w:rFonts w:hint="eastAsia"/>
          <w:color w:val="000000"/>
          <w:lang w:val="en-US" w:eastAsia="zh-CN"/>
        </w:rPr>
        <w:t>《中华人民共和国老年人权益保障法》</w:t>
      </w:r>
    </w:p>
    <w:p>
      <w:pPr>
        <w:pStyle w:val="5"/>
        <w:overflowPunct w:val="0"/>
        <w:spacing w:line="600" w:lineRule="exact"/>
        <w:ind w:firstLine="640" w:firstLineChars="200"/>
        <w:jc w:val="both"/>
        <w:rPr>
          <w:rFonts w:hint="eastAsia"/>
          <w:color w:val="000000"/>
          <w:lang w:val="en-US" w:eastAsia="zh-CN"/>
        </w:rPr>
      </w:pPr>
      <w:r>
        <w:rPr>
          <w:rFonts w:hint="eastAsia"/>
          <w:lang w:val="en-US"/>
        </w:rPr>
        <w:t>（2）</w:t>
      </w:r>
      <w:r>
        <w:rPr>
          <w:rFonts w:hint="eastAsia"/>
          <w:color w:val="000000"/>
          <w:lang w:val="en-US" w:eastAsia="zh-CN"/>
        </w:rPr>
        <w:t>《山东省老年人权益保障条例》</w:t>
      </w:r>
    </w:p>
    <w:p>
      <w:pPr>
        <w:pStyle w:val="5"/>
        <w:overflowPunct w:val="0"/>
        <w:spacing w:line="600" w:lineRule="exact"/>
        <w:ind w:firstLine="640" w:firstLineChars="200"/>
        <w:jc w:val="both"/>
        <w:rPr>
          <w:rFonts w:hint="eastAsia" w:eastAsia="仿宋_GB2312"/>
          <w:lang w:val="en-US" w:eastAsia="zh-CN"/>
        </w:rPr>
      </w:pPr>
      <w:r>
        <w:rPr>
          <w:rFonts w:hint="eastAsia"/>
          <w:lang w:val="en-US" w:eastAsia="zh-CN"/>
        </w:rPr>
        <w:t>（3）</w:t>
      </w:r>
      <w:r>
        <w:rPr>
          <w:rFonts w:hint="eastAsia"/>
          <w:color w:val="000000"/>
          <w:lang w:val="en-US" w:eastAsia="zh-CN"/>
        </w:rPr>
        <w:t>《枣庄市优待老年人规定》（政府令第132号）</w:t>
      </w:r>
    </w:p>
    <w:p>
      <w:pPr>
        <w:pStyle w:val="5"/>
        <w:overflowPunct w:val="0"/>
        <w:spacing w:line="600" w:lineRule="exact"/>
        <w:ind w:firstLine="640" w:firstLineChars="200"/>
        <w:jc w:val="both"/>
        <w:outlineLvl w:val="1"/>
        <w:rPr>
          <w:rFonts w:ascii="楷体_GB2312" w:hAnsi="楷体_GB2312" w:eastAsia="楷体_GB2312" w:cs="楷体_GB2312"/>
        </w:rPr>
      </w:pPr>
      <w:bookmarkStart w:id="28" w:name="_Toc13077"/>
      <w:r>
        <w:rPr>
          <w:rFonts w:hint="eastAsia" w:ascii="楷体_GB2312" w:hAnsi="楷体_GB2312" w:eastAsia="楷体_GB2312" w:cs="楷体_GB2312"/>
        </w:rPr>
        <w:t>（</w:t>
      </w:r>
      <w:r>
        <w:rPr>
          <w:rFonts w:hint="eastAsia" w:ascii="楷体_GB2312" w:hAnsi="楷体_GB2312" w:eastAsia="楷体_GB2312" w:cs="楷体_GB2312"/>
          <w:lang w:eastAsia="zh-CN"/>
        </w:rPr>
        <w:t>二</w:t>
      </w:r>
      <w:r>
        <w:rPr>
          <w:rFonts w:hint="eastAsia" w:ascii="楷体_GB2312" w:hAnsi="楷体_GB2312" w:eastAsia="楷体_GB2312" w:cs="楷体_GB2312"/>
        </w:rPr>
        <w:t>）项目预算</w:t>
      </w:r>
      <w:bookmarkEnd w:id="28"/>
    </w:p>
    <w:p>
      <w:pPr>
        <w:pStyle w:val="5"/>
        <w:overflowPunct w:val="0"/>
        <w:spacing w:line="600" w:lineRule="exact"/>
        <w:ind w:firstLine="640" w:firstLineChars="200"/>
        <w:jc w:val="both"/>
        <w:outlineLvl w:val="2"/>
        <w:rPr>
          <w:lang w:val="en-US"/>
        </w:rPr>
      </w:pPr>
      <w:r>
        <w:rPr>
          <w:rFonts w:hint="eastAsia"/>
          <w:lang w:val="en-US"/>
        </w:rPr>
        <w:t>1.预算分配的依据及因素</w:t>
      </w:r>
    </w:p>
    <w:p>
      <w:pPr>
        <w:pStyle w:val="5"/>
        <w:overflowPunct w:val="0"/>
        <w:spacing w:line="600" w:lineRule="exact"/>
        <w:ind w:firstLine="640" w:firstLineChars="200"/>
        <w:jc w:val="both"/>
      </w:pPr>
      <w:r>
        <w:rPr>
          <w:rFonts w:hint="eastAsia"/>
        </w:rPr>
        <w:t>（1）《中华人民共和国预算法实施条例》</w:t>
      </w:r>
    </w:p>
    <w:p>
      <w:pPr>
        <w:pStyle w:val="5"/>
        <w:overflowPunct w:val="0"/>
        <w:spacing w:line="600" w:lineRule="exact"/>
        <w:ind w:firstLine="640" w:firstLineChars="200"/>
        <w:jc w:val="both"/>
        <w:rPr>
          <w:rFonts w:hint="eastAsia" w:eastAsia="仿宋_GB2312"/>
          <w:lang w:val="en-US" w:eastAsia="zh-CN"/>
        </w:rPr>
      </w:pPr>
      <w:r>
        <w:rPr>
          <w:rFonts w:hint="eastAsia"/>
        </w:rPr>
        <w:t>（2）</w:t>
      </w:r>
      <w:r>
        <w:rPr>
          <w:rFonts w:hint="eastAsia"/>
          <w:color w:val="000000"/>
          <w:lang w:val="en-US" w:eastAsia="zh-CN"/>
        </w:rPr>
        <w:t>《枣庄市优待老年人规定》（政府令第132号）</w:t>
      </w:r>
    </w:p>
    <w:p>
      <w:pPr>
        <w:pStyle w:val="5"/>
        <w:overflowPunct w:val="0"/>
        <w:spacing w:line="600" w:lineRule="exact"/>
        <w:ind w:firstLine="640" w:firstLineChars="200"/>
        <w:jc w:val="both"/>
        <w:outlineLvl w:val="2"/>
        <w:rPr>
          <w:lang w:val="en-US"/>
        </w:rPr>
      </w:pPr>
      <w:r>
        <w:rPr>
          <w:rFonts w:hint="eastAsia"/>
          <w:lang w:val="en-US"/>
        </w:rPr>
        <w:t>2.项目投资情况</w:t>
      </w:r>
    </w:p>
    <w:p>
      <w:pPr>
        <w:pStyle w:val="5"/>
        <w:overflowPunct w:val="0"/>
        <w:spacing w:line="600" w:lineRule="exact"/>
        <w:ind w:firstLine="640" w:firstLineChars="200"/>
        <w:jc w:val="both"/>
        <w:rPr>
          <w:rFonts w:hint="eastAsia" w:ascii="仿宋_GB2312" w:hAnsi="仿宋_GB2312" w:eastAsia="仿宋_GB2312" w:cs="仿宋_GB2312"/>
          <w:sz w:val="32"/>
          <w:szCs w:val="32"/>
          <w:lang w:val="en-US" w:eastAsia="zh-CN" w:bidi="zh-CN"/>
        </w:rPr>
      </w:pPr>
      <w:r>
        <w:rPr>
          <w:rFonts w:hint="eastAsia" w:cs="仿宋_GB2312"/>
          <w:sz w:val="32"/>
          <w:szCs w:val="32"/>
          <w:lang w:val="en-US" w:eastAsia="zh-CN" w:bidi="zh-CN"/>
        </w:rPr>
        <w:t>根据薛城区卫生健康局递交的《关于拨付2020年高龄补贴的请示》以及部门提供的《关于下达2020年老年人福利实际补助资金预算指标的通知》</w:t>
      </w:r>
      <w:r>
        <w:rPr>
          <w:rFonts w:hint="eastAsia"/>
        </w:rPr>
        <w:t>（</w:t>
      </w:r>
      <w:r>
        <w:rPr>
          <w:rFonts w:hint="eastAsia"/>
          <w:lang w:eastAsia="zh-CN"/>
        </w:rPr>
        <w:t>薛财社指</w:t>
      </w:r>
      <w:r>
        <w:rPr>
          <w:rFonts w:hint="eastAsia"/>
        </w:rPr>
        <w:t>〔20</w:t>
      </w:r>
      <w:r>
        <w:rPr>
          <w:rFonts w:hint="eastAsia"/>
          <w:lang w:val="en-US" w:eastAsia="zh-CN"/>
        </w:rPr>
        <w:t>20</w:t>
      </w:r>
      <w:r>
        <w:rPr>
          <w:rFonts w:hint="eastAsia"/>
        </w:rPr>
        <w:t>〕</w:t>
      </w:r>
      <w:r>
        <w:rPr>
          <w:rFonts w:hint="eastAsia"/>
          <w:lang w:val="en-US" w:eastAsia="zh-CN"/>
        </w:rPr>
        <w:t>54</w:t>
      </w:r>
      <w:r>
        <w:rPr>
          <w:rFonts w:hint="eastAsia"/>
        </w:rPr>
        <w:t>号）</w:t>
      </w:r>
      <w:r>
        <w:rPr>
          <w:rFonts w:hint="eastAsia" w:cs="仿宋_GB2312"/>
          <w:sz w:val="32"/>
          <w:szCs w:val="32"/>
          <w:lang w:val="en-US" w:eastAsia="zh-CN" w:bidi="zh-CN"/>
        </w:rPr>
        <w:t>，项目2020年度共向区政府申请拨付资金544.65万元，使用本项目上年结转资金0.25万元，使用老龄委原平台结转项目有资金12.33万元，本项目实际支出资金557.23万元。</w:t>
      </w:r>
    </w:p>
    <w:p>
      <w:pPr>
        <w:pStyle w:val="5"/>
        <w:overflowPunct w:val="0"/>
        <w:spacing w:line="600" w:lineRule="exact"/>
        <w:ind w:firstLine="640" w:firstLineChars="200"/>
        <w:jc w:val="both"/>
        <w:outlineLvl w:val="2"/>
        <w:rPr>
          <w:lang w:val="en-US"/>
        </w:rPr>
      </w:pPr>
      <w:r>
        <w:rPr>
          <w:rFonts w:hint="eastAsia"/>
          <w:lang w:val="en-US"/>
        </w:rPr>
        <w:t>3.预算变更情况及变更原因</w:t>
      </w:r>
    </w:p>
    <w:p>
      <w:pPr>
        <w:pStyle w:val="5"/>
        <w:overflowPunct w:val="0"/>
        <w:spacing w:line="600" w:lineRule="exact"/>
        <w:ind w:firstLine="640" w:firstLineChars="200"/>
        <w:jc w:val="both"/>
      </w:pPr>
      <w:r>
        <w:rPr>
          <w:rFonts w:hint="eastAsia"/>
        </w:rPr>
        <w:t>根据评价组与项目实施单位人员沟通，本项目暂无预算变更情况。</w:t>
      </w:r>
    </w:p>
    <w:p>
      <w:pPr>
        <w:pStyle w:val="5"/>
        <w:overflowPunct w:val="0"/>
        <w:spacing w:line="600" w:lineRule="exact"/>
        <w:ind w:firstLine="640" w:firstLineChars="200"/>
        <w:jc w:val="both"/>
        <w:outlineLvl w:val="2"/>
        <w:rPr>
          <w:lang w:val="en-US"/>
        </w:rPr>
      </w:pPr>
      <w:r>
        <w:rPr>
          <w:rFonts w:hint="eastAsia"/>
          <w:lang w:val="en-US"/>
        </w:rPr>
        <w:t>4.资金来源</w:t>
      </w:r>
    </w:p>
    <w:p>
      <w:pPr>
        <w:pStyle w:val="5"/>
        <w:overflowPunct w:val="0"/>
        <w:spacing w:line="600" w:lineRule="exact"/>
        <w:ind w:firstLine="640" w:firstLineChars="200"/>
        <w:jc w:val="both"/>
      </w:pPr>
      <w:r>
        <w:rPr>
          <w:rFonts w:hint="eastAsia"/>
          <w:lang w:eastAsia="zh-CN"/>
        </w:rPr>
        <w:t>本项目</w:t>
      </w:r>
      <w:r>
        <w:rPr>
          <w:rFonts w:hint="eastAsia"/>
          <w:lang w:val="en-US" w:eastAsia="zh-CN"/>
        </w:rPr>
        <w:t>2020年度共拨付资金</w:t>
      </w:r>
      <w:r>
        <w:rPr>
          <w:rFonts w:hint="eastAsia" w:cs="仿宋_GB2312"/>
          <w:sz w:val="32"/>
          <w:szCs w:val="32"/>
          <w:lang w:val="en-US" w:eastAsia="zh-CN" w:bidi="zh-CN"/>
        </w:rPr>
        <w:t>544.65万元，其中市级资金121万元，区级资金436.23万元</w:t>
      </w:r>
      <w:r>
        <w:rPr>
          <w:rFonts w:hint="eastAsia"/>
        </w:rPr>
        <w:t>。</w:t>
      </w:r>
    </w:p>
    <w:p>
      <w:pPr>
        <w:pStyle w:val="5"/>
        <w:overflowPunct w:val="0"/>
        <w:spacing w:line="600" w:lineRule="exact"/>
        <w:ind w:firstLine="640" w:firstLineChars="200"/>
        <w:jc w:val="both"/>
        <w:outlineLvl w:val="1"/>
        <w:rPr>
          <w:rFonts w:ascii="楷体_GB2312" w:hAnsi="楷体_GB2312" w:eastAsia="楷体_GB2312" w:cs="楷体_GB2312"/>
        </w:rPr>
      </w:pPr>
      <w:bookmarkStart w:id="29" w:name="_Toc7302"/>
      <w:r>
        <w:rPr>
          <w:rFonts w:hint="eastAsia" w:ascii="楷体_GB2312" w:hAnsi="楷体_GB2312" w:eastAsia="楷体_GB2312" w:cs="楷体_GB2312"/>
        </w:rPr>
        <w:t>（</w:t>
      </w:r>
      <w:r>
        <w:rPr>
          <w:rFonts w:hint="eastAsia" w:ascii="楷体_GB2312" w:hAnsi="楷体_GB2312" w:eastAsia="楷体_GB2312" w:cs="楷体_GB2312"/>
          <w:lang w:eastAsia="zh-CN"/>
        </w:rPr>
        <w:t>三</w:t>
      </w:r>
      <w:r>
        <w:rPr>
          <w:rFonts w:hint="eastAsia" w:ascii="楷体_GB2312" w:hAnsi="楷体_GB2312" w:eastAsia="楷体_GB2312" w:cs="楷体_GB2312"/>
        </w:rPr>
        <w:t>）项目</w:t>
      </w:r>
      <w:r>
        <w:rPr>
          <w:rFonts w:hint="eastAsia" w:ascii="楷体_GB2312" w:hAnsi="楷体_GB2312" w:eastAsia="楷体_GB2312" w:cs="楷体_GB2312"/>
          <w:lang w:eastAsia="zh-CN"/>
        </w:rPr>
        <w:t>计划</w:t>
      </w:r>
      <w:r>
        <w:rPr>
          <w:rFonts w:hint="eastAsia" w:ascii="楷体_GB2312" w:hAnsi="楷体_GB2312" w:eastAsia="楷体_GB2312" w:cs="楷体_GB2312"/>
        </w:rPr>
        <w:t>实施内容</w:t>
      </w:r>
      <w:bookmarkEnd w:id="29"/>
    </w:p>
    <w:p>
      <w:pPr>
        <w:pStyle w:val="5"/>
        <w:overflowPunct w:val="0"/>
        <w:spacing w:line="600" w:lineRule="exact"/>
        <w:ind w:firstLine="640" w:firstLineChars="200"/>
        <w:jc w:val="both"/>
        <w:outlineLvl w:val="2"/>
        <w:rPr>
          <w:rFonts w:hint="eastAsia" w:eastAsia="仿宋_GB2312"/>
          <w:lang w:val="en-US" w:eastAsia="zh-CN"/>
        </w:rPr>
      </w:pPr>
      <w:r>
        <w:rPr>
          <w:rFonts w:hint="eastAsia"/>
          <w:lang w:val="en-US"/>
        </w:rPr>
        <w:t>1.项目立项</w:t>
      </w:r>
      <w:r>
        <w:rPr>
          <w:rFonts w:hint="eastAsia"/>
          <w:lang w:val="en-US" w:eastAsia="zh-CN"/>
        </w:rPr>
        <w:t>时间</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bidi="zh-CN"/>
        </w:rPr>
      </w:pPr>
      <w:r>
        <w:rPr>
          <w:rFonts w:hint="eastAsia" w:cs="仿宋_GB2312"/>
          <w:color w:val="000000"/>
          <w:sz w:val="32"/>
          <w:szCs w:val="32"/>
          <w:lang w:val="en-US" w:eastAsia="zh-CN" w:bidi="zh-CN"/>
        </w:rPr>
        <w:t>本项目立项时间为2013年。</w:t>
      </w:r>
    </w:p>
    <w:p>
      <w:pPr>
        <w:pStyle w:val="5"/>
        <w:overflowPunct w:val="0"/>
        <w:spacing w:line="600" w:lineRule="exact"/>
        <w:ind w:firstLine="640" w:firstLineChars="200"/>
        <w:jc w:val="both"/>
        <w:outlineLvl w:val="2"/>
        <w:rPr>
          <w:rFonts w:hint="eastAsia" w:eastAsia="仿宋_GB2312"/>
          <w:lang w:val="en-US" w:eastAsia="zh-CN"/>
        </w:rPr>
      </w:pPr>
      <w:r>
        <w:rPr>
          <w:rFonts w:hint="eastAsia"/>
          <w:lang w:val="en-US" w:eastAsia="zh-CN"/>
        </w:rPr>
        <w:t>2</w:t>
      </w:r>
      <w:r>
        <w:rPr>
          <w:rFonts w:hint="eastAsia"/>
          <w:lang w:val="en-US"/>
        </w:rPr>
        <w:t>.项目</w:t>
      </w:r>
      <w:r>
        <w:rPr>
          <w:rFonts w:hint="eastAsia"/>
          <w:lang w:val="en-US" w:eastAsia="zh-CN"/>
        </w:rPr>
        <w:t>批复单位</w:t>
      </w:r>
    </w:p>
    <w:p>
      <w:pPr>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default" w:ascii="仿宋_GB2312" w:eastAsia="仿宋_GB2312"/>
          <w:sz w:val="32"/>
          <w:szCs w:val="32"/>
          <w:lang w:val="en-US" w:eastAsia="zh-CN"/>
        </w:rPr>
      </w:pPr>
      <w:r>
        <w:rPr>
          <w:rFonts w:hint="eastAsia"/>
          <w:sz w:val="32"/>
          <w:szCs w:val="32"/>
          <w:lang w:val="en-US" w:eastAsia="zh-CN"/>
        </w:rPr>
        <w:t xml:space="preserve">    本项目批复单位为薛城区人民政府。</w:t>
      </w:r>
    </w:p>
    <w:p>
      <w:pPr>
        <w:pStyle w:val="5"/>
        <w:overflowPunct w:val="0"/>
        <w:spacing w:line="600" w:lineRule="exact"/>
        <w:ind w:firstLine="640" w:firstLineChars="200"/>
        <w:jc w:val="both"/>
        <w:outlineLvl w:val="2"/>
        <w:rPr>
          <w:rFonts w:hint="eastAsia" w:eastAsia="仿宋_GB2312"/>
          <w:lang w:val="en-US" w:eastAsia="zh-CN"/>
        </w:rPr>
      </w:pPr>
      <w:r>
        <w:rPr>
          <w:rFonts w:hint="eastAsia"/>
          <w:lang w:val="en-US" w:eastAsia="zh-CN"/>
        </w:rPr>
        <w:t>3</w:t>
      </w:r>
      <w:r>
        <w:rPr>
          <w:rFonts w:hint="eastAsia"/>
          <w:lang w:val="en-US"/>
        </w:rPr>
        <w:t>.项目</w:t>
      </w:r>
      <w:r>
        <w:rPr>
          <w:rFonts w:hint="eastAsia"/>
          <w:lang w:val="en-US" w:eastAsia="zh-CN"/>
        </w:rPr>
        <w:t>具体内容</w:t>
      </w:r>
    </w:p>
    <w:p>
      <w:pPr>
        <w:pStyle w:val="5"/>
        <w:overflowPunct w:val="0"/>
        <w:spacing w:line="600" w:lineRule="exact"/>
        <w:ind w:firstLine="640" w:firstLineChars="200"/>
        <w:jc w:val="both"/>
        <w:rPr>
          <w:rFonts w:ascii="楷体_GB2312" w:hAnsi="楷体_GB2312" w:cs="楷体_GB2312"/>
          <w:spacing w:val="-1"/>
        </w:rPr>
      </w:pPr>
      <w:r>
        <w:rPr>
          <w:rFonts w:hint="eastAsia"/>
          <w:lang w:val="en-US" w:eastAsia="zh-CN"/>
        </w:rPr>
        <w:t>根据《薛城区财政局 薛城区老龄工作委员会办公室关于印发&lt;薛城区高龄补贴发放管理办法（试行）&gt;的通知》</w:t>
      </w:r>
      <w:r>
        <w:rPr>
          <w:rFonts w:hint="eastAsia"/>
        </w:rPr>
        <w:t>（</w:t>
      </w:r>
      <w:r>
        <w:rPr>
          <w:rFonts w:hint="eastAsia"/>
          <w:lang w:eastAsia="zh-CN"/>
        </w:rPr>
        <w:t>薛财社</w:t>
      </w:r>
      <w:r>
        <w:rPr>
          <w:rFonts w:hint="eastAsia"/>
        </w:rPr>
        <w:t>〔20</w:t>
      </w:r>
      <w:r>
        <w:rPr>
          <w:rFonts w:hint="eastAsia"/>
          <w:lang w:val="en-US" w:eastAsia="zh-CN"/>
        </w:rPr>
        <w:t>13</w:t>
      </w:r>
      <w:r>
        <w:rPr>
          <w:rFonts w:hint="eastAsia"/>
        </w:rPr>
        <w:t>〕</w:t>
      </w:r>
      <w:r>
        <w:rPr>
          <w:rFonts w:hint="eastAsia"/>
          <w:lang w:val="en-US" w:eastAsia="zh-CN"/>
        </w:rPr>
        <w:t>5</w:t>
      </w:r>
      <w:r>
        <w:rPr>
          <w:rFonts w:hint="eastAsia"/>
        </w:rPr>
        <w:t>号）</w:t>
      </w:r>
      <w:r>
        <w:rPr>
          <w:rFonts w:hint="eastAsia"/>
          <w:lang w:eastAsia="zh-CN"/>
        </w:rPr>
        <w:t>文件第三条要求“凡年满</w:t>
      </w:r>
      <w:r>
        <w:rPr>
          <w:rFonts w:hint="eastAsia"/>
          <w:lang w:val="en-US" w:eastAsia="zh-CN"/>
        </w:rPr>
        <w:t>80周岁、具有本区户籍的老年人，均可申请享受高龄补贴。高龄补贴发放标准：年满80周岁、未满90周岁的老年人，每人每月补贴30元；年满90周岁、未满100周岁的老年人，每人每月补贴60元。”。</w:t>
      </w:r>
    </w:p>
    <w:p>
      <w:pPr>
        <w:pStyle w:val="5"/>
        <w:overflowPunct w:val="0"/>
        <w:spacing w:line="600" w:lineRule="exact"/>
        <w:ind w:firstLine="640" w:firstLineChars="200"/>
        <w:jc w:val="both"/>
        <w:outlineLvl w:val="2"/>
        <w:rPr>
          <w:rFonts w:hint="eastAsia"/>
          <w:lang w:val="en-US" w:eastAsia="zh-CN"/>
        </w:rPr>
      </w:pPr>
      <w:r>
        <w:rPr>
          <w:rFonts w:hint="eastAsia"/>
          <w:lang w:val="en-US" w:eastAsia="zh-CN"/>
        </w:rPr>
        <w:t>4.项目所在区域</w:t>
      </w:r>
    </w:p>
    <w:p>
      <w:pPr>
        <w:pStyle w:val="5"/>
        <w:overflowPunct w:val="0"/>
        <w:spacing w:line="600" w:lineRule="exact"/>
        <w:ind w:firstLine="640" w:firstLineChars="200"/>
        <w:jc w:val="both"/>
        <w:rPr>
          <w:rFonts w:hint="eastAsia"/>
          <w:lang w:val="en-US" w:eastAsia="zh-CN"/>
        </w:rPr>
      </w:pPr>
      <w:r>
        <w:rPr>
          <w:rFonts w:hint="eastAsia"/>
          <w:lang w:val="en-US" w:eastAsia="zh-CN"/>
        </w:rPr>
        <w:t>薛城区域内陶庄镇、邹坞镇、常庄镇、临城街道、沙沟镇、周营镇、巨山街道。</w:t>
      </w:r>
    </w:p>
    <w:p>
      <w:pPr>
        <w:pStyle w:val="5"/>
        <w:overflowPunct w:val="0"/>
        <w:spacing w:line="600" w:lineRule="exact"/>
        <w:ind w:firstLine="640" w:firstLineChars="200"/>
        <w:jc w:val="both"/>
        <w:outlineLvl w:val="2"/>
        <w:rPr>
          <w:rFonts w:hint="eastAsia"/>
          <w:lang w:val="en-US" w:eastAsia="zh-CN"/>
        </w:rPr>
      </w:pPr>
      <w:r>
        <w:rPr>
          <w:rFonts w:hint="eastAsia"/>
          <w:lang w:val="en-US" w:eastAsia="zh-CN"/>
        </w:rPr>
        <w:t>5.项目计划完成时间</w:t>
      </w:r>
    </w:p>
    <w:p>
      <w:pPr>
        <w:pStyle w:val="5"/>
        <w:overflowPunct w:val="0"/>
        <w:spacing w:line="600" w:lineRule="exact"/>
        <w:ind w:firstLine="640" w:firstLineChars="200"/>
        <w:jc w:val="both"/>
        <w:rPr>
          <w:rFonts w:hint="eastAsia"/>
        </w:rPr>
      </w:pPr>
      <w:r>
        <w:rPr>
          <w:rFonts w:hint="eastAsia"/>
          <w:lang w:val="en-US" w:eastAsia="zh-CN"/>
        </w:rPr>
        <w:t>以政策截止日起。</w:t>
      </w:r>
    </w:p>
    <w:p>
      <w:pPr>
        <w:pStyle w:val="5"/>
        <w:overflowPunct w:val="0"/>
        <w:spacing w:line="600" w:lineRule="exact"/>
        <w:ind w:firstLine="640" w:firstLineChars="200"/>
        <w:jc w:val="both"/>
        <w:outlineLvl w:val="1"/>
        <w:rPr>
          <w:rFonts w:ascii="楷体_GB2312" w:hAnsi="楷体_GB2312" w:eastAsia="楷体_GB2312" w:cs="楷体_GB2312"/>
        </w:rPr>
      </w:pPr>
      <w:bookmarkStart w:id="30" w:name="_Toc27657"/>
      <w:r>
        <w:rPr>
          <w:rFonts w:hint="eastAsia" w:ascii="楷体_GB2312" w:hAnsi="楷体_GB2312" w:eastAsia="楷体_GB2312" w:cs="楷体_GB2312"/>
        </w:rPr>
        <w:t>（四）项目组织管理</w:t>
      </w:r>
      <w:bookmarkEnd w:id="30"/>
    </w:p>
    <w:p>
      <w:pPr>
        <w:pStyle w:val="5"/>
        <w:overflowPunct w:val="0"/>
        <w:spacing w:line="600" w:lineRule="exact"/>
        <w:ind w:firstLine="640" w:firstLineChars="200"/>
        <w:jc w:val="both"/>
        <w:outlineLvl w:val="2"/>
        <w:rPr>
          <w:rFonts w:hint="eastAsia"/>
          <w:lang w:val="en-US" w:eastAsia="zh-CN"/>
        </w:rPr>
      </w:pPr>
      <w:r>
        <w:rPr>
          <w:rFonts w:hint="eastAsia"/>
          <w:lang w:val="en-US" w:eastAsia="zh-CN"/>
        </w:rPr>
        <w:t>1.项目主管部门及实施单位职责</w:t>
      </w:r>
    </w:p>
    <w:p>
      <w:pPr>
        <w:pStyle w:val="5"/>
        <w:overflowPunct w:val="0"/>
        <w:spacing w:line="600" w:lineRule="exact"/>
        <w:ind w:firstLine="640" w:firstLineChars="200"/>
        <w:jc w:val="both"/>
        <w:rPr>
          <w:rFonts w:hint="eastAsia"/>
          <w:highlight w:val="none"/>
        </w:rPr>
      </w:pPr>
      <w:r>
        <w:rPr>
          <w:rFonts w:hint="eastAsia"/>
          <w:highlight w:val="none"/>
        </w:rPr>
        <w:t>本项目主管部门为</w:t>
      </w:r>
      <w:r>
        <w:rPr>
          <w:rFonts w:hint="eastAsia"/>
          <w:highlight w:val="none"/>
          <w:lang w:eastAsia="zh-CN"/>
        </w:rPr>
        <w:t>薛城区卫生健康局老龄办</w:t>
      </w:r>
      <w:r>
        <w:rPr>
          <w:rFonts w:hint="eastAsia"/>
          <w:highlight w:val="none"/>
        </w:rPr>
        <w:t>，主要负责项目立项申请、预算申报、项目监管。</w:t>
      </w:r>
    </w:p>
    <w:p>
      <w:pPr>
        <w:pStyle w:val="5"/>
        <w:overflowPunct w:val="0"/>
        <w:spacing w:line="600" w:lineRule="exact"/>
        <w:ind w:firstLine="640" w:firstLineChars="200"/>
        <w:jc w:val="both"/>
        <w:rPr>
          <w:highlight w:val="none"/>
        </w:rPr>
      </w:pPr>
      <w:r>
        <w:rPr>
          <w:rFonts w:hint="eastAsia"/>
          <w:highlight w:val="none"/>
        </w:rPr>
        <w:t>实施单位为</w:t>
      </w:r>
      <w:r>
        <w:rPr>
          <w:rFonts w:hint="eastAsia"/>
          <w:highlight w:val="none"/>
          <w:lang w:eastAsia="zh-CN"/>
        </w:rPr>
        <w:t>薛城区各乡镇老龄办</w:t>
      </w:r>
      <w:r>
        <w:rPr>
          <w:rFonts w:hint="eastAsia"/>
          <w:highlight w:val="none"/>
        </w:rPr>
        <w:t>，主要负责</w:t>
      </w:r>
      <w:r>
        <w:rPr>
          <w:rFonts w:hint="eastAsia"/>
          <w:highlight w:val="none"/>
          <w:lang w:eastAsia="zh-CN"/>
        </w:rPr>
        <w:t>人数统计，申报资料审核</w:t>
      </w:r>
      <w:r>
        <w:rPr>
          <w:rFonts w:hint="eastAsia"/>
          <w:highlight w:val="none"/>
        </w:rPr>
        <w:t>。</w:t>
      </w:r>
    </w:p>
    <w:p>
      <w:pPr>
        <w:pStyle w:val="5"/>
        <w:overflowPunct w:val="0"/>
        <w:spacing w:line="600" w:lineRule="exact"/>
        <w:ind w:firstLine="640" w:firstLineChars="200"/>
        <w:jc w:val="both"/>
        <w:outlineLvl w:val="2"/>
        <w:rPr>
          <w:rFonts w:hint="eastAsia"/>
          <w:lang w:val="en-US" w:eastAsia="zh-CN"/>
        </w:rPr>
      </w:pPr>
      <w:r>
        <w:rPr>
          <w:rFonts w:hint="eastAsia"/>
          <w:lang w:val="en-US" w:eastAsia="zh-CN"/>
        </w:rPr>
        <w:t>2.项目组织管理架构</w:t>
      </w:r>
    </w:p>
    <w:p>
      <w:pPr>
        <w:ind w:firstLine="560"/>
        <w:jc w:val="center"/>
        <w:rPr>
          <w:sz w:val="32"/>
          <w:szCs w:val="32"/>
        </w:rPr>
      </w:pPr>
      <w:r>
        <w:drawing>
          <wp:inline distT="0" distB="0" distL="114300" distR="114300">
            <wp:extent cx="5761355" cy="3234690"/>
            <wp:effectExtent l="0" t="0" r="1079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61355" cy="3234690"/>
                    </a:xfrm>
                    <a:prstGeom prst="rect">
                      <a:avLst/>
                    </a:prstGeom>
                    <a:noFill/>
                    <a:ln>
                      <a:noFill/>
                    </a:ln>
                  </pic:spPr>
                </pic:pic>
              </a:graphicData>
            </a:graphic>
          </wp:inline>
        </w:drawing>
      </w:r>
    </w:p>
    <w:p>
      <w:pPr>
        <w:ind w:firstLine="560"/>
        <w:jc w:val="center"/>
      </w:pPr>
      <w:r>
        <w:rPr>
          <w:rFonts w:hint="eastAsia"/>
          <w:sz w:val="32"/>
          <w:szCs w:val="32"/>
        </w:rPr>
        <w:t>图</w:t>
      </w:r>
      <w:r>
        <w:rPr>
          <w:rFonts w:hint="eastAsia"/>
          <w:sz w:val="32"/>
          <w:szCs w:val="32"/>
          <w:lang w:val="en-US"/>
        </w:rPr>
        <w:t xml:space="preserve">1-1 </w:t>
      </w:r>
      <w:r>
        <w:rPr>
          <w:rFonts w:hint="eastAsia"/>
          <w:sz w:val="32"/>
          <w:szCs w:val="32"/>
        </w:rPr>
        <w:t>项目组织架构图</w:t>
      </w:r>
    </w:p>
    <w:p>
      <w:pPr>
        <w:pStyle w:val="5"/>
        <w:overflowPunct w:val="0"/>
        <w:spacing w:line="600" w:lineRule="exact"/>
        <w:ind w:firstLine="640" w:firstLineChars="200"/>
        <w:jc w:val="both"/>
        <w:outlineLvl w:val="2"/>
      </w:pPr>
      <w:r>
        <w:rPr>
          <w:rFonts w:hint="eastAsia"/>
          <w:lang w:val="en-US" w:eastAsia="zh-CN"/>
        </w:rPr>
        <w:t>3.项目具体实施流程</w:t>
      </w:r>
    </w:p>
    <w:p>
      <w:pPr>
        <w:pStyle w:val="5"/>
        <w:overflowPunct w:val="0"/>
        <w:spacing w:line="600" w:lineRule="exact"/>
        <w:ind w:firstLine="640" w:firstLineChars="200"/>
        <w:jc w:val="both"/>
        <w:rPr>
          <w:rFonts w:hint="eastAsia"/>
          <w:lang w:eastAsia="zh-CN"/>
        </w:rPr>
      </w:pPr>
      <w:r>
        <w:rPr>
          <w:rFonts w:hint="eastAsia"/>
        </w:rPr>
        <w:t>（1）</w:t>
      </w:r>
      <w:r>
        <w:rPr>
          <w:rFonts w:hint="eastAsia"/>
          <w:lang w:eastAsia="zh-CN"/>
        </w:rPr>
        <w:t>申请人到户籍所在地向村（居）委会提出申请，并填写《薛城区高龄补贴申报登记表》。</w:t>
      </w:r>
    </w:p>
    <w:p>
      <w:pPr>
        <w:pStyle w:val="5"/>
        <w:overflowPunct w:val="0"/>
        <w:spacing w:line="600" w:lineRule="exact"/>
        <w:ind w:firstLine="640" w:firstLineChars="200"/>
        <w:jc w:val="both"/>
        <w:rPr>
          <w:rFonts w:hint="eastAsia" w:eastAsia="仿宋_GB2312"/>
          <w:lang w:eastAsia="zh-CN"/>
        </w:rPr>
      </w:pPr>
      <w:r>
        <w:rPr>
          <w:rFonts w:hint="eastAsia"/>
        </w:rPr>
        <w:t>（2）</w:t>
      </w:r>
      <w:r>
        <w:rPr>
          <w:rFonts w:hint="eastAsia"/>
          <w:lang w:eastAsia="zh-CN"/>
        </w:rPr>
        <w:t>村（居）委会接到申请后，入户调查核实，并公示</w:t>
      </w:r>
      <w:r>
        <w:rPr>
          <w:rFonts w:hint="eastAsia"/>
          <w:lang w:val="en-US" w:eastAsia="zh-CN"/>
        </w:rPr>
        <w:t>7天。确认无异议后，由村委会负责人和审核经办人在《申报表》上签字明确责任，与第二代居民身份证及复印件等资料一并按规定时限上报镇（街）老龄办</w:t>
      </w:r>
      <w:r>
        <w:rPr>
          <w:rFonts w:hint="eastAsia"/>
          <w:lang w:eastAsia="zh-CN"/>
        </w:rPr>
        <w:t>。</w:t>
      </w:r>
    </w:p>
    <w:p>
      <w:pPr>
        <w:pStyle w:val="5"/>
        <w:overflowPunct w:val="0"/>
        <w:spacing w:line="600" w:lineRule="exact"/>
        <w:ind w:firstLine="640" w:firstLineChars="200"/>
        <w:jc w:val="both"/>
        <w:rPr>
          <w:rFonts w:hint="eastAsia"/>
          <w:lang w:val="en-US" w:eastAsia="zh-CN"/>
        </w:rPr>
      </w:pPr>
      <w:r>
        <w:rPr>
          <w:rFonts w:hint="eastAsia"/>
        </w:rPr>
        <w:t>（3）</w:t>
      </w:r>
      <w:r>
        <w:rPr>
          <w:rFonts w:hint="eastAsia"/>
          <w:lang w:val="en-US" w:eastAsia="zh-CN"/>
        </w:rPr>
        <w:t>镇（街）老龄办使用电子表格建立和完善高龄老人基础信息数据可，负责对申报人员的相关材料进行审核。对符合条件的，由老龄办负责人签字，报镇长（主任）审阅后，有镇长（主任）或镇长（主任）授权人代表镇政府在《申报表》签字明确审核责任，加盖公章，并按规定实现将《申报表》、第二代身份证复印件等资料上报区老龄办，同时将数据库电子版上传至去老龄办和区财政局。</w:t>
      </w:r>
    </w:p>
    <w:p>
      <w:pPr>
        <w:pStyle w:val="5"/>
        <w:overflowPunct w:val="0"/>
        <w:spacing w:line="600" w:lineRule="exact"/>
        <w:ind w:firstLine="640" w:firstLineChars="200"/>
        <w:jc w:val="both"/>
        <w:rPr>
          <w:rFonts w:hint="eastAsia"/>
          <w:lang w:val="en-US" w:eastAsia="zh-CN"/>
        </w:rPr>
      </w:pPr>
      <w:r>
        <w:rPr>
          <w:rFonts w:hint="eastAsia"/>
          <w:lang w:val="en-US" w:eastAsia="zh-CN"/>
        </w:rPr>
        <w:t>（4）区老龄办对申报材料进行审核，对符合条件的老年人予以纳入高龄补贴发放范围，为其在金融机构开设个人账户，并及时将有关材料归档。按季度于每年1月10日、4月10日、7月10日、10月10日前将享受高龄补贴的新增、变更、注销等情况汇总后，向区财政局提供《薛城区高龄补贴发放登记汇总表》。</w:t>
      </w:r>
    </w:p>
    <w:p>
      <w:pPr>
        <w:pStyle w:val="5"/>
        <w:overflowPunct w:val="0"/>
        <w:spacing w:line="600" w:lineRule="exact"/>
        <w:ind w:firstLine="640" w:firstLineChars="200"/>
        <w:jc w:val="both"/>
        <w:rPr>
          <w:rFonts w:hint="eastAsia" w:eastAsia="仿宋_GB2312"/>
          <w:lang w:eastAsia="zh-CN"/>
        </w:rPr>
      </w:pPr>
      <w:r>
        <w:rPr>
          <w:rFonts w:hint="eastAsia"/>
          <w:lang w:val="en-US" w:eastAsia="zh-CN"/>
        </w:rPr>
        <w:t>（5）区财政局对区老龄办填报的《薛城区高龄补贴发放登记汇总表》进行审核，拨付本季度高龄补贴，80-99岁老年人高龄补贴每季度发放一次，实行财政国库直接支付，通过金融机构采取“一人一折”的形式社会发放</w:t>
      </w:r>
      <w:r>
        <w:rPr>
          <w:rFonts w:hint="eastAsia"/>
          <w:lang w:eastAsia="zh-CN"/>
        </w:rPr>
        <w:t>。</w:t>
      </w:r>
    </w:p>
    <w:p>
      <w:pPr>
        <w:pStyle w:val="5"/>
        <w:overflowPunct w:val="0"/>
        <w:spacing w:line="600" w:lineRule="exact"/>
        <w:ind w:firstLine="640" w:firstLineChars="200"/>
        <w:jc w:val="both"/>
        <w:outlineLvl w:val="2"/>
        <w:rPr>
          <w:rFonts w:hint="eastAsia"/>
          <w:lang w:val="en-US" w:eastAsia="zh-CN"/>
        </w:rPr>
      </w:pPr>
      <w:r>
        <w:rPr>
          <w:rFonts w:hint="eastAsia"/>
          <w:lang w:val="en-US" w:eastAsia="zh-CN"/>
        </w:rPr>
        <w:t>4.资金拨付流程</w:t>
      </w:r>
    </w:p>
    <w:p>
      <w:pPr>
        <w:pStyle w:val="5"/>
        <w:keepNext w:val="0"/>
        <w:keepLines w:val="0"/>
        <w:pageBreakBefore w:val="0"/>
        <w:widowControl w:val="0"/>
        <w:kinsoku/>
        <w:wordWrap/>
        <w:overflowPunct w:val="0"/>
        <w:topLinePunct w:val="0"/>
        <w:autoSpaceDE w:val="0"/>
        <w:autoSpaceDN w:val="0"/>
        <w:bidi w:val="0"/>
        <w:adjustRightInd/>
        <w:snapToGrid/>
        <w:spacing w:line="240" w:lineRule="auto"/>
        <w:ind w:firstLine="640" w:firstLineChars="200"/>
        <w:jc w:val="center"/>
        <w:textAlignment w:val="auto"/>
        <w:rPr>
          <w:rFonts w:hint="eastAsia" w:eastAsia="仿宋_GB2312"/>
          <w:lang w:val="en-US" w:eastAsia="zh-CN"/>
        </w:rPr>
      </w:pPr>
      <w:r>
        <w:drawing>
          <wp:inline distT="0" distB="0" distL="114300" distR="114300">
            <wp:extent cx="5761990" cy="3150235"/>
            <wp:effectExtent l="0" t="0" r="10160" b="1206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61990" cy="3150235"/>
                    </a:xfrm>
                    <a:prstGeom prst="rect">
                      <a:avLst/>
                    </a:prstGeom>
                    <a:noFill/>
                    <a:ln>
                      <a:noFill/>
                    </a:ln>
                  </pic:spPr>
                </pic:pic>
              </a:graphicData>
            </a:graphic>
          </wp:inline>
        </w:drawing>
      </w:r>
      <w:r>
        <w:rPr>
          <w:rFonts w:hint="eastAsia"/>
          <w:lang w:eastAsia="zh-CN"/>
        </w:rPr>
        <w:t>图</w:t>
      </w:r>
      <w:r>
        <w:rPr>
          <w:rFonts w:hint="eastAsia"/>
          <w:sz w:val="32"/>
          <w:szCs w:val="32"/>
          <w:lang w:val="en-US"/>
        </w:rPr>
        <w:t>1-</w:t>
      </w:r>
      <w:r>
        <w:rPr>
          <w:rFonts w:hint="eastAsia"/>
          <w:sz w:val="32"/>
          <w:szCs w:val="32"/>
          <w:lang w:val="en-US" w:eastAsia="zh-CN"/>
        </w:rPr>
        <w:t>2 资金拨付流程</w:t>
      </w:r>
      <w:r>
        <w:rPr>
          <w:rFonts w:hint="eastAsia"/>
          <w:sz w:val="32"/>
          <w:szCs w:val="32"/>
        </w:rPr>
        <w:t>图</w:t>
      </w:r>
    </w:p>
    <w:p>
      <w:pPr>
        <w:pStyle w:val="5"/>
        <w:overflowPunct w:val="0"/>
        <w:spacing w:line="600" w:lineRule="exact"/>
        <w:ind w:firstLine="640" w:firstLineChars="200"/>
        <w:jc w:val="both"/>
        <w:outlineLvl w:val="0"/>
        <w:rPr>
          <w:rFonts w:ascii="仿宋" w:hAnsi="仿宋" w:eastAsia="仿宋" w:cs="仿宋"/>
        </w:rPr>
      </w:pPr>
      <w:bookmarkStart w:id="31" w:name="_Toc13483"/>
      <w:r>
        <w:rPr>
          <w:rFonts w:hint="eastAsia" w:ascii="黑体" w:hAnsi="黑体" w:eastAsia="黑体" w:cs="黑体"/>
        </w:rPr>
        <w:t>二、项目绩效目标</w:t>
      </w:r>
      <w:bookmarkEnd w:id="31"/>
    </w:p>
    <w:p>
      <w:pPr>
        <w:pStyle w:val="5"/>
        <w:overflowPunct w:val="0"/>
        <w:spacing w:line="600" w:lineRule="exact"/>
        <w:ind w:firstLine="640" w:firstLineChars="200"/>
        <w:jc w:val="both"/>
        <w:outlineLvl w:val="1"/>
        <w:rPr>
          <w:rFonts w:ascii="楷体_GB2312" w:hAnsi="楷体_GB2312" w:eastAsia="楷体_GB2312" w:cs="楷体_GB2312"/>
        </w:rPr>
      </w:pPr>
      <w:bookmarkStart w:id="32" w:name="_Toc25907"/>
      <w:r>
        <w:rPr>
          <w:rFonts w:hint="eastAsia" w:ascii="楷体_GB2312" w:hAnsi="楷体_GB2312" w:eastAsia="楷体_GB2312" w:cs="楷体_GB2312"/>
        </w:rPr>
        <w:t>（一）项目总目标</w:t>
      </w:r>
      <w:bookmarkEnd w:id="32"/>
    </w:p>
    <w:p>
      <w:pPr>
        <w:pStyle w:val="5"/>
        <w:overflowPunct w:val="0"/>
        <w:spacing w:line="600" w:lineRule="exact"/>
        <w:ind w:firstLine="640" w:firstLineChars="200"/>
        <w:jc w:val="both"/>
      </w:pPr>
      <w:r>
        <w:rPr>
          <w:rFonts w:hint="eastAsia"/>
        </w:rPr>
        <w:t>筑牢民生保障底线，保障高龄老人的基本生活，让高龄老人感受到国家的温暖，促进社会和谐进步。</w:t>
      </w:r>
    </w:p>
    <w:p>
      <w:pPr>
        <w:pStyle w:val="5"/>
        <w:overflowPunct w:val="0"/>
        <w:spacing w:line="600" w:lineRule="exact"/>
        <w:ind w:firstLine="640" w:firstLineChars="200"/>
        <w:jc w:val="both"/>
        <w:outlineLvl w:val="1"/>
        <w:rPr>
          <w:rFonts w:ascii="楷体_GB2312" w:hAnsi="楷体_GB2312" w:eastAsia="楷体_GB2312" w:cs="楷体_GB2312"/>
        </w:rPr>
      </w:pPr>
      <w:bookmarkStart w:id="33" w:name="_Toc25730"/>
      <w:r>
        <w:rPr>
          <w:rFonts w:hint="eastAsia" w:ascii="楷体_GB2312" w:hAnsi="楷体_GB2312" w:eastAsia="楷体_GB2312" w:cs="楷体_GB2312"/>
        </w:rPr>
        <w:t>（二）项目年度绩效目标</w:t>
      </w:r>
      <w:bookmarkEnd w:id="33"/>
    </w:p>
    <w:p>
      <w:pPr>
        <w:pStyle w:val="5"/>
        <w:overflowPunct w:val="0"/>
        <w:spacing w:line="600" w:lineRule="exact"/>
        <w:ind w:firstLine="640" w:firstLineChars="200"/>
        <w:jc w:val="both"/>
        <w:rPr>
          <w:rFonts w:hint="eastAsia"/>
          <w:lang w:val="en-US" w:eastAsia="zh-CN"/>
        </w:rPr>
      </w:pPr>
      <w:r>
        <w:rPr>
          <w:rFonts w:hint="eastAsia"/>
          <w:lang w:val="en-US" w:eastAsia="zh-CN"/>
        </w:rPr>
        <w:t>2020年度80周岁-89岁老年人补贴发放率达到100%，90周岁-99岁老年人补贴发放率达到100%，镇街覆盖率达到100%，80周岁-89岁老年人补贴发放足额率达到100%，90周岁-99岁老年人补贴发放足额率达到100%，高龄补贴发放及时；老年人生活保障程度明显、老年人幸福感提升程度明显、高龄补贴政策知晓率高，高龄老人基本生活问题解决程度明显、政策宣传渠道采用新闻媒体、宣传手册等2种以上的形式、80周岁-89岁老年人满意度较高、90周岁-99岁老年人满意度较高。</w:t>
      </w:r>
    </w:p>
    <w:p>
      <w:pPr>
        <w:pStyle w:val="5"/>
        <w:overflowPunct w:val="0"/>
        <w:spacing w:line="600" w:lineRule="exact"/>
        <w:ind w:firstLine="640" w:firstLineChars="200"/>
        <w:jc w:val="both"/>
        <w:outlineLvl w:val="0"/>
        <w:rPr>
          <w:rFonts w:ascii="黑体" w:hAnsi="黑体" w:eastAsia="黑体" w:cs="黑体"/>
        </w:rPr>
      </w:pPr>
      <w:bookmarkStart w:id="34" w:name="_Toc25429"/>
      <w:r>
        <w:rPr>
          <w:rFonts w:hint="eastAsia" w:ascii="黑体" w:hAnsi="黑体" w:eastAsia="黑体" w:cs="黑体"/>
        </w:rPr>
        <w:t>三、评价基本情况</w:t>
      </w:r>
      <w:bookmarkEnd w:id="34"/>
    </w:p>
    <w:p>
      <w:pPr>
        <w:pStyle w:val="5"/>
        <w:overflowPunct w:val="0"/>
        <w:spacing w:line="600" w:lineRule="exact"/>
        <w:ind w:firstLine="640" w:firstLineChars="200"/>
        <w:jc w:val="both"/>
        <w:outlineLvl w:val="1"/>
        <w:rPr>
          <w:rFonts w:ascii="楷体_GB2312" w:hAnsi="楷体_GB2312" w:eastAsia="楷体_GB2312" w:cs="楷体_GB2312"/>
        </w:rPr>
      </w:pPr>
      <w:bookmarkStart w:id="35" w:name="_Toc8776"/>
      <w:r>
        <w:rPr>
          <w:rFonts w:hint="eastAsia" w:ascii="楷体_GB2312" w:hAnsi="楷体_GB2312" w:eastAsia="楷体_GB2312" w:cs="楷体_GB2312"/>
        </w:rPr>
        <w:t>（一）评价目的</w:t>
      </w:r>
      <w:bookmarkEnd w:id="35"/>
    </w:p>
    <w:p>
      <w:pPr>
        <w:pStyle w:val="5"/>
        <w:overflowPunct w:val="0"/>
        <w:spacing w:line="600" w:lineRule="exact"/>
        <w:ind w:firstLine="640" w:firstLineChars="200"/>
        <w:jc w:val="both"/>
      </w:pPr>
      <w:r>
        <w:rPr>
          <w:rFonts w:hint="eastAsia"/>
        </w:rPr>
        <w:t>通过开展绩效评价，详细掌握</w:t>
      </w:r>
      <w:r>
        <w:rPr>
          <w:rFonts w:hint="eastAsia"/>
          <w:lang w:eastAsia="zh-CN"/>
        </w:rPr>
        <w:t>高龄补贴</w:t>
      </w:r>
      <w:r>
        <w:rPr>
          <w:rFonts w:hint="eastAsia"/>
        </w:rPr>
        <w:t>政策的贯彻落实情况，深入了解</w:t>
      </w:r>
      <w:r>
        <w:rPr>
          <w:rFonts w:hint="eastAsia"/>
          <w:lang w:val="en-US" w:eastAsia="zh-CN"/>
        </w:rPr>
        <w:t>80岁-99岁老年人</w:t>
      </w:r>
      <w:r>
        <w:rPr>
          <w:rFonts w:hint="eastAsia"/>
        </w:rPr>
        <w:t>对</w:t>
      </w:r>
      <w:r>
        <w:rPr>
          <w:rFonts w:hint="eastAsia"/>
          <w:lang w:eastAsia="zh-CN"/>
        </w:rPr>
        <w:t>补贴</w:t>
      </w:r>
      <w:r>
        <w:rPr>
          <w:rFonts w:hint="eastAsia"/>
        </w:rPr>
        <w:t>的做法和建议，进一步提升</w:t>
      </w:r>
      <w:r>
        <w:rPr>
          <w:rFonts w:hint="eastAsia"/>
          <w:lang w:eastAsia="zh-CN"/>
        </w:rPr>
        <w:t>老年人的生活保障和幸福感</w:t>
      </w:r>
      <w:r>
        <w:rPr>
          <w:rFonts w:hint="eastAsia"/>
        </w:rPr>
        <w:t>。</w:t>
      </w:r>
    </w:p>
    <w:p>
      <w:pPr>
        <w:pStyle w:val="5"/>
        <w:overflowPunct w:val="0"/>
        <w:spacing w:line="600" w:lineRule="exact"/>
        <w:ind w:firstLine="640" w:firstLineChars="200"/>
        <w:jc w:val="both"/>
        <w:outlineLvl w:val="1"/>
        <w:rPr>
          <w:rFonts w:ascii="楷体_GB2312" w:hAnsi="楷体_GB2312" w:eastAsia="楷体_GB2312" w:cs="楷体_GB2312"/>
        </w:rPr>
      </w:pPr>
      <w:bookmarkStart w:id="36" w:name="_Toc24085"/>
      <w:r>
        <w:rPr>
          <w:rFonts w:hint="eastAsia" w:ascii="楷体_GB2312" w:hAnsi="楷体_GB2312" w:eastAsia="楷体_GB2312" w:cs="楷体_GB2312"/>
        </w:rPr>
        <w:t>（二）评价对象与范围</w:t>
      </w:r>
      <w:bookmarkEnd w:id="36"/>
    </w:p>
    <w:p>
      <w:pPr>
        <w:pStyle w:val="5"/>
        <w:overflowPunct w:val="0"/>
        <w:spacing w:line="600" w:lineRule="exact"/>
        <w:ind w:firstLine="640" w:firstLineChars="200"/>
        <w:jc w:val="both"/>
        <w:rPr>
          <w:lang w:val="en-US"/>
        </w:rPr>
      </w:pPr>
      <w:r>
        <w:rPr>
          <w:rFonts w:hint="eastAsia"/>
        </w:rPr>
        <w:t>评价对象：2020年度薛城区高龄补贴项目</w:t>
      </w:r>
      <w:r>
        <w:rPr>
          <w:rFonts w:hint="eastAsia"/>
          <w:lang w:val="en-US" w:eastAsia="zh-CN"/>
        </w:rPr>
        <w:t>544.65万元</w:t>
      </w:r>
      <w:r>
        <w:rPr>
          <w:rFonts w:hint="eastAsia"/>
        </w:rPr>
        <w:t>。</w:t>
      </w:r>
    </w:p>
    <w:p>
      <w:pPr>
        <w:pStyle w:val="5"/>
        <w:overflowPunct w:val="0"/>
        <w:spacing w:line="600" w:lineRule="exact"/>
        <w:ind w:firstLine="640" w:firstLineChars="200"/>
        <w:jc w:val="both"/>
      </w:pPr>
      <w:r>
        <w:rPr>
          <w:rFonts w:hint="eastAsia"/>
        </w:rPr>
        <w:t>评价范围：</w:t>
      </w:r>
      <w:r>
        <w:rPr>
          <w:rFonts w:hint="eastAsia" w:ascii="仿宋_GB2312" w:hAnsi="仿宋_GB2312" w:eastAsia="仿宋_GB2312" w:cs="仿宋_GB2312"/>
          <w:color w:val="000000"/>
          <w:sz w:val="32"/>
          <w:szCs w:val="32"/>
          <w:lang w:val="en-US" w:eastAsia="zh-CN"/>
        </w:rPr>
        <w:t>纳入</w:t>
      </w:r>
      <w:r>
        <w:rPr>
          <w:rFonts w:hint="eastAsia" w:cs="仿宋_GB2312"/>
          <w:color w:val="000000"/>
          <w:sz w:val="32"/>
          <w:szCs w:val="32"/>
          <w:lang w:val="en-US" w:eastAsia="zh-CN"/>
        </w:rPr>
        <w:t>薛城区高龄补贴发放范围的老年人</w:t>
      </w:r>
      <w:r>
        <w:rPr>
          <w:rFonts w:hint="eastAsia"/>
        </w:rPr>
        <w:t>。</w:t>
      </w:r>
    </w:p>
    <w:p>
      <w:pPr>
        <w:pStyle w:val="5"/>
        <w:overflowPunct w:val="0"/>
        <w:spacing w:line="600" w:lineRule="exact"/>
        <w:ind w:firstLine="640" w:firstLineChars="200"/>
        <w:jc w:val="both"/>
        <w:outlineLvl w:val="1"/>
        <w:rPr>
          <w:rFonts w:ascii="楷体_GB2312" w:hAnsi="楷体_GB2312" w:eastAsia="楷体_GB2312" w:cs="楷体_GB2312"/>
        </w:rPr>
      </w:pPr>
      <w:bookmarkStart w:id="37" w:name="_Toc32748"/>
      <w:r>
        <w:rPr>
          <w:rFonts w:hint="eastAsia" w:ascii="楷体_GB2312" w:hAnsi="楷体_GB2312" w:eastAsia="楷体_GB2312" w:cs="楷体_GB2312"/>
        </w:rPr>
        <w:t>（三）评价依据</w:t>
      </w:r>
      <w:bookmarkEnd w:id="37"/>
    </w:p>
    <w:p>
      <w:pPr>
        <w:pStyle w:val="5"/>
        <w:overflowPunct w:val="0"/>
        <w:spacing w:line="600" w:lineRule="exact"/>
        <w:ind w:firstLine="640" w:firstLineChars="200"/>
        <w:jc w:val="both"/>
        <w:rPr>
          <w:rFonts w:hint="eastAsia"/>
        </w:rPr>
      </w:pPr>
      <w:r>
        <w:rPr>
          <w:rFonts w:hint="eastAsia"/>
        </w:rPr>
        <w:t>（</w:t>
      </w:r>
      <w:r>
        <w:rPr>
          <w:rFonts w:hint="eastAsia"/>
          <w:lang w:val="en-US"/>
        </w:rPr>
        <w:t>1</w:t>
      </w:r>
      <w:r>
        <w:rPr>
          <w:rFonts w:hint="eastAsia"/>
        </w:rPr>
        <w:t>）《中共中央国务院关于全面实施预算绩效管理的意见》（中发〔2018〕34号）</w:t>
      </w:r>
    </w:p>
    <w:p>
      <w:pPr>
        <w:pStyle w:val="5"/>
        <w:overflowPunct w:val="0"/>
        <w:spacing w:line="600" w:lineRule="exact"/>
        <w:ind w:firstLine="640" w:firstLineChars="200"/>
        <w:jc w:val="both"/>
        <w:rPr>
          <w:rFonts w:hint="eastAsia"/>
        </w:rPr>
      </w:pPr>
      <w:r>
        <w:rPr>
          <w:rFonts w:hint="eastAsia"/>
        </w:rPr>
        <w:t>（</w:t>
      </w:r>
      <w:r>
        <w:rPr>
          <w:rFonts w:hint="eastAsia"/>
          <w:lang w:val="en-US"/>
        </w:rPr>
        <w:t>2</w:t>
      </w:r>
      <w:r>
        <w:rPr>
          <w:rFonts w:hint="eastAsia"/>
        </w:rPr>
        <w:t>）《财政部关于印发&lt;项目支出绩效评价管理办法&gt;的通知》（财预〔2020〕10号）</w:t>
      </w:r>
    </w:p>
    <w:p>
      <w:pPr>
        <w:pStyle w:val="5"/>
        <w:overflowPunct w:val="0"/>
        <w:spacing w:line="600" w:lineRule="exact"/>
        <w:ind w:firstLine="640" w:firstLineChars="200"/>
        <w:jc w:val="both"/>
        <w:rPr>
          <w:rFonts w:hint="eastAsia"/>
        </w:rPr>
      </w:pPr>
      <w:r>
        <w:rPr>
          <w:rFonts w:hint="eastAsia"/>
        </w:rPr>
        <w:t>（</w:t>
      </w:r>
      <w:r>
        <w:rPr>
          <w:rFonts w:hint="eastAsia"/>
          <w:lang w:val="en-US"/>
        </w:rPr>
        <w:t>3</w:t>
      </w:r>
      <w:r>
        <w:rPr>
          <w:rFonts w:hint="eastAsia"/>
        </w:rPr>
        <w:t>）</w:t>
      </w:r>
      <w:r>
        <w:rPr>
          <w:rFonts w:hint="eastAsia"/>
          <w:color w:val="000000"/>
          <w:sz w:val="32"/>
          <w:szCs w:val="32"/>
          <w:lang w:val="en-US" w:eastAsia="zh-CN"/>
        </w:rPr>
        <w:t>《山东省财政厅关于印发&lt;山东省省级项目支出绩效单位自评工作规程&gt;和&lt;山东省省级项目支出绩效财政评价和部门评价工作规程&gt;的通知》（鲁财绩〔2020〕4号）</w:t>
      </w:r>
    </w:p>
    <w:p>
      <w:pPr>
        <w:pStyle w:val="5"/>
        <w:overflowPunct w:val="0"/>
        <w:spacing w:line="600" w:lineRule="exact"/>
        <w:ind w:firstLine="640" w:firstLineChars="200"/>
        <w:jc w:val="both"/>
        <w:rPr>
          <w:rFonts w:hint="eastAsia"/>
        </w:rPr>
      </w:pPr>
      <w:r>
        <w:rPr>
          <w:rFonts w:hint="eastAsia"/>
        </w:rPr>
        <w:t>（</w:t>
      </w:r>
      <w:r>
        <w:rPr>
          <w:rFonts w:hint="eastAsia"/>
          <w:lang w:val="en-US"/>
        </w:rPr>
        <w:t>4</w:t>
      </w:r>
      <w:r>
        <w:rPr>
          <w:rFonts w:hint="eastAsia"/>
        </w:rPr>
        <w:t>）</w:t>
      </w:r>
      <w:r>
        <w:rPr>
          <w:rFonts w:hint="eastAsia"/>
          <w:color w:val="000000"/>
          <w:sz w:val="32"/>
          <w:szCs w:val="32"/>
          <w:lang w:val="en-US" w:eastAsia="zh-CN"/>
        </w:rPr>
        <w:t>《枣庄市财政局关于印发&lt;枣庄市市级项目支出绩效单位自评工作规程&gt;和&lt;枣庄市市级项目支出绩效财政评价和部门评价工作规程&gt;的通知》（枣财绩〔2020〕7号）</w:t>
      </w:r>
    </w:p>
    <w:p>
      <w:pPr>
        <w:pStyle w:val="5"/>
        <w:overflowPunct w:val="0"/>
        <w:spacing w:line="600" w:lineRule="exact"/>
        <w:ind w:firstLine="640" w:firstLineChars="200"/>
        <w:jc w:val="both"/>
        <w:rPr>
          <w:rFonts w:hint="eastAsia"/>
        </w:rPr>
      </w:pPr>
      <w:r>
        <w:rPr>
          <w:rFonts w:hint="eastAsia"/>
        </w:rPr>
        <w:t>（</w:t>
      </w:r>
      <w:r>
        <w:rPr>
          <w:rFonts w:hint="eastAsia"/>
          <w:lang w:val="en-US" w:eastAsia="zh-CN"/>
        </w:rPr>
        <w:t>5</w:t>
      </w:r>
      <w:r>
        <w:rPr>
          <w:rFonts w:hint="eastAsia"/>
        </w:rPr>
        <w:t>）《枣庄市优待老年人规定》（政府令第132号）</w:t>
      </w:r>
    </w:p>
    <w:p>
      <w:pPr>
        <w:pStyle w:val="5"/>
        <w:overflowPunct w:val="0"/>
        <w:spacing w:line="600" w:lineRule="exact"/>
        <w:ind w:firstLine="640" w:firstLineChars="200"/>
        <w:jc w:val="both"/>
        <w:rPr>
          <w:rFonts w:hint="eastAsia" w:eastAsia="仿宋_GB2312"/>
          <w:lang w:val="en-US" w:eastAsia="zh-CN"/>
        </w:rPr>
      </w:pPr>
      <w:r>
        <w:rPr>
          <w:rFonts w:hint="eastAsia"/>
          <w:lang w:eastAsia="zh-CN"/>
        </w:rPr>
        <w:t>（</w:t>
      </w:r>
      <w:r>
        <w:rPr>
          <w:rFonts w:hint="eastAsia"/>
          <w:lang w:val="en-US" w:eastAsia="zh-CN"/>
        </w:rPr>
        <w:t>6）</w:t>
      </w:r>
      <w:r>
        <w:rPr>
          <w:rFonts w:hint="eastAsia"/>
        </w:rPr>
        <w:t>《薛城区财政局 薛城区老龄工作委员会办公室关于印发&lt;薛城区高龄补贴发放管理办法（试行）&gt;的通知》（薛财社〔2013〕5号）</w:t>
      </w:r>
    </w:p>
    <w:p>
      <w:pPr>
        <w:pStyle w:val="5"/>
        <w:overflowPunct w:val="0"/>
        <w:spacing w:line="600" w:lineRule="exact"/>
        <w:ind w:firstLine="640" w:firstLineChars="200"/>
        <w:jc w:val="both"/>
        <w:outlineLvl w:val="1"/>
        <w:rPr>
          <w:rFonts w:ascii="楷体_GB2312" w:hAnsi="楷体_GB2312" w:eastAsia="楷体_GB2312" w:cs="楷体_GB2312"/>
        </w:rPr>
      </w:pPr>
      <w:bookmarkStart w:id="38" w:name="_Toc7455"/>
      <w:r>
        <w:rPr>
          <w:rFonts w:hint="eastAsia" w:ascii="楷体_GB2312" w:hAnsi="楷体_GB2312" w:eastAsia="楷体_GB2312" w:cs="楷体_GB2312"/>
        </w:rPr>
        <w:t>（四）评价原则、评价方法</w:t>
      </w:r>
      <w:bookmarkEnd w:id="38"/>
    </w:p>
    <w:p>
      <w:pPr>
        <w:pStyle w:val="5"/>
        <w:overflowPunct w:val="0"/>
        <w:spacing w:line="600" w:lineRule="exact"/>
        <w:ind w:firstLine="640" w:firstLineChars="200"/>
        <w:jc w:val="both"/>
        <w:outlineLvl w:val="2"/>
        <w:rPr>
          <w:lang w:val="en-US"/>
        </w:rPr>
      </w:pPr>
      <w:r>
        <w:rPr>
          <w:rFonts w:hint="eastAsia"/>
          <w:lang w:val="en-US"/>
        </w:rPr>
        <w:t>1.评价原则</w:t>
      </w:r>
    </w:p>
    <w:p>
      <w:pPr>
        <w:pStyle w:val="5"/>
        <w:overflowPunct w:val="0"/>
        <w:spacing w:line="600" w:lineRule="exact"/>
        <w:ind w:firstLine="640" w:firstLineChars="200"/>
        <w:jc w:val="both"/>
        <w:rPr>
          <w:lang w:val="en-US"/>
        </w:rPr>
      </w:pPr>
      <w:r>
        <w:rPr>
          <w:lang w:val="en-US"/>
        </w:rPr>
        <w:t>本次绩效评价指标按照以下原则：</w:t>
      </w:r>
    </w:p>
    <w:p>
      <w:pPr>
        <w:pStyle w:val="5"/>
        <w:overflowPunct w:val="0"/>
        <w:spacing w:line="600" w:lineRule="exact"/>
        <w:ind w:firstLine="640" w:firstLineChars="200"/>
        <w:jc w:val="both"/>
        <w:rPr>
          <w:lang w:val="en-US"/>
        </w:rPr>
      </w:pPr>
      <w:r>
        <w:rPr>
          <w:lang w:val="en-US"/>
        </w:rPr>
        <w:t>（1）科学规范。严格执行规定的流程步骤，做到指标合理、标准科学、方法适当、结果可信。</w:t>
      </w:r>
    </w:p>
    <w:p>
      <w:pPr>
        <w:pStyle w:val="5"/>
        <w:overflowPunct w:val="0"/>
        <w:spacing w:line="600" w:lineRule="exact"/>
        <w:ind w:firstLine="640" w:firstLineChars="200"/>
        <w:jc w:val="both"/>
      </w:pPr>
      <w:r>
        <w:rPr>
          <w:lang w:val="en-US"/>
        </w:rPr>
        <w:t>（2）绩效相关。评价结果应当清晰反映绩效目标的实现情况及预算支出和绩效之间的对应关系。</w:t>
      </w:r>
    </w:p>
    <w:p>
      <w:pPr>
        <w:pStyle w:val="5"/>
        <w:overflowPunct w:val="0"/>
        <w:spacing w:line="600" w:lineRule="exact"/>
        <w:ind w:firstLine="640" w:firstLineChars="200"/>
        <w:jc w:val="both"/>
        <w:outlineLvl w:val="2"/>
        <w:rPr>
          <w:lang w:val="en-US"/>
        </w:rPr>
      </w:pPr>
      <w:r>
        <w:rPr>
          <w:rFonts w:hint="eastAsia"/>
          <w:lang w:val="en-US"/>
        </w:rPr>
        <w:t>2.评价方法</w:t>
      </w:r>
    </w:p>
    <w:p>
      <w:pPr>
        <w:pStyle w:val="5"/>
        <w:overflowPunct w:val="0"/>
        <w:spacing w:line="600" w:lineRule="exact"/>
        <w:ind w:firstLine="640" w:firstLineChars="200"/>
        <w:jc w:val="both"/>
        <w:rPr>
          <w:rFonts w:hint="default" w:ascii="仿宋_GB2312" w:hAnsi="仿宋_GB2312" w:eastAsia="仿宋_GB2312" w:cs="仿宋_GB2312"/>
          <w:sz w:val="32"/>
          <w:szCs w:val="32"/>
          <w:lang w:val="en-US" w:eastAsia="zh-CN" w:bidi="zh-CN"/>
        </w:rPr>
      </w:pPr>
      <w:r>
        <w:rPr>
          <w:rFonts w:hint="eastAsia" w:cs="仿宋_GB2312"/>
          <w:sz w:val="32"/>
          <w:szCs w:val="32"/>
          <w:lang w:val="zh-CN" w:eastAsia="zh-CN" w:bidi="zh-CN"/>
        </w:rPr>
        <w:t>本项目适用公众评判法</w:t>
      </w:r>
      <w:r>
        <w:rPr>
          <w:rFonts w:hint="eastAsia" w:ascii="仿宋_GB2312" w:hAnsi="仿宋_GB2312" w:eastAsia="仿宋_GB2312" w:cs="仿宋_GB2312"/>
          <w:sz w:val="32"/>
          <w:szCs w:val="32"/>
          <w:lang w:val="zh-CN" w:eastAsia="zh-CN" w:bidi="zh-CN"/>
        </w:rPr>
        <w:t>。</w:t>
      </w:r>
      <w:r>
        <w:rPr>
          <w:rFonts w:hint="eastAsia" w:cs="仿宋_GB2312"/>
          <w:sz w:val="32"/>
          <w:szCs w:val="32"/>
          <w:lang w:val="zh-CN" w:eastAsia="zh-CN" w:bidi="zh-CN"/>
        </w:rPr>
        <w:t>薛城区</w:t>
      </w:r>
      <w:r>
        <w:rPr>
          <w:rFonts w:hint="eastAsia" w:cs="仿宋_GB2312"/>
          <w:sz w:val="32"/>
          <w:szCs w:val="32"/>
          <w:lang w:val="en-US" w:eastAsia="zh-CN" w:bidi="zh-CN"/>
        </w:rPr>
        <w:t>2020年度共计补贴11692人，其中80周岁-90老人10098人，90周岁-99岁老人1594人，补贴范围覆盖7镇街，根据绩效评价现场评价原则，选取陶庄镇、临城街道办、周营镇三个镇街，80周岁-90老人30人，90周岁-99岁老人30人，进行问卷调研，了解政策补贴实施的效益情况。</w:t>
      </w:r>
    </w:p>
    <w:p>
      <w:pPr>
        <w:pStyle w:val="5"/>
        <w:overflowPunct w:val="0"/>
        <w:spacing w:line="600" w:lineRule="exact"/>
        <w:ind w:firstLine="640" w:firstLineChars="200"/>
        <w:jc w:val="both"/>
        <w:outlineLvl w:val="1"/>
        <w:rPr>
          <w:rFonts w:ascii="楷体_GB2312" w:hAnsi="楷体_GB2312" w:eastAsia="楷体_GB2312" w:cs="楷体_GB2312"/>
        </w:rPr>
      </w:pPr>
      <w:bookmarkStart w:id="39" w:name="_Toc30227"/>
      <w:r>
        <w:rPr>
          <w:rFonts w:hint="eastAsia" w:ascii="楷体_GB2312" w:hAnsi="楷体_GB2312" w:eastAsia="楷体_GB2312" w:cs="楷体_GB2312"/>
        </w:rPr>
        <w:t>（五）绩效评价指标体系</w:t>
      </w:r>
      <w:bookmarkEnd w:id="39"/>
    </w:p>
    <w:p>
      <w:pPr>
        <w:pStyle w:val="5"/>
        <w:overflowPunct w:val="0"/>
        <w:spacing w:line="600" w:lineRule="exact"/>
        <w:ind w:firstLine="640" w:firstLineChars="200"/>
        <w:jc w:val="both"/>
        <w:outlineLvl w:val="2"/>
        <w:rPr>
          <w:highlight w:val="none"/>
          <w:lang w:val="en-US"/>
        </w:rPr>
      </w:pPr>
      <w:r>
        <w:rPr>
          <w:rFonts w:hint="eastAsia"/>
          <w:highlight w:val="none"/>
          <w:lang w:val="en-US"/>
        </w:rPr>
        <w:t>1.评价指标</w:t>
      </w:r>
    </w:p>
    <w:p>
      <w:pPr>
        <w:pStyle w:val="5"/>
        <w:overflowPunct w:val="0"/>
        <w:spacing w:line="600" w:lineRule="exact"/>
        <w:ind w:firstLine="640" w:firstLineChars="200"/>
        <w:jc w:val="both"/>
      </w:pPr>
      <w:r>
        <w:rPr>
          <w:rFonts w:hint="eastAsia"/>
        </w:rPr>
        <w:t>评价工作组基于绩效指标的相关性、重要性、可比性和系统性原则，根据逻辑分析思想，按决策—过程—产出—效益的逻辑顺序，将评价指标体系设计为决策、过程、产出和效益四大维度，在此维度下依次确定和构建指标。</w:t>
      </w:r>
    </w:p>
    <w:p>
      <w:pPr>
        <w:pStyle w:val="5"/>
        <w:overflowPunct w:val="0"/>
        <w:spacing w:line="600" w:lineRule="exact"/>
        <w:ind w:firstLine="640" w:firstLineChars="200"/>
        <w:jc w:val="both"/>
        <w:rPr>
          <w:rFonts w:hint="eastAsia"/>
        </w:rPr>
      </w:pPr>
      <w:r>
        <w:rPr>
          <w:rFonts w:hint="eastAsia"/>
        </w:rPr>
        <w:t>本项目指标体系框架由4个一级指标、</w:t>
      </w:r>
      <w:r>
        <w:rPr>
          <w:rFonts w:hint="eastAsia"/>
          <w:lang w:val="en-US" w:eastAsia="zh-CN"/>
        </w:rPr>
        <w:t>11</w:t>
      </w:r>
      <w:r>
        <w:rPr>
          <w:rFonts w:hint="eastAsia"/>
        </w:rPr>
        <w:t>个二级指标、</w:t>
      </w:r>
      <w:r>
        <w:rPr>
          <w:rFonts w:hint="eastAsia"/>
          <w:lang w:val="en-US" w:eastAsia="zh-CN"/>
        </w:rPr>
        <w:t>23</w:t>
      </w:r>
      <w:r>
        <w:rPr>
          <w:rFonts w:hint="eastAsia"/>
        </w:rPr>
        <w:t>个三级指标，具体如下：</w:t>
      </w:r>
    </w:p>
    <w:p>
      <w:pPr>
        <w:pStyle w:val="5"/>
        <w:overflowPunct w:val="0"/>
        <w:spacing w:line="600" w:lineRule="exact"/>
        <w:ind w:firstLine="640" w:firstLineChars="200"/>
        <w:jc w:val="both"/>
        <w:rPr>
          <w:rFonts w:hint="eastAsia"/>
        </w:rPr>
      </w:pPr>
      <w:r>
        <w:rPr>
          <w:rFonts w:hint="eastAsia"/>
        </w:rPr>
        <w:t>一级指标有决策、过程、产出、效益4个指标。</w:t>
      </w:r>
    </w:p>
    <w:p>
      <w:pPr>
        <w:pStyle w:val="5"/>
        <w:overflowPunct w:val="0"/>
        <w:spacing w:line="600" w:lineRule="exact"/>
        <w:ind w:firstLine="640" w:firstLineChars="200"/>
        <w:jc w:val="both"/>
        <w:rPr>
          <w:rFonts w:hint="eastAsia"/>
        </w:rPr>
      </w:pPr>
      <w:r>
        <w:rPr>
          <w:rFonts w:hint="eastAsia"/>
        </w:rPr>
        <w:t>决策指标下设3个二级指标，</w:t>
      </w:r>
      <w:r>
        <w:rPr>
          <w:rFonts w:hint="eastAsia"/>
          <w:lang w:val="en-US" w:eastAsia="zh-CN"/>
        </w:rPr>
        <w:t>5</w:t>
      </w:r>
      <w:r>
        <w:rPr>
          <w:rFonts w:hint="eastAsia"/>
        </w:rPr>
        <w:t>个三级指标。其中二级指标为项目立项指标、绩效目标指标、资金投入指标；项目立项下设项目立项依据充分性、立项程序规范性2个二级指标；绩效目标指标下设绩效目标合理性、绩效指标明确性2个三级指标；资金投入下设预算编制科学性性</w:t>
      </w:r>
      <w:r>
        <w:rPr>
          <w:rFonts w:hint="eastAsia"/>
          <w:lang w:val="en-US" w:eastAsia="zh-CN"/>
        </w:rPr>
        <w:t>1</w:t>
      </w:r>
      <w:r>
        <w:rPr>
          <w:rFonts w:hint="eastAsia"/>
        </w:rPr>
        <w:t>个三级指标。</w:t>
      </w:r>
    </w:p>
    <w:p>
      <w:pPr>
        <w:pStyle w:val="5"/>
        <w:overflowPunct w:val="0"/>
        <w:spacing w:line="600" w:lineRule="exact"/>
        <w:ind w:firstLine="640" w:firstLineChars="200"/>
        <w:jc w:val="both"/>
        <w:rPr>
          <w:rFonts w:hint="eastAsia"/>
        </w:rPr>
      </w:pPr>
      <w:r>
        <w:rPr>
          <w:rFonts w:hint="eastAsia"/>
        </w:rPr>
        <w:t>过程指标下设2个二级指标，</w:t>
      </w:r>
      <w:r>
        <w:rPr>
          <w:rFonts w:hint="eastAsia"/>
          <w:lang w:val="en-US" w:eastAsia="zh-CN"/>
        </w:rPr>
        <w:t>5</w:t>
      </w:r>
      <w:r>
        <w:rPr>
          <w:rFonts w:hint="eastAsia"/>
        </w:rPr>
        <w:t>个三级指标。其中二级指标为资金管理和组织实施2个二级指标；资金管理指标下设资金到位率</w:t>
      </w:r>
      <w:r>
        <w:rPr>
          <w:rFonts w:hint="eastAsia"/>
          <w:lang w:eastAsia="zh-CN"/>
        </w:rPr>
        <w:t>、预算执行率、资金使用合规性</w:t>
      </w:r>
      <w:r>
        <w:rPr>
          <w:rFonts w:hint="eastAsia"/>
          <w:lang w:val="en-US" w:eastAsia="zh-CN"/>
        </w:rPr>
        <w:t>3</w:t>
      </w:r>
      <w:r>
        <w:rPr>
          <w:rFonts w:hint="eastAsia"/>
        </w:rPr>
        <w:t>个三级指标；组织实施指标下设管理制度健全性、制度执行有效性共计2个三级指标。</w:t>
      </w:r>
    </w:p>
    <w:p>
      <w:pPr>
        <w:pStyle w:val="5"/>
        <w:overflowPunct w:val="0"/>
        <w:spacing w:line="600" w:lineRule="exact"/>
        <w:ind w:firstLine="640" w:firstLineChars="200"/>
        <w:jc w:val="both"/>
        <w:rPr>
          <w:rFonts w:hint="eastAsia"/>
        </w:rPr>
      </w:pPr>
      <w:r>
        <w:rPr>
          <w:rFonts w:hint="eastAsia"/>
        </w:rPr>
        <w:t>产出指标下设</w:t>
      </w:r>
      <w:r>
        <w:rPr>
          <w:rFonts w:hint="eastAsia"/>
          <w:lang w:val="en-US" w:eastAsia="zh-CN"/>
        </w:rPr>
        <w:t>3</w:t>
      </w:r>
      <w:r>
        <w:rPr>
          <w:rFonts w:hint="eastAsia"/>
        </w:rPr>
        <w:t>个二级指标</w:t>
      </w:r>
      <w:r>
        <w:rPr>
          <w:rFonts w:hint="eastAsia"/>
          <w:lang w:val="en-US" w:eastAsia="zh-CN"/>
        </w:rPr>
        <w:t>7</w:t>
      </w:r>
      <w:r>
        <w:rPr>
          <w:rFonts w:hint="eastAsia"/>
        </w:rPr>
        <w:t>个三级指标。其中二级指标为产出数量、产出质量、产出时效</w:t>
      </w:r>
      <w:r>
        <w:rPr>
          <w:rFonts w:hint="eastAsia"/>
          <w:lang w:val="en-US" w:eastAsia="zh-CN"/>
        </w:rPr>
        <w:t>3</w:t>
      </w:r>
      <w:r>
        <w:rPr>
          <w:rFonts w:hint="eastAsia"/>
        </w:rPr>
        <w:t>个二级指标；产出数量下设80周岁-89岁老年人补贴发放率</w:t>
      </w:r>
      <w:r>
        <w:rPr>
          <w:rFonts w:hint="eastAsia"/>
          <w:lang w:eastAsia="zh-CN"/>
        </w:rPr>
        <w:t>、90周岁-99岁老年人补贴发放率、镇街覆盖率</w:t>
      </w:r>
      <w:r>
        <w:rPr>
          <w:rFonts w:hint="eastAsia"/>
          <w:lang w:val="en-US" w:eastAsia="zh-CN"/>
        </w:rPr>
        <w:t>3</w:t>
      </w:r>
      <w:r>
        <w:rPr>
          <w:rFonts w:hint="eastAsia"/>
        </w:rPr>
        <w:t>个三级指标；产出质量下设80周岁-89岁老年人补贴发放足额率、90周岁-99岁老年人补贴发放足额率</w:t>
      </w:r>
      <w:r>
        <w:rPr>
          <w:rFonts w:hint="eastAsia"/>
          <w:lang w:val="en-US" w:eastAsia="zh-CN"/>
        </w:rPr>
        <w:t>2</w:t>
      </w:r>
      <w:r>
        <w:rPr>
          <w:rFonts w:hint="eastAsia"/>
        </w:rPr>
        <w:t>个三级指标；产出时效下设</w:t>
      </w:r>
      <w:r>
        <w:rPr>
          <w:rFonts w:hint="eastAsia"/>
          <w:lang w:val="en-US" w:eastAsia="zh-CN"/>
        </w:rPr>
        <w:t>高龄补贴发放</w:t>
      </w:r>
      <w:r>
        <w:rPr>
          <w:rFonts w:hint="eastAsia"/>
          <w:lang w:eastAsia="zh-CN"/>
        </w:rPr>
        <w:t>及时性</w:t>
      </w:r>
      <w:r>
        <w:rPr>
          <w:rFonts w:hint="eastAsia"/>
          <w:lang w:val="en-US" w:eastAsia="zh-CN"/>
        </w:rPr>
        <w:t>1</w:t>
      </w:r>
      <w:r>
        <w:rPr>
          <w:rFonts w:hint="eastAsia"/>
        </w:rPr>
        <w:t>个三级指标。</w:t>
      </w:r>
    </w:p>
    <w:p>
      <w:pPr>
        <w:pStyle w:val="5"/>
        <w:overflowPunct w:val="0"/>
        <w:spacing w:line="600" w:lineRule="exact"/>
        <w:ind w:firstLine="640" w:firstLineChars="200"/>
        <w:jc w:val="both"/>
      </w:pPr>
      <w:r>
        <w:rPr>
          <w:rFonts w:hint="eastAsia"/>
        </w:rPr>
        <w:t>效益指标下设</w:t>
      </w:r>
      <w:r>
        <w:rPr>
          <w:rFonts w:hint="eastAsia"/>
          <w:lang w:val="en-US" w:eastAsia="zh-CN"/>
        </w:rPr>
        <w:t>3</w:t>
      </w:r>
      <w:r>
        <w:rPr>
          <w:rFonts w:hint="eastAsia"/>
        </w:rPr>
        <w:t>个二级指标</w:t>
      </w:r>
      <w:r>
        <w:rPr>
          <w:rFonts w:hint="eastAsia"/>
          <w:lang w:val="en-US" w:eastAsia="zh-CN"/>
        </w:rPr>
        <w:t>8</w:t>
      </w:r>
      <w:r>
        <w:rPr>
          <w:rFonts w:hint="eastAsia"/>
        </w:rPr>
        <w:t>个三级指标。其中二级指标为</w:t>
      </w:r>
      <w:r>
        <w:rPr>
          <w:rFonts w:hint="eastAsia"/>
          <w:lang w:eastAsia="zh-CN"/>
        </w:rPr>
        <w:t>社</w:t>
      </w:r>
      <w:r>
        <w:rPr>
          <w:rFonts w:hint="eastAsia"/>
        </w:rPr>
        <w:t>会效益、可持续影响、满意度</w:t>
      </w:r>
      <w:r>
        <w:rPr>
          <w:rFonts w:hint="eastAsia"/>
          <w:lang w:val="en-US" w:eastAsia="zh-CN"/>
        </w:rPr>
        <w:t>3</w:t>
      </w:r>
      <w:r>
        <w:rPr>
          <w:rFonts w:hint="eastAsia"/>
        </w:rPr>
        <w:t>个二级指标；社会效益下设老年人生活保障程度</w:t>
      </w:r>
      <w:r>
        <w:rPr>
          <w:rFonts w:hint="eastAsia"/>
          <w:lang w:eastAsia="zh-CN"/>
        </w:rPr>
        <w:t>、老年人幸福感提升程度、高龄补贴政策知晓率</w:t>
      </w:r>
      <w:r>
        <w:rPr>
          <w:rFonts w:hint="eastAsia"/>
          <w:lang w:val="en-US" w:eastAsia="zh-CN"/>
        </w:rPr>
        <w:t>3</w:t>
      </w:r>
      <w:r>
        <w:rPr>
          <w:rFonts w:hint="eastAsia"/>
        </w:rPr>
        <w:t>个三级指标；可持续影响指标下设高龄老人基本生活问题解决程度</w:t>
      </w:r>
      <w:r>
        <w:rPr>
          <w:rFonts w:hint="eastAsia"/>
          <w:lang w:eastAsia="zh-CN"/>
        </w:rPr>
        <w:t>、</w:t>
      </w:r>
      <w:r>
        <w:rPr>
          <w:rFonts w:hint="eastAsia"/>
        </w:rPr>
        <w:t>政策宣传渠道多样性</w:t>
      </w:r>
      <w:r>
        <w:rPr>
          <w:rFonts w:hint="eastAsia"/>
          <w:lang w:val="en-US" w:eastAsia="zh-CN"/>
        </w:rPr>
        <w:t>2</w:t>
      </w:r>
      <w:r>
        <w:rPr>
          <w:rFonts w:hint="eastAsia"/>
        </w:rPr>
        <w:t>个三级指标；满意度下设80周岁-89岁老年人满意度</w:t>
      </w:r>
      <w:r>
        <w:rPr>
          <w:rFonts w:hint="eastAsia"/>
          <w:lang w:eastAsia="zh-CN"/>
        </w:rPr>
        <w:t>、90周岁-99岁老年人满意度</w:t>
      </w:r>
      <w:r>
        <w:rPr>
          <w:rFonts w:hint="eastAsia"/>
          <w:lang w:val="en-US" w:eastAsia="zh-CN"/>
        </w:rPr>
        <w:t>2</w:t>
      </w:r>
      <w:r>
        <w:rPr>
          <w:rFonts w:hint="eastAsia"/>
        </w:rPr>
        <w:t>个三级指标。</w:t>
      </w:r>
    </w:p>
    <w:p>
      <w:pPr>
        <w:pStyle w:val="5"/>
        <w:overflowPunct w:val="0"/>
        <w:spacing w:line="600" w:lineRule="exact"/>
        <w:ind w:firstLine="640" w:firstLineChars="200"/>
        <w:jc w:val="both"/>
        <w:outlineLvl w:val="2"/>
        <w:rPr>
          <w:lang w:val="en-US"/>
        </w:rPr>
      </w:pPr>
      <w:r>
        <w:rPr>
          <w:rFonts w:hint="eastAsia"/>
          <w:lang w:val="en-US"/>
        </w:rPr>
        <w:t>2.指标解释</w:t>
      </w:r>
    </w:p>
    <w:p>
      <w:pPr>
        <w:pStyle w:val="5"/>
        <w:overflowPunct w:val="0"/>
        <w:spacing w:line="600" w:lineRule="exact"/>
        <w:ind w:firstLine="640" w:firstLineChars="200"/>
        <w:jc w:val="both"/>
      </w:pPr>
      <w:r>
        <w:rPr>
          <w:rFonts w:hint="eastAsia"/>
          <w:lang w:val="en-US"/>
        </w:rPr>
        <w:t>根据项目对指标进行定义、让评价者和被评价者都能明确本项指标评价的含义，包含的内容主要有一些说明和计算公式。</w:t>
      </w:r>
    </w:p>
    <w:p>
      <w:pPr>
        <w:pStyle w:val="5"/>
        <w:overflowPunct w:val="0"/>
        <w:spacing w:line="600" w:lineRule="exact"/>
        <w:ind w:firstLine="640" w:firstLineChars="200"/>
        <w:jc w:val="both"/>
        <w:outlineLvl w:val="2"/>
        <w:rPr>
          <w:lang w:val="en-US"/>
        </w:rPr>
      </w:pPr>
      <w:r>
        <w:rPr>
          <w:rFonts w:hint="eastAsia"/>
          <w:lang w:val="en-US"/>
        </w:rPr>
        <w:t>3.评分标准</w:t>
      </w:r>
    </w:p>
    <w:p>
      <w:pPr>
        <w:pStyle w:val="5"/>
        <w:overflowPunct w:val="0"/>
        <w:spacing w:line="600" w:lineRule="exact"/>
        <w:ind w:firstLine="640" w:firstLineChars="200"/>
        <w:jc w:val="both"/>
      </w:pPr>
      <w:r>
        <w:rPr>
          <w:rFonts w:hint="eastAsia"/>
        </w:rPr>
        <w:t>本项目根据项目特点以及政策法规、行业标准设置各项指标的评分标准以及指标标准值。评分标准的设定做到量化、可操作。</w:t>
      </w:r>
    </w:p>
    <w:p>
      <w:pPr>
        <w:pStyle w:val="5"/>
        <w:overflowPunct w:val="0"/>
        <w:spacing w:line="600" w:lineRule="exact"/>
        <w:ind w:firstLine="640" w:firstLineChars="200"/>
        <w:jc w:val="both"/>
        <w:outlineLvl w:val="2"/>
        <w:rPr>
          <w:lang w:val="en-US"/>
        </w:rPr>
      </w:pPr>
      <w:r>
        <w:rPr>
          <w:rFonts w:hint="eastAsia"/>
          <w:lang w:val="en-US"/>
        </w:rPr>
        <w:t>4.</w:t>
      </w:r>
      <w:r>
        <w:rPr>
          <w:rFonts w:hint="eastAsia"/>
          <w:w w:val="95"/>
          <w:kern w:val="2"/>
          <w:lang w:val="en-US"/>
        </w:rPr>
        <w:t>绩效指标权重</w:t>
      </w:r>
    </w:p>
    <w:p>
      <w:pPr>
        <w:pStyle w:val="5"/>
        <w:overflowPunct w:val="0"/>
        <w:spacing w:line="600" w:lineRule="exact"/>
        <w:ind w:firstLine="640" w:firstLineChars="200"/>
        <w:jc w:val="both"/>
        <w:rPr>
          <w:rFonts w:ascii="Times New Roman" w:hAnsi="Times New Roman" w:cs="Times New Roman"/>
          <w:kern w:val="2"/>
          <w:lang w:val="en-US"/>
        </w:rPr>
      </w:pPr>
      <w:r>
        <w:rPr>
          <w:rFonts w:hint="eastAsia" w:ascii="Times New Roman" w:hAnsi="Times New Roman" w:cs="Times New Roman"/>
          <w:kern w:val="2"/>
          <w:lang w:val="en-US" w:eastAsia="zh-CN"/>
        </w:rPr>
        <w:t>项目依据上级政策文件实施，立项程序规范，因此</w:t>
      </w:r>
      <w:r>
        <w:rPr>
          <w:rFonts w:hint="eastAsia" w:ascii="Times New Roman" w:hAnsi="Times New Roman" w:cs="Times New Roman"/>
          <w:kern w:val="2"/>
          <w:lang w:val="en-US"/>
        </w:rPr>
        <w:t>决策指标权重</w:t>
      </w:r>
      <w:r>
        <w:rPr>
          <w:rFonts w:hint="eastAsia" w:ascii="Times New Roman" w:hAnsi="Times New Roman" w:cs="Times New Roman"/>
          <w:kern w:val="2"/>
          <w:lang w:val="en-US" w:eastAsia="zh-CN"/>
        </w:rPr>
        <w:t>占15</w:t>
      </w:r>
      <w:r>
        <w:rPr>
          <w:rFonts w:hint="eastAsia" w:ascii="Times New Roman" w:hAnsi="Times New Roman" w:cs="Times New Roman"/>
          <w:kern w:val="2"/>
          <w:lang w:val="en-US"/>
        </w:rPr>
        <w:t>%</w:t>
      </w:r>
      <w:r>
        <w:rPr>
          <w:rFonts w:hint="eastAsia" w:ascii="Times New Roman" w:hAnsi="Times New Roman" w:cs="Times New Roman"/>
          <w:kern w:val="2"/>
          <w:lang w:val="en-US" w:eastAsia="zh-CN"/>
        </w:rPr>
        <w:t>；项目资金指标已下达，管理制度健全，项目实施按照相关管理制度执行，因此</w:t>
      </w:r>
      <w:r>
        <w:rPr>
          <w:rFonts w:hint="eastAsia" w:ascii="Times New Roman" w:hAnsi="Times New Roman" w:cs="Times New Roman"/>
          <w:kern w:val="2"/>
          <w:lang w:val="en-US"/>
        </w:rPr>
        <w:t>过程指标权重</w:t>
      </w:r>
      <w:r>
        <w:rPr>
          <w:rFonts w:hint="eastAsia" w:ascii="Times New Roman" w:hAnsi="Times New Roman" w:cs="Times New Roman"/>
          <w:kern w:val="2"/>
          <w:lang w:val="en-US" w:eastAsia="zh-CN"/>
        </w:rPr>
        <w:t>占25</w:t>
      </w:r>
      <w:r>
        <w:rPr>
          <w:rFonts w:hint="eastAsia" w:ascii="Times New Roman" w:hAnsi="Times New Roman" w:cs="Times New Roman"/>
          <w:kern w:val="2"/>
          <w:lang w:val="en-US"/>
        </w:rPr>
        <w:t>%</w:t>
      </w:r>
      <w:r>
        <w:rPr>
          <w:rFonts w:hint="eastAsia" w:ascii="Times New Roman" w:hAnsi="Times New Roman" w:cs="Times New Roman"/>
          <w:kern w:val="2"/>
          <w:lang w:val="en-US" w:eastAsia="zh-CN"/>
        </w:rPr>
        <w:t>；项目为对80周岁-99岁老人的高龄补贴，产出清晰明了，所以</w:t>
      </w:r>
      <w:r>
        <w:rPr>
          <w:rFonts w:hint="eastAsia" w:ascii="Times New Roman" w:hAnsi="Times New Roman" w:cs="Times New Roman"/>
          <w:kern w:val="2"/>
          <w:lang w:val="en-US"/>
        </w:rPr>
        <w:t>产出指标权重</w:t>
      </w:r>
      <w:r>
        <w:rPr>
          <w:rFonts w:hint="eastAsia" w:ascii="Times New Roman" w:hAnsi="Times New Roman" w:cs="Times New Roman"/>
          <w:kern w:val="2"/>
          <w:lang w:val="en-US" w:eastAsia="zh-CN"/>
        </w:rPr>
        <w:t>占30</w:t>
      </w:r>
      <w:r>
        <w:rPr>
          <w:rFonts w:hint="eastAsia" w:ascii="Times New Roman" w:hAnsi="Times New Roman" w:cs="Times New Roman"/>
          <w:kern w:val="2"/>
          <w:lang w:val="en-US"/>
        </w:rPr>
        <w:t>%</w:t>
      </w:r>
      <w:r>
        <w:rPr>
          <w:rFonts w:hint="eastAsia" w:ascii="Times New Roman" w:hAnsi="Times New Roman" w:cs="Times New Roman"/>
          <w:kern w:val="2"/>
          <w:lang w:val="en-US" w:eastAsia="zh-CN"/>
        </w:rPr>
        <w:t>；项目实施后具有较高的社会</w:t>
      </w:r>
      <w:r>
        <w:rPr>
          <w:rFonts w:hint="eastAsia" w:ascii="Times New Roman" w:hAnsi="Times New Roman" w:cs="Times New Roman"/>
          <w:kern w:val="2"/>
          <w:lang w:val="en-US"/>
        </w:rPr>
        <w:t>效益</w:t>
      </w:r>
      <w:r>
        <w:rPr>
          <w:rFonts w:hint="eastAsia" w:ascii="Times New Roman" w:hAnsi="Times New Roman" w:cs="Times New Roman"/>
          <w:kern w:val="2"/>
          <w:lang w:val="en-US" w:eastAsia="zh-CN"/>
        </w:rPr>
        <w:t>，因此</w:t>
      </w:r>
      <w:r>
        <w:rPr>
          <w:rFonts w:hint="eastAsia" w:ascii="Times New Roman" w:hAnsi="Times New Roman" w:cs="Times New Roman"/>
          <w:kern w:val="2"/>
          <w:lang w:val="en-US"/>
        </w:rPr>
        <w:t>指标权重</w:t>
      </w:r>
      <w:r>
        <w:rPr>
          <w:rFonts w:hint="eastAsia" w:ascii="Times New Roman" w:hAnsi="Times New Roman" w:cs="Times New Roman"/>
          <w:kern w:val="2"/>
          <w:lang w:val="en-US" w:eastAsia="zh-CN"/>
        </w:rPr>
        <w:t>占30</w:t>
      </w:r>
      <w:r>
        <w:rPr>
          <w:rFonts w:hint="eastAsia" w:ascii="Times New Roman" w:hAnsi="Times New Roman" w:cs="Times New Roman"/>
          <w:kern w:val="2"/>
          <w:lang w:val="en-US"/>
        </w:rPr>
        <w:t>%。</w:t>
      </w:r>
    </w:p>
    <w:p>
      <w:pPr>
        <w:pStyle w:val="5"/>
        <w:overflowPunct w:val="0"/>
        <w:spacing w:line="600" w:lineRule="exact"/>
        <w:ind w:firstLine="640" w:firstLineChars="200"/>
        <w:jc w:val="both"/>
        <w:outlineLvl w:val="2"/>
        <w:rPr>
          <w:lang w:val="en-US"/>
        </w:rPr>
      </w:pPr>
      <w:r>
        <w:rPr>
          <w:rFonts w:hint="eastAsia"/>
          <w:lang w:val="en-US"/>
        </w:rPr>
        <w:t>5.数据来源及数据收集方式</w:t>
      </w:r>
    </w:p>
    <w:p>
      <w:pPr>
        <w:pStyle w:val="5"/>
        <w:overflowPunct w:val="0"/>
        <w:spacing w:line="600" w:lineRule="exact"/>
        <w:ind w:firstLine="640" w:firstLineChars="200"/>
        <w:jc w:val="both"/>
      </w:pPr>
      <w:r>
        <w:rPr>
          <w:rFonts w:hint="eastAsia"/>
        </w:rPr>
        <w:t>本项目数据来源是通过资料收集、现场访谈、现场调研、微信和电话等方式与</w:t>
      </w:r>
      <w:r>
        <w:rPr>
          <w:rFonts w:hint="eastAsia"/>
          <w:lang w:eastAsia="zh-CN"/>
        </w:rPr>
        <w:t>薛城区卫生健康局</w:t>
      </w:r>
      <w:r>
        <w:rPr>
          <w:rFonts w:hint="eastAsia"/>
        </w:rPr>
        <w:t>等沟通所得。</w:t>
      </w:r>
    </w:p>
    <w:p>
      <w:pPr>
        <w:pStyle w:val="5"/>
        <w:overflowPunct w:val="0"/>
        <w:spacing w:line="600" w:lineRule="exact"/>
        <w:ind w:firstLine="640" w:firstLineChars="200"/>
        <w:jc w:val="both"/>
        <w:outlineLvl w:val="1"/>
        <w:rPr>
          <w:rFonts w:ascii="楷体_GB2312" w:hAnsi="楷体_GB2312" w:eastAsia="楷体_GB2312" w:cs="楷体_GB2312"/>
        </w:rPr>
      </w:pPr>
      <w:bookmarkStart w:id="40" w:name="_Toc28544"/>
      <w:r>
        <w:rPr>
          <w:rFonts w:hint="eastAsia" w:ascii="楷体_GB2312" w:hAnsi="楷体_GB2312" w:eastAsia="楷体_GB2312" w:cs="楷体_GB2312"/>
        </w:rPr>
        <w:t>（六）评价人员组成</w:t>
      </w:r>
      <w:bookmarkEnd w:id="40"/>
    </w:p>
    <w:p>
      <w:pPr>
        <w:pStyle w:val="5"/>
        <w:overflowPunct w:val="0"/>
        <w:spacing w:line="600" w:lineRule="exact"/>
        <w:ind w:firstLine="640" w:firstLineChars="200"/>
        <w:jc w:val="both"/>
      </w:pPr>
      <w:r>
        <w:rPr>
          <w:rFonts w:hint="eastAsia"/>
        </w:rPr>
        <w:t>我公司为本项目成立了专门的绩效评价工作组，确定一名负责人，负责绩效评价工作的总体控制，同时配备工程、金融、会计等方面人员，确保绩效评价工作客观、公正、严谨。</w:t>
      </w:r>
    </w:p>
    <w:p>
      <w:pPr>
        <w:pStyle w:val="5"/>
        <w:overflowPunct w:val="0"/>
        <w:spacing w:line="600" w:lineRule="exact"/>
        <w:jc w:val="center"/>
        <w:rPr>
          <w:lang w:val="en-US"/>
        </w:rPr>
      </w:pPr>
      <w:r>
        <w:rPr>
          <w:rFonts w:hint="eastAsia"/>
          <w:lang w:val="en-US"/>
        </w:rPr>
        <w:t>表3.1 绩效评价工作组</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902"/>
        <w:gridCol w:w="3153"/>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4" w:hRule="atLeast"/>
          <w:jc w:val="center"/>
        </w:trPr>
        <w:tc>
          <w:tcPr>
            <w:tcW w:w="511"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序号</w:t>
            </w:r>
          </w:p>
        </w:tc>
        <w:tc>
          <w:tcPr>
            <w:tcW w:w="1024"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姓名</w:t>
            </w:r>
          </w:p>
        </w:tc>
        <w:tc>
          <w:tcPr>
            <w:tcW w:w="169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技术职称</w:t>
            </w:r>
          </w:p>
        </w:tc>
        <w:tc>
          <w:tcPr>
            <w:tcW w:w="176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本项目职责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511"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1</w:t>
            </w:r>
          </w:p>
        </w:tc>
        <w:tc>
          <w:tcPr>
            <w:tcW w:w="1024" w:type="pct"/>
            <w:noWrap w:val="0"/>
            <w:vAlign w:val="center"/>
          </w:tcPr>
          <w:p>
            <w:pPr>
              <w:pStyle w:val="37"/>
              <w:ind w:left="0" w:leftChars="0" w:firstLine="0" w:firstLineChars="0"/>
              <w:jc w:val="center"/>
              <w:rPr>
                <w:rFonts w:hint="default" w:ascii="Times New Roman"/>
                <w:sz w:val="24"/>
                <w:lang w:val="en-US" w:eastAsia="zh-CN"/>
              </w:rPr>
            </w:pPr>
            <w:r>
              <w:rPr>
                <w:rFonts w:hint="eastAsia" w:ascii="Times New Roman"/>
                <w:sz w:val="24"/>
                <w:lang w:val="en-US" w:eastAsia="zh-CN"/>
              </w:rPr>
              <w:t>肖海波</w:t>
            </w:r>
          </w:p>
        </w:tc>
        <w:tc>
          <w:tcPr>
            <w:tcW w:w="169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造价</w:t>
            </w:r>
            <w:r>
              <w:rPr>
                <w:rFonts w:hint="eastAsia" w:ascii="Times New Roman"/>
                <w:sz w:val="24"/>
                <w:lang w:eastAsia="zh-CN"/>
              </w:rPr>
              <w:t>工程师</w:t>
            </w:r>
          </w:p>
        </w:tc>
        <w:tc>
          <w:tcPr>
            <w:tcW w:w="176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工作小组负责人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511" w:type="pct"/>
            <w:noWrap w:val="0"/>
            <w:vAlign w:val="center"/>
          </w:tcPr>
          <w:p>
            <w:pPr>
              <w:pStyle w:val="37"/>
              <w:ind w:left="0" w:leftChars="0" w:firstLine="0" w:firstLineChars="0"/>
              <w:jc w:val="center"/>
              <w:rPr>
                <w:rFonts w:hint="default" w:ascii="Times New Roman"/>
                <w:sz w:val="24"/>
                <w:lang w:val="en-US" w:eastAsia="zh-CN"/>
              </w:rPr>
            </w:pPr>
            <w:r>
              <w:rPr>
                <w:rFonts w:hint="eastAsia" w:ascii="Times New Roman"/>
                <w:sz w:val="24"/>
                <w:lang w:val="en-US" w:eastAsia="zh-CN"/>
              </w:rPr>
              <w:t>2</w:t>
            </w:r>
          </w:p>
        </w:tc>
        <w:tc>
          <w:tcPr>
            <w:tcW w:w="1024" w:type="pct"/>
            <w:noWrap w:val="0"/>
            <w:vAlign w:val="center"/>
          </w:tcPr>
          <w:p>
            <w:pPr>
              <w:pStyle w:val="37"/>
              <w:ind w:left="0" w:leftChars="0" w:firstLine="0" w:firstLineChars="0"/>
              <w:jc w:val="center"/>
              <w:rPr>
                <w:rFonts w:hint="eastAsia" w:ascii="Times New Roman" w:hAnsi="宋体" w:eastAsia="宋体" w:cs="宋体"/>
                <w:kern w:val="2"/>
                <w:sz w:val="24"/>
                <w:szCs w:val="28"/>
                <w:lang w:val="en-US" w:eastAsia="zh-CN" w:bidi="zh-CN"/>
              </w:rPr>
            </w:pPr>
            <w:r>
              <w:rPr>
                <w:rFonts w:hint="eastAsia" w:ascii="Times New Roman"/>
                <w:sz w:val="24"/>
                <w:lang w:val="en-US" w:eastAsia="zh-CN"/>
              </w:rPr>
              <w:t>许明</w:t>
            </w:r>
          </w:p>
        </w:tc>
        <w:tc>
          <w:tcPr>
            <w:tcW w:w="1697" w:type="pct"/>
            <w:noWrap w:val="0"/>
            <w:vAlign w:val="center"/>
          </w:tcPr>
          <w:p>
            <w:pPr>
              <w:pStyle w:val="37"/>
              <w:ind w:left="0" w:leftChars="0" w:firstLine="0" w:firstLineChars="0"/>
              <w:jc w:val="center"/>
              <w:rPr>
                <w:rFonts w:hint="eastAsia" w:ascii="Times New Roman" w:hAnsi="宋体" w:eastAsia="宋体" w:cs="宋体"/>
                <w:kern w:val="2"/>
                <w:sz w:val="24"/>
                <w:szCs w:val="28"/>
                <w:lang w:val="en-US" w:eastAsia="zh-CN" w:bidi="zh-CN"/>
              </w:rPr>
            </w:pPr>
            <w:r>
              <w:rPr>
                <w:rFonts w:hint="eastAsia" w:ascii="Times New Roman"/>
                <w:sz w:val="24"/>
                <w:lang w:eastAsia="zh-CN"/>
              </w:rPr>
              <w:t>中级工程师</w:t>
            </w:r>
          </w:p>
        </w:tc>
        <w:tc>
          <w:tcPr>
            <w:tcW w:w="1767" w:type="pct"/>
            <w:noWrap w:val="0"/>
            <w:vAlign w:val="center"/>
          </w:tcPr>
          <w:p>
            <w:pPr>
              <w:pStyle w:val="37"/>
              <w:ind w:left="0" w:leftChars="0" w:firstLine="0" w:firstLineChars="0"/>
              <w:jc w:val="center"/>
              <w:rPr>
                <w:rFonts w:hint="eastAsia" w:ascii="Times New Roman" w:hAnsi="宋体" w:eastAsia="宋体" w:cs="宋体"/>
                <w:kern w:val="2"/>
                <w:sz w:val="24"/>
                <w:szCs w:val="28"/>
                <w:lang w:val="en-US" w:eastAsia="zh-CN" w:bidi="zh-CN"/>
              </w:rPr>
            </w:pPr>
            <w:r>
              <w:rPr>
                <w:rFonts w:hint="eastAsia" w:ascii="Times New Roman"/>
                <w:sz w:val="24"/>
                <w:lang w:val="en-US" w:eastAsia="zh-CN"/>
              </w:rPr>
              <w:t>报告撰写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511"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3</w:t>
            </w:r>
          </w:p>
        </w:tc>
        <w:tc>
          <w:tcPr>
            <w:tcW w:w="1024" w:type="pct"/>
            <w:noWrap w:val="0"/>
            <w:vAlign w:val="center"/>
          </w:tcPr>
          <w:p>
            <w:pPr>
              <w:pStyle w:val="37"/>
              <w:ind w:left="0" w:leftChars="0" w:firstLine="0" w:firstLineChars="0"/>
              <w:jc w:val="center"/>
              <w:rPr>
                <w:rFonts w:hint="default" w:ascii="Times New Roman"/>
                <w:sz w:val="24"/>
                <w:lang w:val="en-US" w:eastAsia="zh-CN"/>
              </w:rPr>
            </w:pPr>
            <w:r>
              <w:rPr>
                <w:rFonts w:hint="eastAsia" w:ascii="Times New Roman"/>
                <w:sz w:val="24"/>
                <w:lang w:val="en-US" w:eastAsia="zh-CN"/>
              </w:rPr>
              <w:t>孙成章</w:t>
            </w:r>
          </w:p>
        </w:tc>
        <w:tc>
          <w:tcPr>
            <w:tcW w:w="169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eastAsia="zh-CN"/>
              </w:rPr>
              <w:t>咨询工程师</w:t>
            </w:r>
          </w:p>
        </w:tc>
        <w:tc>
          <w:tcPr>
            <w:tcW w:w="176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资料分析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511"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4</w:t>
            </w:r>
          </w:p>
        </w:tc>
        <w:tc>
          <w:tcPr>
            <w:tcW w:w="1024"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田伟</w:t>
            </w:r>
          </w:p>
        </w:tc>
        <w:tc>
          <w:tcPr>
            <w:tcW w:w="169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中级</w:t>
            </w:r>
            <w:r>
              <w:rPr>
                <w:rFonts w:hint="eastAsia" w:ascii="Times New Roman"/>
                <w:sz w:val="24"/>
                <w:lang w:eastAsia="zh-CN"/>
              </w:rPr>
              <w:t>会计师</w:t>
            </w:r>
          </w:p>
        </w:tc>
        <w:tc>
          <w:tcPr>
            <w:tcW w:w="176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财务分析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511"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5</w:t>
            </w:r>
          </w:p>
        </w:tc>
        <w:tc>
          <w:tcPr>
            <w:tcW w:w="1024" w:type="pct"/>
            <w:noWrap w:val="0"/>
            <w:vAlign w:val="center"/>
          </w:tcPr>
          <w:p>
            <w:pPr>
              <w:pStyle w:val="37"/>
              <w:ind w:left="0" w:leftChars="0" w:firstLine="0" w:firstLineChars="0"/>
              <w:jc w:val="center"/>
              <w:rPr>
                <w:rFonts w:hint="default" w:ascii="Times New Roman"/>
                <w:sz w:val="24"/>
                <w:lang w:val="en-US" w:eastAsia="zh-CN"/>
              </w:rPr>
            </w:pPr>
            <w:r>
              <w:rPr>
                <w:rFonts w:hint="eastAsia" w:ascii="Times New Roman"/>
                <w:sz w:val="24"/>
                <w:lang w:val="en-US" w:eastAsia="zh-CN"/>
              </w:rPr>
              <w:t>袁艺铭</w:t>
            </w:r>
          </w:p>
        </w:tc>
        <w:tc>
          <w:tcPr>
            <w:tcW w:w="169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中级</w:t>
            </w:r>
            <w:r>
              <w:rPr>
                <w:rFonts w:hint="eastAsia" w:ascii="Times New Roman"/>
                <w:sz w:val="24"/>
                <w:lang w:eastAsia="zh-CN"/>
              </w:rPr>
              <w:t>会计师</w:t>
            </w:r>
          </w:p>
        </w:tc>
        <w:tc>
          <w:tcPr>
            <w:tcW w:w="1767" w:type="pct"/>
            <w:noWrap w:val="0"/>
            <w:vAlign w:val="center"/>
          </w:tcPr>
          <w:p>
            <w:pPr>
              <w:pStyle w:val="37"/>
              <w:ind w:left="0" w:leftChars="0" w:firstLine="0" w:firstLineChars="0"/>
              <w:jc w:val="center"/>
              <w:rPr>
                <w:rFonts w:hint="eastAsia" w:ascii="Times New Roman" w:hAnsi="宋体" w:eastAsia="宋体" w:cs="宋体"/>
                <w:kern w:val="2"/>
                <w:sz w:val="24"/>
                <w:szCs w:val="28"/>
                <w:lang w:val="en-US" w:eastAsia="zh-CN" w:bidi="zh-CN"/>
              </w:rPr>
            </w:pPr>
            <w:r>
              <w:rPr>
                <w:rFonts w:hint="eastAsia" w:ascii="Times New Roman"/>
                <w:sz w:val="24"/>
                <w:lang w:val="en-US" w:eastAsia="zh-CN"/>
              </w:rPr>
              <w:t>报告审核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511"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6</w:t>
            </w:r>
          </w:p>
        </w:tc>
        <w:tc>
          <w:tcPr>
            <w:tcW w:w="1024"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徐涵</w:t>
            </w:r>
          </w:p>
        </w:tc>
        <w:tc>
          <w:tcPr>
            <w:tcW w:w="169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中级</w:t>
            </w:r>
            <w:r>
              <w:rPr>
                <w:rFonts w:hint="eastAsia" w:ascii="Times New Roman"/>
                <w:sz w:val="24"/>
                <w:lang w:eastAsia="zh-CN"/>
              </w:rPr>
              <w:t>会计师</w:t>
            </w:r>
          </w:p>
        </w:tc>
        <w:tc>
          <w:tcPr>
            <w:tcW w:w="176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报告复审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511" w:type="pct"/>
            <w:noWrap w:val="0"/>
            <w:vAlign w:val="center"/>
          </w:tcPr>
          <w:p>
            <w:pPr>
              <w:pStyle w:val="37"/>
              <w:ind w:left="0" w:leftChars="0" w:firstLine="0" w:firstLineChars="0"/>
              <w:jc w:val="center"/>
              <w:rPr>
                <w:rFonts w:hint="default" w:ascii="Times New Roman"/>
                <w:sz w:val="24"/>
                <w:lang w:val="en-US" w:eastAsia="zh-CN"/>
              </w:rPr>
            </w:pPr>
            <w:r>
              <w:rPr>
                <w:rFonts w:hint="eastAsia" w:ascii="Times New Roman"/>
                <w:sz w:val="24"/>
                <w:lang w:val="en-US" w:eastAsia="zh-CN"/>
              </w:rPr>
              <w:t>7</w:t>
            </w:r>
          </w:p>
        </w:tc>
        <w:tc>
          <w:tcPr>
            <w:tcW w:w="1024" w:type="pct"/>
            <w:noWrap w:val="0"/>
            <w:vAlign w:val="center"/>
          </w:tcPr>
          <w:p>
            <w:pPr>
              <w:pStyle w:val="37"/>
              <w:ind w:left="0" w:leftChars="0" w:firstLine="0" w:firstLineChars="0"/>
              <w:jc w:val="center"/>
              <w:rPr>
                <w:rFonts w:hint="default" w:ascii="Times New Roman"/>
                <w:sz w:val="24"/>
                <w:lang w:val="en-US" w:eastAsia="zh-CN"/>
              </w:rPr>
            </w:pPr>
            <w:r>
              <w:rPr>
                <w:rFonts w:hint="eastAsia" w:ascii="Times New Roman"/>
                <w:sz w:val="24"/>
                <w:lang w:val="en-US" w:eastAsia="zh-CN"/>
              </w:rPr>
              <w:t>王淑华</w:t>
            </w:r>
          </w:p>
        </w:tc>
        <w:tc>
          <w:tcPr>
            <w:tcW w:w="169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eastAsia="zh-CN"/>
              </w:rPr>
              <w:t>中级工程师</w:t>
            </w:r>
          </w:p>
        </w:tc>
        <w:tc>
          <w:tcPr>
            <w:tcW w:w="1767" w:type="pct"/>
            <w:noWrap w:val="0"/>
            <w:vAlign w:val="center"/>
          </w:tcPr>
          <w:p>
            <w:pPr>
              <w:pStyle w:val="37"/>
              <w:ind w:left="0" w:leftChars="0" w:firstLine="0" w:firstLineChars="0"/>
              <w:jc w:val="center"/>
              <w:rPr>
                <w:rFonts w:hint="eastAsia" w:ascii="Times New Roman"/>
                <w:sz w:val="24"/>
                <w:lang w:val="en-US" w:eastAsia="zh-CN"/>
              </w:rPr>
            </w:pPr>
            <w:r>
              <w:rPr>
                <w:rFonts w:hint="eastAsia" w:ascii="Times New Roman"/>
                <w:sz w:val="24"/>
                <w:lang w:val="en-US" w:eastAsia="zh-CN"/>
              </w:rPr>
              <w:t>资料分析</w:t>
            </w:r>
          </w:p>
        </w:tc>
      </w:tr>
    </w:tbl>
    <w:p>
      <w:pPr>
        <w:pStyle w:val="5"/>
        <w:overflowPunct w:val="0"/>
        <w:jc w:val="both"/>
        <w:rPr>
          <w:sz w:val="18"/>
          <w:szCs w:val="18"/>
        </w:rPr>
      </w:pPr>
    </w:p>
    <w:p>
      <w:pPr>
        <w:pStyle w:val="5"/>
        <w:overflowPunct w:val="0"/>
        <w:spacing w:line="600" w:lineRule="exact"/>
        <w:ind w:firstLine="640" w:firstLineChars="200"/>
        <w:jc w:val="both"/>
        <w:outlineLvl w:val="1"/>
        <w:rPr>
          <w:rFonts w:ascii="楷体_GB2312" w:hAnsi="楷体_GB2312" w:eastAsia="楷体_GB2312" w:cs="楷体_GB2312"/>
        </w:rPr>
      </w:pPr>
      <w:bookmarkStart w:id="41" w:name="_Toc29834"/>
      <w:r>
        <w:rPr>
          <w:rFonts w:hint="eastAsia" w:ascii="楷体_GB2312" w:hAnsi="楷体_GB2312" w:eastAsia="楷体_GB2312" w:cs="楷体_GB2312"/>
        </w:rPr>
        <w:t>（七）绩效评价工作过程</w:t>
      </w:r>
      <w:bookmarkEnd w:id="41"/>
    </w:p>
    <w:p>
      <w:pPr>
        <w:pStyle w:val="5"/>
        <w:overflowPunct w:val="0"/>
        <w:spacing w:line="600" w:lineRule="exact"/>
        <w:ind w:firstLine="640" w:firstLineChars="200"/>
        <w:jc w:val="both"/>
        <w:rPr>
          <w:rFonts w:hint="eastAsia"/>
          <w:lang w:val="zh-CN"/>
        </w:rPr>
      </w:pPr>
      <w:r>
        <w:rPr>
          <w:rFonts w:hint="eastAsia" w:cs="Times New Roman"/>
          <w:lang w:val="en-US"/>
        </w:rPr>
        <w:t>本项目绩效评价工作以</w:t>
      </w:r>
      <w:r>
        <w:rPr>
          <w:rFonts w:hint="eastAsia"/>
          <w:color w:val="000000"/>
          <w:sz w:val="32"/>
          <w:szCs w:val="32"/>
          <w:lang w:val="en-US" w:eastAsia="zh-CN"/>
        </w:rPr>
        <w:t>《枣庄市财政局关于印发&lt;枣庄市市级项目支出绩效单位自评工作规程&gt;和&lt;枣庄市市级项目支出绩效财政评价和部门评价工作规程&gt;的通知》（枣财绩〔2020〕7号）</w:t>
      </w:r>
    </w:p>
    <w:p>
      <w:pPr>
        <w:pStyle w:val="5"/>
        <w:overflowPunct w:val="0"/>
        <w:spacing w:line="600" w:lineRule="exact"/>
        <w:jc w:val="both"/>
        <w:rPr>
          <w:rFonts w:cs="Times New Roman"/>
          <w:lang w:val="en-US"/>
        </w:rPr>
      </w:pPr>
      <w:r>
        <w:rPr>
          <w:rFonts w:hint="eastAsia" w:cs="Times New Roman"/>
          <w:lang w:val="en-US"/>
        </w:rPr>
        <w:t>为准则，同时结合项目特点进行实施。评价工作分为前期准备、非现场评价、现场评价、综合分析、撰写与提交绩效评价报告五个阶段。</w:t>
      </w:r>
    </w:p>
    <w:p>
      <w:pPr>
        <w:pStyle w:val="5"/>
        <w:overflowPunct w:val="0"/>
        <w:spacing w:line="600" w:lineRule="exact"/>
        <w:ind w:firstLine="640" w:firstLineChars="200"/>
        <w:jc w:val="both"/>
        <w:outlineLvl w:val="2"/>
        <w:rPr>
          <w:lang w:val="en-US"/>
        </w:rPr>
      </w:pPr>
      <w:bookmarkStart w:id="42" w:name="_Toc7941779"/>
      <w:bookmarkStart w:id="43" w:name="_Toc4778262"/>
      <w:bookmarkStart w:id="44" w:name="_Toc16524645"/>
      <w:bookmarkStart w:id="45" w:name="_Toc2200"/>
      <w:bookmarkStart w:id="46" w:name="_Toc7115"/>
      <w:r>
        <w:rPr>
          <w:rFonts w:hint="eastAsia"/>
          <w:lang w:val="en-US"/>
        </w:rPr>
        <w:t>1</w:t>
      </w:r>
      <w:bookmarkEnd w:id="42"/>
      <w:bookmarkEnd w:id="43"/>
      <w:r>
        <w:rPr>
          <w:rFonts w:hint="eastAsia"/>
          <w:lang w:val="en-US"/>
        </w:rPr>
        <w:t>.前期准备</w:t>
      </w:r>
      <w:bookmarkEnd w:id="44"/>
      <w:bookmarkEnd w:id="45"/>
      <w:bookmarkEnd w:id="46"/>
    </w:p>
    <w:p>
      <w:pPr>
        <w:pStyle w:val="5"/>
        <w:overflowPunct w:val="0"/>
        <w:spacing w:line="600" w:lineRule="exact"/>
        <w:ind w:firstLine="640" w:firstLineChars="200"/>
        <w:jc w:val="both"/>
        <w:rPr>
          <w:rFonts w:cs="Times New Roman"/>
          <w:lang w:val="en-US"/>
        </w:rPr>
      </w:pPr>
      <w:r>
        <w:rPr>
          <w:rFonts w:hint="eastAsia" w:cs="Times New Roman"/>
          <w:lang w:val="en-US"/>
        </w:rPr>
        <w:t>前期准备阶段的工作主要包括接受委托任务、成立评价工作组、开展前期调研、明确绩效目标、设计绩效评价指标体系、确定绩效评价方法、确定现场和非现场评价范围、编制社会调查方案、设计资料清单、制定评价实施方案、评价方案论证与沟通等流程。</w:t>
      </w:r>
    </w:p>
    <w:p>
      <w:pPr>
        <w:pStyle w:val="5"/>
        <w:overflowPunct w:val="0"/>
        <w:spacing w:line="600" w:lineRule="exact"/>
        <w:ind w:firstLine="640" w:firstLineChars="200"/>
        <w:jc w:val="both"/>
        <w:outlineLvl w:val="2"/>
        <w:rPr>
          <w:lang w:val="en-US"/>
        </w:rPr>
      </w:pPr>
      <w:bookmarkStart w:id="47" w:name="_Toc7941780"/>
      <w:bookmarkStart w:id="48" w:name="_Toc16524646"/>
      <w:bookmarkStart w:id="49" w:name="_Toc12077"/>
      <w:bookmarkStart w:id="50" w:name="_Toc6747"/>
      <w:r>
        <w:rPr>
          <w:rFonts w:hint="eastAsia"/>
          <w:lang w:val="en-US"/>
        </w:rPr>
        <w:t>2</w:t>
      </w:r>
      <w:bookmarkEnd w:id="47"/>
      <w:bookmarkEnd w:id="48"/>
      <w:r>
        <w:rPr>
          <w:rFonts w:hint="eastAsia"/>
          <w:lang w:val="en-US"/>
        </w:rPr>
        <w:t>.非现场评价</w:t>
      </w:r>
      <w:bookmarkEnd w:id="49"/>
      <w:bookmarkEnd w:id="50"/>
    </w:p>
    <w:p>
      <w:pPr>
        <w:pStyle w:val="5"/>
        <w:overflowPunct w:val="0"/>
        <w:spacing w:line="600" w:lineRule="exact"/>
        <w:ind w:firstLine="640" w:firstLineChars="200"/>
        <w:jc w:val="both"/>
        <w:rPr>
          <w:rFonts w:cs="Times New Roman"/>
          <w:lang w:val="en-US"/>
        </w:rPr>
      </w:pPr>
      <w:r>
        <w:rPr>
          <w:rFonts w:hint="eastAsia" w:cs="Times New Roman"/>
          <w:lang w:val="en-US"/>
        </w:rPr>
        <w:t>我公司绩效评价工作组对实施单位报送的所有与项目相关的资料进行收集梳理，分析核实资料的真实性、完整性和有效性，并积极利用各种公开数据资料进行交叉比对，形成对项目多层次、多角度的数据资料支持。对所搜集获取到的所有项目实施单位相关文件资料进行了全面分类、整理和分析，对照评价指标体系，形成了非现场评价的结果。</w:t>
      </w:r>
    </w:p>
    <w:p>
      <w:pPr>
        <w:pStyle w:val="5"/>
        <w:overflowPunct w:val="0"/>
        <w:spacing w:line="600" w:lineRule="exact"/>
        <w:ind w:firstLine="640" w:firstLineChars="200"/>
        <w:jc w:val="both"/>
        <w:outlineLvl w:val="2"/>
        <w:rPr>
          <w:lang w:val="en-US"/>
        </w:rPr>
      </w:pPr>
      <w:bookmarkStart w:id="51" w:name="_Toc32322"/>
      <w:bookmarkStart w:id="52" w:name="_Toc8306"/>
      <w:r>
        <w:rPr>
          <w:rFonts w:hint="eastAsia"/>
          <w:lang w:val="en-US"/>
        </w:rPr>
        <w:t>3.现场评价</w:t>
      </w:r>
      <w:bookmarkEnd w:id="51"/>
      <w:bookmarkEnd w:id="52"/>
    </w:p>
    <w:p>
      <w:pPr>
        <w:pStyle w:val="5"/>
        <w:overflowPunct w:val="0"/>
        <w:spacing w:line="600" w:lineRule="exact"/>
        <w:ind w:firstLine="640" w:firstLineChars="200"/>
        <w:jc w:val="both"/>
        <w:rPr>
          <w:rFonts w:cs="Times New Roman"/>
          <w:lang w:val="en-US"/>
        </w:rPr>
      </w:pPr>
      <w:r>
        <w:rPr>
          <w:rFonts w:hint="eastAsia" w:cs="Times New Roman"/>
          <w:lang w:val="en-US"/>
        </w:rPr>
        <w:t>我公司绩效评价小组根据评价方案确定的现场评价抽样范围，组成现场评价工作小组，对项目进行调研访谈、社会调查、资料核实和分析评价。主要针对项目的受益对象：</w:t>
      </w:r>
      <w:r>
        <w:rPr>
          <w:rFonts w:hint="eastAsia" w:cs="Times New Roman"/>
          <w:lang w:val="en-US" w:eastAsia="zh-CN"/>
        </w:rPr>
        <w:t>80周岁-99岁的老人</w:t>
      </w:r>
      <w:r>
        <w:rPr>
          <w:rFonts w:hint="eastAsia" w:cs="Times New Roman"/>
          <w:lang w:val="en-US"/>
        </w:rPr>
        <w:t>。</w:t>
      </w:r>
    </w:p>
    <w:p>
      <w:pPr>
        <w:pStyle w:val="5"/>
        <w:overflowPunct w:val="0"/>
        <w:spacing w:line="600" w:lineRule="exact"/>
        <w:ind w:firstLine="640" w:firstLineChars="200"/>
        <w:jc w:val="both"/>
        <w:outlineLvl w:val="2"/>
        <w:rPr>
          <w:lang w:val="en-US"/>
        </w:rPr>
      </w:pPr>
      <w:bookmarkStart w:id="53" w:name="_Toc16381"/>
      <w:bookmarkStart w:id="54" w:name="_Toc8328"/>
      <w:r>
        <w:rPr>
          <w:rFonts w:hint="eastAsia"/>
          <w:lang w:val="en-US"/>
        </w:rPr>
        <w:t>4.综合分析</w:t>
      </w:r>
      <w:bookmarkEnd w:id="53"/>
      <w:bookmarkEnd w:id="54"/>
    </w:p>
    <w:p>
      <w:pPr>
        <w:pStyle w:val="5"/>
        <w:overflowPunct w:val="0"/>
        <w:spacing w:line="600" w:lineRule="exact"/>
        <w:ind w:firstLine="640" w:firstLineChars="200"/>
        <w:jc w:val="both"/>
        <w:rPr>
          <w:rFonts w:cs="Times New Roman"/>
          <w:lang w:val="en-US"/>
        </w:rPr>
      </w:pPr>
      <w:bookmarkStart w:id="55" w:name="_Toc7941781"/>
      <w:bookmarkStart w:id="56" w:name="_Toc16524647"/>
      <w:r>
        <w:rPr>
          <w:rFonts w:hint="eastAsia" w:cs="Times New Roman"/>
          <w:lang w:val="en-US"/>
        </w:rPr>
        <w:t>我公司绩效评价工作组对现场评价和非现场评价情况进行梳理、汇总、分析，对项目总体情况进行综合评价，形成绩效评价初步结论。通过汇总分析现场评价情况，形成项目最终绩效评价结果。</w:t>
      </w:r>
    </w:p>
    <w:p>
      <w:pPr>
        <w:pStyle w:val="5"/>
        <w:overflowPunct w:val="0"/>
        <w:spacing w:line="600" w:lineRule="exact"/>
        <w:ind w:firstLine="640" w:firstLineChars="200"/>
        <w:jc w:val="both"/>
        <w:rPr>
          <w:rFonts w:cs="Times New Roman"/>
          <w:lang w:val="en-US"/>
        </w:rPr>
      </w:pPr>
      <w:r>
        <w:rPr>
          <w:rFonts w:hint="eastAsia" w:cs="Times New Roman"/>
          <w:lang w:val="en-US"/>
        </w:rPr>
        <w:t>绩效评价结果采取评分和评级相结合的方式，具体分值和等级可根据不同评价内容设定。总分一般设置为 100分，等级一般划分为四档：90（含）-100分为优、80 （含）-90分为良、60（含）-80分为中、60分以下为差。</w:t>
      </w:r>
    </w:p>
    <w:p>
      <w:pPr>
        <w:pStyle w:val="5"/>
        <w:overflowPunct w:val="0"/>
        <w:spacing w:line="600" w:lineRule="exact"/>
        <w:ind w:firstLine="640" w:firstLineChars="200"/>
        <w:jc w:val="both"/>
        <w:outlineLvl w:val="2"/>
        <w:rPr>
          <w:lang w:val="en-US"/>
        </w:rPr>
      </w:pPr>
      <w:bookmarkStart w:id="57" w:name="_Toc19947"/>
      <w:bookmarkStart w:id="58" w:name="_Toc23498"/>
      <w:r>
        <w:rPr>
          <w:rFonts w:hint="eastAsia"/>
          <w:lang w:val="en-US"/>
        </w:rPr>
        <w:t>5</w:t>
      </w:r>
      <w:bookmarkEnd w:id="55"/>
      <w:r>
        <w:rPr>
          <w:rFonts w:hint="eastAsia"/>
          <w:lang w:val="en-US"/>
        </w:rPr>
        <w:t>.撰写与提交绩效评价报告</w:t>
      </w:r>
      <w:bookmarkEnd w:id="56"/>
      <w:bookmarkEnd w:id="57"/>
      <w:bookmarkEnd w:id="58"/>
    </w:p>
    <w:p>
      <w:pPr>
        <w:pStyle w:val="5"/>
        <w:overflowPunct w:val="0"/>
        <w:spacing w:line="600" w:lineRule="exact"/>
        <w:ind w:firstLine="640" w:firstLineChars="200"/>
        <w:jc w:val="both"/>
      </w:pPr>
      <w:r>
        <w:rPr>
          <w:rFonts w:hint="eastAsia" w:cs="Times New Roman"/>
          <w:lang w:val="en-US"/>
        </w:rPr>
        <w:t>撰写报告与提交绩效评价报告阶段包含撰写绩效评价报告、征求意见、提交报告等过程</w:t>
      </w:r>
      <w:r>
        <w:rPr>
          <w:rFonts w:hint="eastAsia"/>
        </w:rPr>
        <w:t>。</w:t>
      </w:r>
    </w:p>
    <w:p>
      <w:pPr>
        <w:pStyle w:val="5"/>
        <w:overflowPunct w:val="0"/>
        <w:spacing w:line="600" w:lineRule="exact"/>
        <w:ind w:firstLine="640" w:firstLineChars="200"/>
        <w:jc w:val="both"/>
        <w:outlineLvl w:val="0"/>
        <w:rPr>
          <w:rFonts w:ascii="黑体" w:hAnsi="黑体" w:eastAsia="黑体" w:cs="黑体"/>
        </w:rPr>
      </w:pPr>
      <w:bookmarkStart w:id="59" w:name="_Toc22245"/>
      <w:r>
        <w:rPr>
          <w:rFonts w:hint="eastAsia" w:ascii="黑体" w:hAnsi="黑体" w:eastAsia="黑体" w:cs="黑体"/>
        </w:rPr>
        <w:t>四、评价结论及分析</w:t>
      </w:r>
      <w:bookmarkEnd w:id="59"/>
    </w:p>
    <w:p>
      <w:pPr>
        <w:pStyle w:val="5"/>
        <w:overflowPunct w:val="0"/>
        <w:spacing w:line="600" w:lineRule="exact"/>
        <w:ind w:firstLine="640" w:firstLineChars="200"/>
        <w:jc w:val="both"/>
        <w:outlineLvl w:val="1"/>
        <w:rPr>
          <w:rFonts w:ascii="楷体_GB2312" w:hAnsi="楷体_GB2312" w:eastAsia="楷体_GB2312" w:cs="楷体_GB2312"/>
        </w:rPr>
      </w:pPr>
      <w:bookmarkStart w:id="60" w:name="_Toc19228"/>
      <w:r>
        <w:rPr>
          <w:rFonts w:hint="eastAsia" w:ascii="楷体_GB2312" w:hAnsi="楷体_GB2312" w:eastAsia="楷体_GB2312" w:cs="楷体_GB2312"/>
        </w:rPr>
        <w:t>（一）综合评价结论</w:t>
      </w:r>
      <w:bookmarkEnd w:id="60"/>
    </w:p>
    <w:p>
      <w:pPr>
        <w:pStyle w:val="5"/>
        <w:overflowPunct w:val="0"/>
        <w:spacing w:line="600" w:lineRule="exact"/>
        <w:ind w:firstLine="640" w:firstLineChars="200"/>
        <w:jc w:val="both"/>
        <w:rPr>
          <w:rFonts w:hint="eastAsia"/>
          <w:sz w:val="32"/>
          <w:szCs w:val="32"/>
          <w:lang w:val="en-US"/>
        </w:rPr>
      </w:pPr>
      <w:r>
        <w:rPr>
          <w:rFonts w:hint="eastAsia"/>
          <w:sz w:val="32"/>
          <w:szCs w:val="32"/>
          <w:lang w:val="en-US"/>
        </w:rPr>
        <w:t>评价组在</w:t>
      </w:r>
      <w:r>
        <w:rPr>
          <w:rFonts w:hint="eastAsia"/>
          <w:color w:val="000000"/>
          <w:sz w:val="32"/>
          <w:szCs w:val="32"/>
          <w:lang w:val="en-US" w:eastAsia="zh-CN"/>
        </w:rPr>
        <w:t>《枣庄市财政局关于印发&lt;枣庄市市级项目支出绩效单位自评工作规程&gt;和&lt;枣庄市市级项目支出绩效财政评价和部门评价工作规程&gt;的通知》（枣财绩〔2020〕7号）</w:t>
      </w:r>
      <w:r>
        <w:rPr>
          <w:rFonts w:hint="eastAsia"/>
          <w:sz w:val="32"/>
          <w:szCs w:val="32"/>
          <w:lang w:val="en-US"/>
        </w:rPr>
        <w:t>提出的绩效评价指标框架基础上，经过数据采集、现场调研、实地考察、访谈以及数据分析等环节，对项目的指标体系及评价标准进行了进一步的细化、优化。按照权重指标体系，综合评分，本项目最终得分</w:t>
      </w:r>
      <w:r>
        <w:rPr>
          <w:rFonts w:hint="eastAsia"/>
          <w:sz w:val="32"/>
          <w:szCs w:val="32"/>
          <w:lang w:val="en-US" w:eastAsia="zh-CN"/>
        </w:rPr>
        <w:t>92.90</w:t>
      </w:r>
      <w:r>
        <w:rPr>
          <w:rFonts w:hint="eastAsia"/>
          <w:sz w:val="32"/>
          <w:szCs w:val="32"/>
          <w:lang w:val="en-US"/>
        </w:rPr>
        <w:t>分，评价结果为“</w:t>
      </w:r>
      <w:r>
        <w:rPr>
          <w:rFonts w:hint="eastAsia"/>
          <w:sz w:val="32"/>
          <w:szCs w:val="32"/>
          <w:lang w:val="en-US" w:eastAsia="zh-CN"/>
        </w:rPr>
        <w:t>优</w:t>
      </w:r>
      <w:r>
        <w:rPr>
          <w:rFonts w:hint="eastAsia"/>
          <w:sz w:val="32"/>
          <w:szCs w:val="32"/>
          <w:lang w:val="en-US"/>
        </w:rPr>
        <w:t>”。具体评分情况如表4.1所示：</w:t>
      </w:r>
    </w:p>
    <w:p>
      <w:pPr>
        <w:autoSpaceDE/>
        <w:autoSpaceDN/>
        <w:adjustRightInd w:val="0"/>
        <w:snapToGrid w:val="0"/>
        <w:jc w:val="center"/>
        <w:rPr>
          <w:sz w:val="32"/>
          <w:szCs w:val="32"/>
          <w:lang w:val="en-US"/>
        </w:rPr>
      </w:pPr>
      <w:r>
        <w:rPr>
          <w:rFonts w:hint="eastAsia"/>
          <w:sz w:val="32"/>
          <w:szCs w:val="32"/>
          <w:lang w:val="en-US"/>
        </w:rPr>
        <w:t>表4.1 项目得分汇总表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379"/>
        <w:gridCol w:w="1380"/>
        <w:gridCol w:w="1515"/>
        <w:gridCol w:w="1463"/>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ascii="宋体" w:hAnsi="宋体" w:eastAsia="宋体" w:cs="宋体"/>
                <w:bCs/>
                <w:spacing w:val="-10"/>
                <w:sz w:val="21"/>
                <w:szCs w:val="21"/>
              </w:rPr>
            </w:pPr>
            <w:r>
              <w:rPr>
                <w:rFonts w:hint="eastAsia" w:ascii="宋体" w:hAnsi="宋体" w:eastAsia="宋体" w:cs="宋体"/>
                <w:bCs/>
                <w:spacing w:val="-10"/>
                <w:sz w:val="21"/>
                <w:szCs w:val="21"/>
              </w:rPr>
              <w:t>项    目</w:t>
            </w:r>
          </w:p>
        </w:tc>
        <w:tc>
          <w:tcPr>
            <w:tcW w:w="1379" w:type="dxa"/>
            <w:vAlign w:val="center"/>
          </w:tcPr>
          <w:p>
            <w:pPr>
              <w:jc w:val="center"/>
              <w:rPr>
                <w:rFonts w:ascii="宋体" w:hAnsi="宋体" w:eastAsia="宋体" w:cs="宋体"/>
                <w:bCs/>
                <w:sz w:val="21"/>
                <w:szCs w:val="21"/>
              </w:rPr>
            </w:pPr>
            <w:r>
              <w:rPr>
                <w:rFonts w:hint="eastAsia" w:ascii="宋体" w:hAnsi="宋体" w:eastAsia="宋体" w:cs="宋体"/>
                <w:bCs/>
                <w:sz w:val="21"/>
                <w:szCs w:val="21"/>
              </w:rPr>
              <w:t>决策指标</w:t>
            </w:r>
          </w:p>
        </w:tc>
        <w:tc>
          <w:tcPr>
            <w:tcW w:w="1380" w:type="dxa"/>
            <w:vAlign w:val="center"/>
          </w:tcPr>
          <w:p>
            <w:pPr>
              <w:jc w:val="center"/>
              <w:rPr>
                <w:rFonts w:ascii="宋体" w:hAnsi="宋体" w:eastAsia="宋体" w:cs="宋体"/>
                <w:bCs/>
                <w:sz w:val="21"/>
                <w:szCs w:val="21"/>
              </w:rPr>
            </w:pPr>
            <w:r>
              <w:rPr>
                <w:rFonts w:hint="eastAsia" w:ascii="宋体" w:hAnsi="宋体" w:eastAsia="宋体" w:cs="宋体"/>
                <w:bCs/>
                <w:sz w:val="21"/>
                <w:szCs w:val="21"/>
              </w:rPr>
              <w:t>过程指标</w:t>
            </w:r>
          </w:p>
        </w:tc>
        <w:tc>
          <w:tcPr>
            <w:tcW w:w="1515" w:type="dxa"/>
            <w:vAlign w:val="center"/>
          </w:tcPr>
          <w:p>
            <w:pPr>
              <w:jc w:val="center"/>
              <w:rPr>
                <w:rFonts w:ascii="宋体" w:hAnsi="宋体" w:eastAsia="宋体" w:cs="宋体"/>
                <w:bCs/>
                <w:sz w:val="21"/>
                <w:szCs w:val="21"/>
              </w:rPr>
            </w:pPr>
            <w:r>
              <w:rPr>
                <w:rFonts w:hint="eastAsia" w:ascii="宋体" w:hAnsi="宋体" w:eastAsia="宋体" w:cs="宋体"/>
                <w:bCs/>
                <w:sz w:val="21"/>
                <w:szCs w:val="21"/>
              </w:rPr>
              <w:t>产出指标</w:t>
            </w:r>
          </w:p>
        </w:tc>
        <w:tc>
          <w:tcPr>
            <w:tcW w:w="1463" w:type="dxa"/>
            <w:vAlign w:val="center"/>
          </w:tcPr>
          <w:p>
            <w:pPr>
              <w:jc w:val="center"/>
              <w:rPr>
                <w:rFonts w:ascii="宋体" w:hAnsi="宋体" w:eastAsia="宋体" w:cs="宋体"/>
                <w:bCs/>
                <w:sz w:val="21"/>
                <w:szCs w:val="21"/>
              </w:rPr>
            </w:pPr>
            <w:r>
              <w:rPr>
                <w:rFonts w:hint="eastAsia" w:ascii="宋体" w:hAnsi="宋体" w:eastAsia="宋体" w:cs="宋体"/>
                <w:bCs/>
                <w:sz w:val="21"/>
                <w:szCs w:val="21"/>
              </w:rPr>
              <w:t>效益指标</w:t>
            </w:r>
          </w:p>
        </w:tc>
        <w:tc>
          <w:tcPr>
            <w:tcW w:w="1520" w:type="dxa"/>
            <w:vAlign w:val="center"/>
          </w:tcPr>
          <w:p>
            <w:pPr>
              <w:snapToGrid w:val="0"/>
              <w:jc w:val="center"/>
              <w:rPr>
                <w:rFonts w:ascii="宋体" w:hAnsi="宋体" w:eastAsia="宋体" w:cs="宋体"/>
                <w:bCs/>
                <w:spacing w:val="-10"/>
                <w:sz w:val="21"/>
                <w:szCs w:val="21"/>
              </w:rPr>
            </w:pPr>
            <w:r>
              <w:rPr>
                <w:rFonts w:hint="eastAsia" w:ascii="宋体" w:hAnsi="宋体" w:eastAsia="宋体" w:cs="宋体"/>
                <w:bCs/>
                <w:spacing w:val="-10"/>
                <w:sz w:val="21"/>
                <w:szCs w:val="21"/>
              </w:rPr>
              <w:t>得分合计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ascii="宋体" w:hAnsi="宋体" w:eastAsia="宋体" w:cs="宋体"/>
                <w:bCs/>
                <w:spacing w:val="-10"/>
                <w:sz w:val="21"/>
                <w:szCs w:val="21"/>
              </w:rPr>
            </w:pPr>
            <w:r>
              <w:rPr>
                <w:rFonts w:hint="eastAsia" w:ascii="宋体" w:hAnsi="宋体" w:eastAsia="宋体" w:cs="宋体"/>
                <w:bCs/>
                <w:spacing w:val="-10"/>
                <w:sz w:val="21"/>
                <w:szCs w:val="21"/>
              </w:rPr>
              <w:t>标准分值</w:t>
            </w:r>
          </w:p>
        </w:tc>
        <w:tc>
          <w:tcPr>
            <w:tcW w:w="1379" w:type="dxa"/>
            <w:vAlign w:val="center"/>
          </w:tcPr>
          <w:p>
            <w:pPr>
              <w:jc w:val="center"/>
              <w:rPr>
                <w:rFonts w:hint="default" w:ascii="宋体" w:hAnsi="宋体" w:eastAsia="宋体" w:cs="宋体"/>
                <w:bCs/>
                <w:spacing w:val="-4"/>
                <w:sz w:val="21"/>
                <w:szCs w:val="21"/>
                <w:lang w:val="en-US" w:eastAsia="zh-CN"/>
              </w:rPr>
            </w:pPr>
            <w:r>
              <w:rPr>
                <w:rFonts w:hint="eastAsia" w:ascii="宋体" w:hAnsi="宋体" w:eastAsia="宋体" w:cs="宋体"/>
                <w:bCs/>
                <w:spacing w:val="-4"/>
                <w:sz w:val="21"/>
                <w:szCs w:val="21"/>
                <w:lang w:val="en-US" w:eastAsia="zh-CN"/>
              </w:rPr>
              <w:t>15</w:t>
            </w:r>
          </w:p>
        </w:tc>
        <w:tc>
          <w:tcPr>
            <w:tcW w:w="1380" w:type="dxa"/>
            <w:vAlign w:val="center"/>
          </w:tcPr>
          <w:p>
            <w:pPr>
              <w:jc w:val="center"/>
              <w:rPr>
                <w:rFonts w:hint="default" w:ascii="宋体" w:hAnsi="宋体" w:eastAsia="宋体" w:cs="宋体"/>
                <w:bCs/>
                <w:spacing w:val="-4"/>
                <w:sz w:val="21"/>
                <w:szCs w:val="21"/>
                <w:lang w:val="en-US" w:eastAsia="zh-CN"/>
              </w:rPr>
            </w:pPr>
            <w:r>
              <w:rPr>
                <w:rFonts w:hint="eastAsia" w:ascii="宋体" w:hAnsi="宋体" w:eastAsia="宋体" w:cs="宋体"/>
                <w:bCs/>
                <w:spacing w:val="-4"/>
                <w:sz w:val="21"/>
                <w:szCs w:val="21"/>
                <w:lang w:val="en-US" w:eastAsia="zh-CN"/>
              </w:rPr>
              <w:t>25</w:t>
            </w:r>
          </w:p>
        </w:tc>
        <w:tc>
          <w:tcPr>
            <w:tcW w:w="1515" w:type="dxa"/>
            <w:vAlign w:val="center"/>
          </w:tcPr>
          <w:p>
            <w:pPr>
              <w:jc w:val="center"/>
              <w:rPr>
                <w:rFonts w:hint="default" w:ascii="宋体" w:hAnsi="宋体" w:eastAsia="宋体" w:cs="宋体"/>
                <w:bCs/>
                <w:spacing w:val="-4"/>
                <w:sz w:val="21"/>
                <w:szCs w:val="21"/>
                <w:lang w:val="en-US"/>
              </w:rPr>
            </w:pPr>
            <w:r>
              <w:rPr>
                <w:rFonts w:hint="eastAsia" w:ascii="宋体" w:hAnsi="宋体" w:eastAsia="宋体" w:cs="宋体"/>
                <w:bCs/>
                <w:spacing w:val="-4"/>
                <w:sz w:val="21"/>
                <w:szCs w:val="21"/>
                <w:lang w:val="en-US" w:eastAsia="zh-CN"/>
              </w:rPr>
              <w:t>30</w:t>
            </w:r>
          </w:p>
        </w:tc>
        <w:tc>
          <w:tcPr>
            <w:tcW w:w="1463" w:type="dxa"/>
            <w:vAlign w:val="center"/>
          </w:tcPr>
          <w:p>
            <w:pPr>
              <w:jc w:val="center"/>
              <w:rPr>
                <w:rFonts w:hint="default" w:ascii="宋体" w:hAnsi="宋体" w:eastAsia="宋体" w:cs="宋体"/>
                <w:bCs/>
                <w:spacing w:val="-4"/>
                <w:sz w:val="21"/>
                <w:szCs w:val="21"/>
                <w:lang w:val="en-US"/>
              </w:rPr>
            </w:pPr>
            <w:r>
              <w:rPr>
                <w:rFonts w:hint="eastAsia" w:ascii="宋体" w:hAnsi="宋体" w:eastAsia="宋体" w:cs="宋体"/>
                <w:bCs/>
                <w:spacing w:val="-4"/>
                <w:sz w:val="21"/>
                <w:szCs w:val="21"/>
                <w:lang w:val="en-US" w:eastAsia="zh-CN"/>
              </w:rPr>
              <w:t>30</w:t>
            </w:r>
          </w:p>
        </w:tc>
        <w:tc>
          <w:tcPr>
            <w:tcW w:w="1520" w:type="dxa"/>
            <w:vAlign w:val="center"/>
          </w:tcPr>
          <w:p>
            <w:pPr>
              <w:jc w:val="center"/>
              <w:rPr>
                <w:rFonts w:ascii="宋体" w:hAnsi="宋体" w:eastAsia="宋体" w:cs="宋体"/>
                <w:bCs/>
                <w:spacing w:val="-4"/>
                <w:sz w:val="21"/>
                <w:szCs w:val="21"/>
              </w:rPr>
            </w:pPr>
            <w:r>
              <w:rPr>
                <w:rFonts w:hint="eastAsia" w:ascii="宋体" w:hAnsi="宋体" w:eastAsia="宋体" w:cs="宋体"/>
                <w:bCs/>
                <w:spacing w:val="-4"/>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ascii="宋体" w:hAnsi="宋体" w:eastAsia="宋体" w:cs="宋体"/>
                <w:bCs/>
                <w:spacing w:val="-10"/>
                <w:sz w:val="21"/>
                <w:szCs w:val="21"/>
              </w:rPr>
            </w:pPr>
            <w:r>
              <w:rPr>
                <w:rFonts w:hint="eastAsia" w:ascii="宋体" w:hAnsi="宋体" w:eastAsia="宋体" w:cs="宋体"/>
                <w:bCs/>
                <w:spacing w:val="-10"/>
                <w:sz w:val="21"/>
                <w:szCs w:val="21"/>
              </w:rPr>
              <w:t>评价得分</w:t>
            </w:r>
          </w:p>
        </w:tc>
        <w:tc>
          <w:tcPr>
            <w:tcW w:w="1379" w:type="dxa"/>
            <w:vAlign w:val="center"/>
          </w:tcPr>
          <w:p>
            <w:pPr>
              <w:snapToGrid w:val="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13.50</w:t>
            </w:r>
          </w:p>
        </w:tc>
        <w:tc>
          <w:tcPr>
            <w:tcW w:w="1380" w:type="dxa"/>
            <w:vAlign w:val="center"/>
          </w:tcPr>
          <w:p>
            <w:pPr>
              <w:snapToGrid w:val="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22</w:t>
            </w:r>
          </w:p>
        </w:tc>
        <w:tc>
          <w:tcPr>
            <w:tcW w:w="1515" w:type="dxa"/>
            <w:vAlign w:val="center"/>
          </w:tcPr>
          <w:p>
            <w:pPr>
              <w:snapToGrid w:val="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30</w:t>
            </w:r>
          </w:p>
        </w:tc>
        <w:tc>
          <w:tcPr>
            <w:tcW w:w="1463" w:type="dxa"/>
            <w:vAlign w:val="center"/>
          </w:tcPr>
          <w:p>
            <w:pPr>
              <w:snapToGrid w:val="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27.40</w:t>
            </w:r>
          </w:p>
        </w:tc>
        <w:tc>
          <w:tcPr>
            <w:tcW w:w="1520" w:type="dxa"/>
            <w:vAlign w:val="center"/>
          </w:tcPr>
          <w:p>
            <w:pPr>
              <w:snapToGrid w:val="0"/>
              <w:jc w:val="center"/>
              <w:rPr>
                <w:rFonts w:hint="default" w:ascii="宋体" w:hAnsi="宋体" w:eastAsia="宋体" w:cs="宋体"/>
                <w:bCs/>
                <w:spacing w:val="-10"/>
                <w:sz w:val="21"/>
                <w:szCs w:val="21"/>
                <w:lang w:val="en-US" w:eastAsia="zh-CN"/>
              </w:rPr>
            </w:pPr>
            <w:r>
              <w:rPr>
                <w:rFonts w:hint="eastAsia" w:ascii="宋体" w:hAnsi="宋体" w:eastAsia="宋体" w:cs="宋体"/>
                <w:bCs/>
                <w:spacing w:val="-10"/>
                <w:sz w:val="21"/>
                <w:szCs w:val="21"/>
                <w:lang w:val="en-US" w:eastAsia="zh-CN"/>
              </w:rPr>
              <w:t>92.90</w:t>
            </w:r>
          </w:p>
        </w:tc>
      </w:tr>
    </w:tbl>
    <w:p>
      <w:pPr>
        <w:pStyle w:val="5"/>
        <w:rPr>
          <w:sz w:val="13"/>
          <w:szCs w:val="13"/>
        </w:rPr>
      </w:pPr>
    </w:p>
    <w:p>
      <w:pPr>
        <w:pStyle w:val="5"/>
        <w:overflowPunct w:val="0"/>
        <w:spacing w:line="600" w:lineRule="exact"/>
        <w:ind w:firstLine="640" w:firstLineChars="200"/>
        <w:jc w:val="both"/>
        <w:outlineLvl w:val="1"/>
        <w:rPr>
          <w:rFonts w:ascii="楷体_GB2312" w:hAnsi="楷体_GB2312" w:eastAsia="楷体_GB2312" w:cs="楷体_GB2312"/>
        </w:rPr>
      </w:pPr>
      <w:bookmarkStart w:id="61" w:name="_Toc3473"/>
      <w:r>
        <w:rPr>
          <w:rFonts w:hint="eastAsia" w:ascii="楷体_GB2312" w:hAnsi="楷体_GB2312" w:eastAsia="楷体_GB2312" w:cs="楷体_GB2312"/>
        </w:rPr>
        <w:t>（二）非现场评价情况分析</w:t>
      </w:r>
      <w:bookmarkEnd w:id="61"/>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jc w:val="both"/>
        <w:textAlignment w:val="auto"/>
        <w:rPr>
          <w:rFonts w:hint="eastAsia" w:eastAsia="仿宋_GB2312" w:cs="仿宋_GB2312"/>
          <w:sz w:val="32"/>
          <w:szCs w:val="32"/>
          <w:lang w:val="en-US" w:eastAsia="zh-CN" w:bidi="zh-CN"/>
        </w:rPr>
      </w:pPr>
      <w:r>
        <w:rPr>
          <w:rFonts w:hint="eastAsia"/>
          <w:lang w:val="en-US"/>
        </w:rPr>
        <w:t>为80周岁以上的老人发放高龄</w:t>
      </w:r>
      <w:r>
        <w:rPr>
          <w:rFonts w:hint="eastAsia"/>
          <w:lang w:val="en-US" w:eastAsia="zh-CN"/>
        </w:rPr>
        <w:t>补贴</w:t>
      </w:r>
      <w:r>
        <w:rPr>
          <w:rFonts w:hint="eastAsia"/>
          <w:lang w:val="en-US"/>
        </w:rPr>
        <w:t>是</w:t>
      </w:r>
      <w:r>
        <w:rPr>
          <w:rFonts w:hint="eastAsia"/>
          <w:lang w:val="en-US" w:eastAsia="zh-CN"/>
        </w:rPr>
        <w:t>区委区政府</w:t>
      </w:r>
      <w:r>
        <w:rPr>
          <w:rFonts w:hint="eastAsia"/>
          <w:lang w:val="en-US"/>
        </w:rPr>
        <w:t>保障和改善老年人生活水平的重要举措，是解决高龄老人温饱问题的一道安全网，是保障高龄老人合法权益的一项重要民生工程，对于解决高龄老人基本生活问题，保障经济困难老年人共享发展成果，维护社会公平正义，保持社会和谐稳定，具有十分重要的促进作用</w:t>
      </w:r>
      <w:r>
        <w:rPr>
          <w:rFonts w:hint="eastAsia"/>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jc w:val="both"/>
        <w:textAlignment w:val="auto"/>
        <w:rPr>
          <w:rFonts w:hint="eastAsia" w:eastAsia="仿宋_GB2312"/>
          <w:lang w:val="en-US" w:eastAsia="zh-CN"/>
        </w:rPr>
      </w:pPr>
      <w:r>
        <w:rPr>
          <w:rFonts w:hint="eastAsia" w:cs="仿宋_GB2312"/>
          <w:sz w:val="32"/>
          <w:szCs w:val="32"/>
          <w:lang w:val="en-US" w:eastAsia="zh-CN" w:bidi="zh-CN"/>
        </w:rPr>
        <w:t>根据薛城区卫生健康局递交的《关于拨付2020年高龄补贴的请示》以及部门提供的《关于下达2020年老年人福利实际补助资金预算指标的通知》</w:t>
      </w:r>
      <w:r>
        <w:rPr>
          <w:rFonts w:hint="eastAsia"/>
        </w:rPr>
        <w:t>（</w:t>
      </w:r>
      <w:r>
        <w:rPr>
          <w:rFonts w:hint="eastAsia"/>
          <w:lang w:eastAsia="zh-CN"/>
        </w:rPr>
        <w:t>薛财社指</w:t>
      </w:r>
      <w:r>
        <w:rPr>
          <w:rFonts w:hint="eastAsia"/>
        </w:rPr>
        <w:t>〔20</w:t>
      </w:r>
      <w:r>
        <w:rPr>
          <w:rFonts w:hint="eastAsia"/>
          <w:lang w:val="en-US" w:eastAsia="zh-CN"/>
        </w:rPr>
        <w:t>20</w:t>
      </w:r>
      <w:r>
        <w:rPr>
          <w:rFonts w:hint="eastAsia"/>
        </w:rPr>
        <w:t>〕</w:t>
      </w:r>
      <w:r>
        <w:rPr>
          <w:rFonts w:hint="eastAsia"/>
          <w:lang w:val="en-US" w:eastAsia="zh-CN"/>
        </w:rPr>
        <w:t>54</w:t>
      </w:r>
      <w:r>
        <w:rPr>
          <w:rFonts w:hint="eastAsia"/>
        </w:rPr>
        <w:t>号）</w:t>
      </w:r>
      <w:r>
        <w:rPr>
          <w:rFonts w:hint="eastAsia" w:cs="仿宋_GB2312"/>
          <w:sz w:val="32"/>
          <w:szCs w:val="32"/>
          <w:lang w:val="en-US" w:eastAsia="zh-CN" w:bidi="zh-CN"/>
        </w:rPr>
        <w:t>，项目2020年度共向区政府申请拨付资金544.65万元，使用本项目上年结转资金0.25万元，使用老龄委原平台结转项目有资金12.33万元，本项目实际支出资金557.23万元</w:t>
      </w:r>
      <w:r>
        <w:rPr>
          <w:rFonts w:hint="eastAsia"/>
          <w:lang w:val="en-US" w:eastAsia="zh-CN"/>
        </w:rPr>
        <w:t>。</w:t>
      </w:r>
    </w:p>
    <w:p>
      <w:pPr>
        <w:pStyle w:val="5"/>
        <w:overflowPunct w:val="0"/>
        <w:spacing w:line="600" w:lineRule="exact"/>
        <w:ind w:firstLine="640" w:firstLineChars="200"/>
        <w:jc w:val="both"/>
        <w:outlineLvl w:val="1"/>
        <w:rPr>
          <w:rFonts w:ascii="楷体_GB2312" w:hAnsi="楷体_GB2312" w:eastAsia="楷体_GB2312" w:cs="楷体_GB2312"/>
        </w:rPr>
      </w:pPr>
      <w:bookmarkStart w:id="62" w:name="_Toc22038"/>
      <w:r>
        <w:rPr>
          <w:rFonts w:hint="eastAsia" w:ascii="楷体_GB2312" w:hAnsi="楷体_GB2312" w:eastAsia="楷体_GB2312" w:cs="楷体_GB2312"/>
        </w:rPr>
        <w:t>（三）现场评价情况分析</w:t>
      </w:r>
      <w:bookmarkEnd w:id="62"/>
    </w:p>
    <w:p>
      <w:pPr>
        <w:pStyle w:val="2"/>
        <w:keepNext w:val="0"/>
        <w:keepLines w:val="0"/>
        <w:pageBreakBefore w:val="0"/>
        <w:widowControl w:val="0"/>
        <w:kinsoku/>
        <w:wordWrap/>
        <w:overflowPunct/>
        <w:topLinePunct w:val="0"/>
        <w:autoSpaceDE w:val="0"/>
        <w:autoSpaceDN w:val="0"/>
        <w:bidi w:val="0"/>
        <w:adjustRightInd/>
        <w:snapToGrid/>
        <w:spacing w:line="600" w:lineRule="exact"/>
        <w:ind w:firstLine="640"/>
        <w:jc w:val="both"/>
        <w:textAlignment w:val="auto"/>
      </w:pPr>
      <w:r>
        <w:rPr>
          <w:rFonts w:hint="eastAsia" w:ascii="仿宋_GB2312" w:hAnsi="仿宋_GB2312" w:eastAsia="仿宋_GB2312" w:cs="仿宋_GB2312"/>
          <w:kern w:val="0"/>
          <w:sz w:val="32"/>
          <w:szCs w:val="32"/>
          <w:lang w:val="zh-CN" w:eastAsia="zh-CN" w:bidi="zh-CN"/>
        </w:rPr>
        <w:t>根据现场调研，</w:t>
      </w:r>
      <w:r>
        <w:rPr>
          <w:rFonts w:hint="eastAsia" w:cs="仿宋_GB2312"/>
          <w:kern w:val="0"/>
          <w:sz w:val="32"/>
          <w:szCs w:val="32"/>
          <w:lang w:val="zh-CN" w:eastAsia="zh-CN" w:bidi="zh-CN"/>
        </w:rPr>
        <w:t>项目</w:t>
      </w:r>
      <w:r>
        <w:rPr>
          <w:rFonts w:hint="eastAsia" w:cs="仿宋_GB2312"/>
          <w:kern w:val="0"/>
          <w:sz w:val="32"/>
          <w:szCs w:val="32"/>
          <w:lang w:val="en-US" w:eastAsia="zh-CN" w:bidi="zh-CN"/>
        </w:rPr>
        <w:t>2020年度累计发放高龄补贴人数11692人，其中80周岁-89岁老年人10098人，90周岁-99岁老年人1594人，覆盖薛城区域内7个镇街、247个村（社区），2020年度实际共发放高龄补贴5个季度，包括2019年第三、四季度，2020年度第一、二、三季度，预算执行率100%，根据现场调研80周岁-89岁老年人30人以及90周岁-99岁人老年人30人，老年人生活保障程度较明显，认为补贴标准有待提高，老年人幸福感提升程度为明显、高龄补贴政策知晓率达到100%，高龄老人基本生活问题解决程度为明显，老人满意度高</w:t>
      </w:r>
      <w:r>
        <w:rPr>
          <w:rFonts w:hint="eastAsia"/>
        </w:rPr>
        <w:t>。</w:t>
      </w:r>
    </w:p>
    <w:p>
      <w:pPr>
        <w:pStyle w:val="5"/>
        <w:overflowPunct w:val="0"/>
        <w:spacing w:line="600" w:lineRule="exact"/>
        <w:ind w:firstLine="640" w:firstLineChars="200"/>
        <w:jc w:val="both"/>
        <w:outlineLvl w:val="0"/>
        <w:rPr>
          <w:rFonts w:ascii="仿宋" w:hAnsi="仿宋" w:eastAsia="仿宋" w:cs="仿宋"/>
          <w:highlight w:val="none"/>
        </w:rPr>
      </w:pPr>
      <w:bookmarkStart w:id="63" w:name="_Toc17739"/>
      <w:r>
        <w:rPr>
          <w:rFonts w:hint="eastAsia" w:ascii="黑体" w:hAnsi="黑体" w:eastAsia="黑体" w:cs="黑体"/>
          <w:highlight w:val="none"/>
        </w:rPr>
        <w:t>五、绩效评价指标分析</w:t>
      </w:r>
      <w:bookmarkEnd w:id="63"/>
    </w:p>
    <w:p>
      <w:pPr>
        <w:pStyle w:val="5"/>
        <w:overflowPunct w:val="0"/>
        <w:spacing w:line="600" w:lineRule="exact"/>
        <w:ind w:firstLine="640" w:firstLineChars="200"/>
        <w:jc w:val="both"/>
        <w:outlineLvl w:val="1"/>
        <w:rPr>
          <w:rFonts w:ascii="楷体_GB2312" w:hAnsi="楷体_GB2312" w:eastAsia="楷体_GB2312" w:cs="楷体_GB2312"/>
        </w:rPr>
      </w:pPr>
      <w:bookmarkStart w:id="64" w:name="_Toc29707"/>
      <w:r>
        <w:rPr>
          <w:rFonts w:hint="eastAsia" w:ascii="楷体_GB2312" w:hAnsi="楷体_GB2312" w:eastAsia="楷体_GB2312" w:cs="楷体_GB2312"/>
        </w:rPr>
        <w:t>（一）项目决策情况</w:t>
      </w:r>
      <w:bookmarkEnd w:id="64"/>
    </w:p>
    <w:p>
      <w:pPr>
        <w:pStyle w:val="5"/>
        <w:overflowPunct w:val="0"/>
        <w:spacing w:line="600" w:lineRule="exact"/>
        <w:ind w:firstLine="640" w:firstLineChars="200"/>
        <w:jc w:val="both"/>
        <w:outlineLvl w:val="2"/>
        <w:rPr>
          <w:rFonts w:hAnsi="Times New Roman" w:cs="Times New Roman"/>
          <w:lang w:val="en-US"/>
        </w:rPr>
      </w:pPr>
      <w:bookmarkStart w:id="65" w:name="_Toc1010"/>
      <w:bookmarkStart w:id="66" w:name="_Toc11247"/>
      <w:bookmarkStart w:id="67" w:name="_Toc16634"/>
      <w:bookmarkStart w:id="68" w:name="_Toc2806"/>
      <w:bookmarkStart w:id="69" w:name="_Toc9955"/>
      <w:bookmarkStart w:id="70" w:name="_Toc28955"/>
      <w:bookmarkStart w:id="71" w:name="_Toc4398"/>
      <w:r>
        <w:rPr>
          <w:rFonts w:hint="eastAsia"/>
          <w:lang w:val="en-US"/>
        </w:rPr>
        <w:t>1.项目立项</w:t>
      </w:r>
      <w:bookmarkEnd w:id="65"/>
      <w:bookmarkEnd w:id="66"/>
      <w:bookmarkEnd w:id="67"/>
      <w:bookmarkEnd w:id="68"/>
      <w:bookmarkEnd w:id="69"/>
      <w:bookmarkEnd w:id="70"/>
      <w:bookmarkEnd w:id="71"/>
      <w:r>
        <w:rPr>
          <w:rFonts w:hint="eastAsia"/>
          <w:lang w:val="en-US"/>
        </w:rPr>
        <w:t>（满分</w:t>
      </w:r>
      <w:r>
        <w:rPr>
          <w:rFonts w:hint="eastAsia"/>
          <w:lang w:val="en-US" w:eastAsia="zh-CN"/>
        </w:rPr>
        <w:t>4</w:t>
      </w:r>
      <w:r>
        <w:rPr>
          <w:rFonts w:hint="eastAsia"/>
          <w:lang w:val="en-US"/>
        </w:rPr>
        <w:t>分，实得</w:t>
      </w:r>
      <w:r>
        <w:rPr>
          <w:rFonts w:hint="eastAsia"/>
          <w:lang w:val="en-US" w:eastAsia="zh-CN"/>
        </w:rPr>
        <w:t>4</w:t>
      </w:r>
      <w:r>
        <w:rPr>
          <w:rFonts w:hint="eastAsia"/>
          <w:lang w:val="en-US"/>
        </w:rPr>
        <w:t>分）</w:t>
      </w:r>
    </w:p>
    <w:p>
      <w:pPr>
        <w:autoSpaceDE/>
        <w:autoSpaceDN/>
        <w:spacing w:line="600" w:lineRule="exact"/>
        <w:ind w:firstLine="640" w:firstLineChars="200"/>
        <w:rPr>
          <w:rFonts w:hAnsi="Times New Roman" w:cs="Times New Roman"/>
          <w:sz w:val="32"/>
          <w:szCs w:val="32"/>
          <w:lang w:val="en-US"/>
        </w:rPr>
      </w:pPr>
      <w:r>
        <w:rPr>
          <w:rFonts w:hint="eastAsia" w:hAnsi="Times New Roman" w:cs="Times New Roman"/>
          <w:sz w:val="32"/>
          <w:szCs w:val="32"/>
          <w:lang w:val="en-US"/>
        </w:rPr>
        <w:t>（1）立项依据充分性（满分</w:t>
      </w:r>
      <w:r>
        <w:rPr>
          <w:rFonts w:hint="eastAsia" w:hAnsi="Times New Roman" w:cs="Times New Roman"/>
          <w:sz w:val="32"/>
          <w:szCs w:val="32"/>
          <w:lang w:val="en-US" w:eastAsia="zh-CN"/>
        </w:rPr>
        <w:t>2</w:t>
      </w:r>
      <w:r>
        <w:rPr>
          <w:rFonts w:hint="eastAsia" w:hAnsi="Times New Roman" w:cs="Times New Roman"/>
          <w:sz w:val="32"/>
          <w:szCs w:val="32"/>
          <w:lang w:val="en-US"/>
        </w:rPr>
        <w:t>分，实得</w:t>
      </w:r>
      <w:r>
        <w:rPr>
          <w:rFonts w:hint="eastAsia" w:hAnsi="Times New Roman" w:cs="Times New Roman"/>
          <w:sz w:val="32"/>
          <w:szCs w:val="32"/>
          <w:lang w:val="en-US" w:eastAsia="zh-CN"/>
        </w:rPr>
        <w:t>2</w:t>
      </w:r>
      <w:r>
        <w:rPr>
          <w:rFonts w:hint="eastAsia" w:hAnsi="Times New Roman" w:cs="Times New Roman"/>
          <w:sz w:val="32"/>
          <w:szCs w:val="32"/>
          <w:lang w:val="en-US"/>
        </w:rPr>
        <w:t>分）</w:t>
      </w:r>
    </w:p>
    <w:p>
      <w:pPr>
        <w:autoSpaceDE/>
        <w:autoSpaceDN/>
        <w:spacing w:line="600" w:lineRule="exact"/>
        <w:ind w:firstLine="641"/>
        <w:jc w:val="both"/>
        <w:rPr>
          <w:sz w:val="32"/>
          <w:szCs w:val="32"/>
          <w:lang w:val="en-US"/>
        </w:rPr>
      </w:pPr>
      <w:r>
        <w:rPr>
          <w:rFonts w:hint="eastAsia"/>
          <w:sz w:val="32"/>
          <w:szCs w:val="32"/>
          <w:lang w:val="en-US"/>
        </w:rPr>
        <w:t>项目立项符合《中华人民共和国老年人权益保障法》）</w:t>
      </w:r>
      <w:r>
        <w:rPr>
          <w:rFonts w:hint="eastAsia"/>
          <w:sz w:val="32"/>
          <w:szCs w:val="32"/>
          <w:lang w:val="en-US" w:eastAsia="zh-CN"/>
        </w:rPr>
        <w:t>；</w:t>
      </w:r>
      <w:r>
        <w:rPr>
          <w:rFonts w:hint="eastAsia"/>
          <w:sz w:val="32"/>
          <w:szCs w:val="32"/>
          <w:lang w:val="en-US"/>
        </w:rPr>
        <w:t>符合《枣庄市优待老年人规定》（政府令第132号））；与</w:t>
      </w:r>
      <w:r>
        <w:rPr>
          <w:rFonts w:hint="eastAsia"/>
          <w:sz w:val="32"/>
          <w:szCs w:val="32"/>
          <w:lang w:val="en-US" w:eastAsia="zh-CN"/>
        </w:rPr>
        <w:t>薛城区卫生健康局</w:t>
      </w:r>
      <w:r>
        <w:rPr>
          <w:rFonts w:hint="eastAsia"/>
          <w:sz w:val="32"/>
          <w:szCs w:val="32"/>
          <w:lang w:val="en-US"/>
        </w:rPr>
        <w:t>部门职责范围相符</w:t>
      </w:r>
      <w:r>
        <w:rPr>
          <w:rFonts w:hint="eastAsia"/>
          <w:sz w:val="32"/>
          <w:szCs w:val="32"/>
          <w:lang w:val="en-US" w:eastAsia="zh-CN"/>
        </w:rPr>
        <w:t>且未与部门内部相关项目重复</w:t>
      </w:r>
      <w:r>
        <w:rPr>
          <w:rFonts w:hint="eastAsia"/>
          <w:sz w:val="32"/>
          <w:szCs w:val="32"/>
          <w:lang w:val="en-US"/>
        </w:rPr>
        <w:t>。</w:t>
      </w:r>
      <w:r>
        <w:rPr>
          <w:rFonts w:hint="eastAsia" w:cs="Times New Roman"/>
          <w:sz w:val="32"/>
          <w:szCs w:val="32"/>
          <w:lang w:val="en-US"/>
        </w:rPr>
        <w:t>因此，本项指标得分</w:t>
      </w:r>
      <w:r>
        <w:rPr>
          <w:rFonts w:hint="eastAsia" w:cs="Times New Roman"/>
          <w:sz w:val="32"/>
          <w:szCs w:val="32"/>
          <w:lang w:val="en-US" w:eastAsia="zh-CN"/>
        </w:rPr>
        <w:t>2</w:t>
      </w:r>
      <w:r>
        <w:rPr>
          <w:rFonts w:hint="eastAsia" w:cs="Times New Roman"/>
          <w:sz w:val="32"/>
          <w:szCs w:val="32"/>
          <w:lang w:val="en-US"/>
        </w:rPr>
        <w:t>分，得分率100%</w:t>
      </w:r>
      <w:r>
        <w:rPr>
          <w:rFonts w:hint="eastAsia" w:asciiTheme="minorHAnsi" w:hAnsiTheme="minorHAnsi" w:cstheme="minorBidi"/>
          <w:kern w:val="2"/>
          <w:sz w:val="32"/>
          <w:szCs w:val="28"/>
          <w:lang w:val="en-US" w:bidi="ar-SA"/>
        </w:rPr>
        <w:t>。</w:t>
      </w:r>
    </w:p>
    <w:p>
      <w:pPr>
        <w:autoSpaceDE/>
        <w:autoSpaceDN/>
        <w:spacing w:line="600" w:lineRule="exact"/>
        <w:ind w:firstLine="640" w:firstLineChars="200"/>
        <w:rPr>
          <w:rFonts w:hAnsi="Times New Roman" w:cs="Times New Roman"/>
          <w:sz w:val="32"/>
          <w:szCs w:val="32"/>
          <w:lang w:val="en-US"/>
        </w:rPr>
      </w:pPr>
      <w:r>
        <w:rPr>
          <w:rFonts w:hint="eastAsia" w:asciiTheme="minorHAnsi" w:hAnsiTheme="minorHAnsi" w:cstheme="minorBidi"/>
          <w:kern w:val="2"/>
          <w:sz w:val="32"/>
          <w:szCs w:val="28"/>
          <w:lang w:val="en-US" w:bidi="ar-SA"/>
        </w:rPr>
        <w:t>（2）</w:t>
      </w:r>
      <w:r>
        <w:rPr>
          <w:rFonts w:hint="eastAsia" w:asciiTheme="minorHAnsi" w:hAnsiTheme="minorHAnsi" w:cstheme="minorBidi"/>
          <w:kern w:val="2"/>
          <w:sz w:val="32"/>
          <w:szCs w:val="28"/>
          <w:lang w:bidi="ar-SA"/>
        </w:rPr>
        <w:t>立项程序规范性</w:t>
      </w:r>
      <w:r>
        <w:rPr>
          <w:rFonts w:hint="eastAsia" w:hAnsi="Times New Roman" w:cs="Times New Roman"/>
          <w:sz w:val="32"/>
          <w:szCs w:val="32"/>
        </w:rPr>
        <w:t>（满分</w:t>
      </w:r>
      <w:r>
        <w:rPr>
          <w:rFonts w:hint="eastAsia" w:hAnsi="Times New Roman" w:cs="Times New Roman"/>
          <w:sz w:val="32"/>
          <w:szCs w:val="32"/>
          <w:lang w:val="en-US" w:eastAsia="zh-CN"/>
        </w:rPr>
        <w:t>2</w:t>
      </w:r>
      <w:r>
        <w:rPr>
          <w:rFonts w:hint="eastAsia" w:hAnsi="Times New Roman" w:cs="Times New Roman"/>
          <w:sz w:val="32"/>
          <w:szCs w:val="32"/>
        </w:rPr>
        <w:t>分，实得</w:t>
      </w:r>
      <w:r>
        <w:rPr>
          <w:rFonts w:hint="eastAsia" w:hAnsi="Times New Roman" w:cs="Times New Roman"/>
          <w:sz w:val="32"/>
          <w:szCs w:val="32"/>
          <w:lang w:val="en-US" w:eastAsia="zh-CN"/>
        </w:rPr>
        <w:t>2</w:t>
      </w:r>
      <w:r>
        <w:rPr>
          <w:rFonts w:hint="eastAsia" w:hAnsi="Times New Roman" w:cs="Times New Roman"/>
          <w:sz w:val="32"/>
          <w:szCs w:val="32"/>
        </w:rPr>
        <w:t>分）</w:t>
      </w:r>
    </w:p>
    <w:p>
      <w:pPr>
        <w:autoSpaceDE/>
        <w:autoSpaceDN/>
        <w:spacing w:line="600" w:lineRule="exact"/>
        <w:ind w:firstLine="641"/>
        <w:jc w:val="both"/>
        <w:rPr>
          <w:rFonts w:asciiTheme="minorHAnsi" w:hAnsiTheme="minorHAnsi" w:cstheme="minorBidi"/>
          <w:kern w:val="2"/>
          <w:sz w:val="32"/>
          <w:szCs w:val="28"/>
          <w:lang w:val="en-US" w:bidi="ar-SA"/>
        </w:rPr>
      </w:pPr>
      <w:r>
        <w:rPr>
          <w:rFonts w:hint="eastAsia" w:cs="Times New Roman"/>
          <w:sz w:val="32"/>
          <w:szCs w:val="32"/>
          <w:lang w:val="en-US"/>
        </w:rPr>
        <w:t>项目按照薛城区人民政府规定的程序申请设立，立项资料符合要求，立项前已经过部门内部决策。因此，本项指标得分</w:t>
      </w:r>
      <w:r>
        <w:rPr>
          <w:rFonts w:hint="eastAsia" w:cs="Times New Roman"/>
          <w:sz w:val="32"/>
          <w:szCs w:val="32"/>
          <w:lang w:val="en-US" w:eastAsia="zh-CN"/>
        </w:rPr>
        <w:t>2</w:t>
      </w:r>
      <w:r>
        <w:rPr>
          <w:rFonts w:hint="eastAsia" w:cs="Times New Roman"/>
          <w:sz w:val="32"/>
          <w:szCs w:val="32"/>
          <w:lang w:val="en-US"/>
        </w:rPr>
        <w:t>分，得分率</w:t>
      </w:r>
      <w:r>
        <w:rPr>
          <w:rFonts w:hint="eastAsia" w:cs="Times New Roman"/>
          <w:sz w:val="32"/>
          <w:szCs w:val="32"/>
          <w:lang w:val="en-US" w:eastAsia="zh-CN"/>
        </w:rPr>
        <w:t>100</w:t>
      </w:r>
      <w:r>
        <w:rPr>
          <w:rFonts w:hint="eastAsia" w:cs="Times New Roman"/>
          <w:sz w:val="32"/>
          <w:szCs w:val="32"/>
          <w:lang w:val="en-US"/>
        </w:rPr>
        <w:t>%</w:t>
      </w:r>
      <w:r>
        <w:rPr>
          <w:rFonts w:hint="eastAsia" w:asciiTheme="minorHAnsi" w:hAnsiTheme="minorHAnsi" w:cstheme="minorBidi"/>
          <w:kern w:val="2"/>
          <w:sz w:val="32"/>
          <w:szCs w:val="28"/>
          <w:lang w:val="en-US" w:bidi="ar-SA"/>
        </w:rPr>
        <w:t>。</w:t>
      </w:r>
    </w:p>
    <w:p>
      <w:pPr>
        <w:pStyle w:val="5"/>
        <w:overflowPunct w:val="0"/>
        <w:spacing w:line="600" w:lineRule="exact"/>
        <w:ind w:firstLine="640" w:firstLineChars="200"/>
        <w:jc w:val="both"/>
        <w:outlineLvl w:val="2"/>
        <w:rPr>
          <w:lang w:val="en-US"/>
        </w:rPr>
      </w:pPr>
      <w:r>
        <w:rPr>
          <w:rFonts w:hint="eastAsia"/>
          <w:lang w:val="en-US"/>
        </w:rPr>
        <w:t>2.绩效目标（满分</w:t>
      </w:r>
      <w:r>
        <w:rPr>
          <w:rFonts w:hint="eastAsia"/>
          <w:lang w:val="en-US" w:eastAsia="zh-CN"/>
        </w:rPr>
        <w:t>8</w:t>
      </w:r>
      <w:r>
        <w:rPr>
          <w:rFonts w:hint="eastAsia"/>
          <w:lang w:val="en-US"/>
        </w:rPr>
        <w:t>分，实得</w:t>
      </w:r>
      <w:r>
        <w:rPr>
          <w:rFonts w:hint="eastAsia"/>
          <w:lang w:val="en-US" w:eastAsia="zh-CN"/>
        </w:rPr>
        <w:t>6.5</w:t>
      </w:r>
      <w:r>
        <w:rPr>
          <w:rFonts w:hint="eastAsia"/>
          <w:lang w:val="en-US"/>
        </w:rPr>
        <w:t>分）</w:t>
      </w:r>
    </w:p>
    <w:p>
      <w:pPr>
        <w:autoSpaceDE/>
        <w:autoSpaceDN/>
        <w:spacing w:line="600" w:lineRule="exact"/>
        <w:ind w:firstLine="641"/>
        <w:jc w:val="both"/>
        <w:rPr>
          <w:rFonts w:cs="Times New Roman"/>
          <w:sz w:val="32"/>
          <w:szCs w:val="32"/>
          <w:lang w:val="en-US"/>
        </w:rPr>
      </w:pPr>
      <w:r>
        <w:rPr>
          <w:rFonts w:hint="eastAsia" w:cs="Times New Roman"/>
          <w:sz w:val="32"/>
          <w:szCs w:val="32"/>
          <w:lang w:val="en-US"/>
        </w:rPr>
        <w:t>（1）绩效目标合理性（满分</w:t>
      </w:r>
      <w:r>
        <w:rPr>
          <w:rFonts w:hint="eastAsia" w:cs="Times New Roman"/>
          <w:sz w:val="32"/>
          <w:szCs w:val="32"/>
          <w:lang w:val="en-US" w:eastAsia="zh-CN"/>
        </w:rPr>
        <w:t>4</w:t>
      </w:r>
      <w:r>
        <w:rPr>
          <w:rFonts w:hint="eastAsia" w:cs="Times New Roman"/>
          <w:sz w:val="32"/>
          <w:szCs w:val="32"/>
          <w:lang w:val="en-US"/>
        </w:rPr>
        <w:t>分，实得</w:t>
      </w:r>
      <w:r>
        <w:rPr>
          <w:rFonts w:hint="eastAsia" w:cs="Times New Roman"/>
          <w:sz w:val="32"/>
          <w:szCs w:val="32"/>
          <w:lang w:val="en-US" w:eastAsia="zh-CN"/>
        </w:rPr>
        <w:t>4</w:t>
      </w:r>
      <w:r>
        <w:rPr>
          <w:rFonts w:hint="eastAsia" w:cs="Times New Roman"/>
          <w:sz w:val="32"/>
          <w:szCs w:val="32"/>
          <w:lang w:val="en-US"/>
        </w:rPr>
        <w:t>分）</w:t>
      </w:r>
    </w:p>
    <w:p>
      <w:pPr>
        <w:autoSpaceDE/>
        <w:autoSpaceDN/>
        <w:spacing w:line="600" w:lineRule="exact"/>
        <w:ind w:firstLine="641"/>
        <w:jc w:val="both"/>
        <w:rPr>
          <w:rFonts w:cs="Times New Roman"/>
          <w:sz w:val="32"/>
          <w:szCs w:val="32"/>
          <w:lang w:val="en-US"/>
        </w:rPr>
      </w:pPr>
      <w:r>
        <w:rPr>
          <w:rFonts w:hint="eastAsia" w:cs="Times New Roman"/>
          <w:sz w:val="32"/>
          <w:szCs w:val="32"/>
          <w:lang w:val="en-US"/>
        </w:rPr>
        <w:t>项目设定了2020年度绩效目标申报表，项目绩效目标与实际工作内容相关联，项目预期产出效益和效果符合正常的业绩水平，与预算确定的项目投资额或资金量相匹配。因此，本项指标得分</w:t>
      </w:r>
      <w:r>
        <w:rPr>
          <w:rFonts w:hint="eastAsia" w:cs="Times New Roman"/>
          <w:sz w:val="32"/>
          <w:szCs w:val="32"/>
          <w:lang w:val="en-US" w:eastAsia="zh-CN"/>
        </w:rPr>
        <w:t>4</w:t>
      </w:r>
      <w:r>
        <w:rPr>
          <w:rFonts w:hint="eastAsia" w:cs="Times New Roman"/>
          <w:sz w:val="32"/>
          <w:szCs w:val="32"/>
          <w:lang w:val="en-US"/>
        </w:rPr>
        <w:t>分，得分率</w:t>
      </w:r>
      <w:r>
        <w:rPr>
          <w:rFonts w:hint="eastAsia" w:cs="Times New Roman"/>
          <w:sz w:val="32"/>
          <w:szCs w:val="32"/>
          <w:lang w:val="en-US" w:eastAsia="zh-CN"/>
        </w:rPr>
        <w:t>100</w:t>
      </w:r>
      <w:r>
        <w:rPr>
          <w:rFonts w:hint="eastAsia" w:cs="Times New Roman"/>
          <w:sz w:val="32"/>
          <w:szCs w:val="32"/>
          <w:lang w:val="en-US"/>
        </w:rPr>
        <w:t>%。</w:t>
      </w:r>
    </w:p>
    <w:p>
      <w:pPr>
        <w:pStyle w:val="5"/>
        <w:overflowPunct w:val="0"/>
        <w:spacing w:line="600" w:lineRule="exact"/>
        <w:ind w:firstLine="640" w:firstLineChars="200"/>
        <w:jc w:val="both"/>
      </w:pPr>
      <w:r>
        <w:rPr>
          <w:rFonts w:hint="eastAsia"/>
        </w:rPr>
        <w:t>（</w:t>
      </w:r>
      <w:r>
        <w:rPr>
          <w:rFonts w:hint="eastAsia"/>
          <w:lang w:val="en-US"/>
        </w:rPr>
        <w:t>2</w:t>
      </w:r>
      <w:r>
        <w:rPr>
          <w:rFonts w:hint="eastAsia"/>
        </w:rPr>
        <w:t>）</w:t>
      </w:r>
      <w:r>
        <w:rPr>
          <w:rFonts w:hint="eastAsia"/>
          <w:lang w:val="en-US"/>
        </w:rPr>
        <w:t>绩效指标明确性（满分</w:t>
      </w:r>
      <w:r>
        <w:rPr>
          <w:rFonts w:hint="eastAsia"/>
          <w:lang w:val="en-US" w:eastAsia="zh-CN"/>
        </w:rPr>
        <w:t>4</w:t>
      </w:r>
      <w:r>
        <w:rPr>
          <w:rFonts w:hint="eastAsia"/>
          <w:lang w:val="en-US"/>
        </w:rPr>
        <w:t>分，实得</w:t>
      </w:r>
      <w:r>
        <w:rPr>
          <w:rFonts w:hint="eastAsia"/>
          <w:lang w:val="en-US" w:eastAsia="zh-CN"/>
        </w:rPr>
        <w:t>2.5</w:t>
      </w:r>
      <w:r>
        <w:rPr>
          <w:rFonts w:hint="eastAsia"/>
          <w:lang w:val="en-US"/>
        </w:rPr>
        <w:t>分）</w:t>
      </w:r>
    </w:p>
    <w:p>
      <w:pPr>
        <w:pStyle w:val="5"/>
        <w:overflowPunct w:val="0"/>
        <w:spacing w:line="600" w:lineRule="exact"/>
        <w:ind w:firstLine="640" w:firstLineChars="200"/>
        <w:jc w:val="both"/>
        <w:rPr>
          <w:lang w:val="en-US"/>
        </w:rPr>
      </w:pPr>
      <w:r>
        <w:rPr>
          <w:rFonts w:hint="eastAsia"/>
        </w:rPr>
        <w:t>项目绩效目标未细化分解为具体的绩效指标，如“发放高龄补贴人数”“资金足额发放率”等产出指标以及“受益老年人满意度”指标，未细化分解为分年龄阶段的指标，绩效指标通过清晰、可衡量的指标值予以体现，绩效目标与项目目标任务数或计划数相对应。</w:t>
      </w:r>
      <w:r>
        <w:rPr>
          <w:rFonts w:hint="eastAsia"/>
          <w:lang w:val="en-US"/>
        </w:rPr>
        <w:t>因此，本项指标得分</w:t>
      </w:r>
      <w:r>
        <w:rPr>
          <w:rFonts w:hint="eastAsia"/>
          <w:lang w:val="en-US" w:eastAsia="zh-CN"/>
        </w:rPr>
        <w:t>2.5</w:t>
      </w:r>
      <w:r>
        <w:rPr>
          <w:rFonts w:hint="eastAsia"/>
          <w:lang w:val="en-US"/>
        </w:rPr>
        <w:t>分，得分率</w:t>
      </w:r>
      <w:r>
        <w:rPr>
          <w:rFonts w:hint="eastAsia"/>
          <w:lang w:val="en-US" w:eastAsia="zh-CN"/>
        </w:rPr>
        <w:t>62.50</w:t>
      </w:r>
      <w:r>
        <w:rPr>
          <w:rFonts w:hint="eastAsia"/>
          <w:lang w:val="en-US"/>
        </w:rPr>
        <w:t>%。</w:t>
      </w:r>
    </w:p>
    <w:p>
      <w:pPr>
        <w:pStyle w:val="5"/>
        <w:overflowPunct w:val="0"/>
        <w:spacing w:line="600" w:lineRule="exact"/>
        <w:ind w:firstLine="640" w:firstLineChars="200"/>
        <w:jc w:val="both"/>
        <w:outlineLvl w:val="2"/>
        <w:rPr>
          <w:lang w:val="en-US"/>
        </w:rPr>
      </w:pPr>
      <w:r>
        <w:rPr>
          <w:rFonts w:hint="eastAsia"/>
          <w:lang w:val="en-US"/>
        </w:rPr>
        <w:t>3.资金投入（满分</w:t>
      </w:r>
      <w:r>
        <w:rPr>
          <w:rFonts w:hint="eastAsia"/>
          <w:lang w:val="en-US" w:eastAsia="zh-CN"/>
        </w:rPr>
        <w:t>3</w:t>
      </w:r>
      <w:r>
        <w:rPr>
          <w:rFonts w:hint="eastAsia"/>
          <w:lang w:val="en-US"/>
        </w:rPr>
        <w:t>分，实得</w:t>
      </w:r>
      <w:r>
        <w:rPr>
          <w:rFonts w:hint="eastAsia"/>
          <w:lang w:val="en-US" w:eastAsia="zh-CN"/>
        </w:rPr>
        <w:t>3</w:t>
      </w:r>
      <w:r>
        <w:rPr>
          <w:rFonts w:hint="eastAsia"/>
          <w:lang w:val="en-US"/>
        </w:rPr>
        <w:t>分）</w:t>
      </w:r>
    </w:p>
    <w:p>
      <w:pPr>
        <w:pStyle w:val="5"/>
        <w:overflowPunct w:val="0"/>
        <w:spacing w:line="600" w:lineRule="exact"/>
        <w:ind w:firstLine="640" w:firstLineChars="200"/>
        <w:jc w:val="both"/>
      </w:pPr>
      <w:r>
        <w:rPr>
          <w:rFonts w:hint="eastAsia"/>
        </w:rPr>
        <w:t>（</w:t>
      </w:r>
      <w:r>
        <w:rPr>
          <w:rFonts w:hint="eastAsia"/>
          <w:lang w:val="en-US"/>
        </w:rPr>
        <w:t>1</w:t>
      </w:r>
      <w:r>
        <w:rPr>
          <w:rFonts w:hint="eastAsia"/>
        </w:rPr>
        <w:t>）预算编制科学性（</w:t>
      </w:r>
      <w:r>
        <w:rPr>
          <w:rFonts w:hint="eastAsia" w:hAnsi="Times New Roman" w:cs="Times New Roman"/>
          <w:lang w:val="en-US"/>
        </w:rPr>
        <w:t>满分</w:t>
      </w:r>
      <w:r>
        <w:rPr>
          <w:rFonts w:hint="eastAsia" w:hAnsi="Times New Roman" w:cs="Times New Roman"/>
          <w:lang w:val="en-US" w:eastAsia="zh-CN"/>
        </w:rPr>
        <w:t>3</w:t>
      </w:r>
      <w:r>
        <w:rPr>
          <w:rFonts w:hint="eastAsia" w:hAnsi="Times New Roman" w:cs="Times New Roman"/>
          <w:lang w:val="en-US"/>
        </w:rPr>
        <w:t>分，实得</w:t>
      </w:r>
      <w:r>
        <w:rPr>
          <w:rFonts w:hint="eastAsia" w:hAnsi="Times New Roman" w:cs="Times New Roman"/>
          <w:lang w:val="en-US" w:eastAsia="zh-CN"/>
        </w:rPr>
        <w:t>3</w:t>
      </w:r>
      <w:r>
        <w:rPr>
          <w:rFonts w:hint="eastAsia" w:hAnsi="Times New Roman" w:cs="Times New Roman"/>
          <w:lang w:val="en-US"/>
        </w:rPr>
        <w:t>分</w:t>
      </w:r>
      <w:r>
        <w:rPr>
          <w:rFonts w:hint="eastAsia"/>
        </w:rPr>
        <w:t>）</w:t>
      </w:r>
    </w:p>
    <w:p>
      <w:pPr>
        <w:pStyle w:val="5"/>
        <w:overflowPunct w:val="0"/>
        <w:spacing w:line="600" w:lineRule="exact"/>
        <w:ind w:firstLine="640" w:firstLineChars="200"/>
        <w:jc w:val="both"/>
        <w:rPr>
          <w:rFonts w:hint="eastAsia"/>
          <w:lang w:val="en-US" w:eastAsia="zh-CN"/>
        </w:rPr>
      </w:pPr>
      <w:r>
        <w:rPr>
          <w:rFonts w:hint="eastAsia"/>
        </w:rPr>
        <w:t>项目预算根据《枣庄市优待老年人规定》（政府令第132号）文件要求，经过科学论证，预算内容与项目内容匹配，预算额度测算依据充分，按照标准编制，预算确定的投资额557.23万元与工作相匹配。</w:t>
      </w:r>
      <w:r>
        <w:rPr>
          <w:rFonts w:hint="eastAsia"/>
          <w:lang w:val="en-US"/>
        </w:rPr>
        <w:t>因此，本项指标得分</w:t>
      </w:r>
      <w:r>
        <w:rPr>
          <w:rFonts w:hint="eastAsia"/>
          <w:lang w:val="en-US" w:eastAsia="zh-CN"/>
        </w:rPr>
        <w:t>3分</w:t>
      </w:r>
      <w:r>
        <w:rPr>
          <w:rFonts w:hint="eastAsia"/>
          <w:lang w:val="en-US"/>
        </w:rPr>
        <w:t>，得分率100%</w:t>
      </w:r>
      <w:r>
        <w:rPr>
          <w:rFonts w:hint="eastAsia"/>
          <w:lang w:val="en-US" w:eastAsia="zh-CN"/>
        </w:rPr>
        <w:t>。</w:t>
      </w:r>
    </w:p>
    <w:p>
      <w:pPr>
        <w:pStyle w:val="5"/>
        <w:overflowPunct w:val="0"/>
        <w:spacing w:line="600" w:lineRule="exact"/>
        <w:ind w:firstLine="640" w:firstLineChars="200"/>
        <w:jc w:val="both"/>
        <w:outlineLvl w:val="1"/>
        <w:rPr>
          <w:rFonts w:ascii="楷体_GB2312" w:hAnsi="楷体_GB2312" w:eastAsia="楷体_GB2312" w:cs="楷体_GB2312"/>
        </w:rPr>
      </w:pPr>
      <w:bookmarkStart w:id="72" w:name="_Toc11936"/>
      <w:r>
        <w:rPr>
          <w:rFonts w:hint="eastAsia" w:ascii="楷体_GB2312" w:hAnsi="楷体_GB2312" w:eastAsia="楷体_GB2312" w:cs="楷体_GB2312"/>
        </w:rPr>
        <w:t>（二）项目过程情况</w:t>
      </w:r>
      <w:bookmarkEnd w:id="72"/>
    </w:p>
    <w:p>
      <w:pPr>
        <w:pStyle w:val="5"/>
        <w:overflowPunct w:val="0"/>
        <w:spacing w:line="600" w:lineRule="exact"/>
        <w:ind w:firstLine="640" w:firstLineChars="200"/>
        <w:jc w:val="both"/>
        <w:outlineLvl w:val="2"/>
        <w:rPr>
          <w:lang w:val="en-US"/>
        </w:rPr>
      </w:pPr>
      <w:r>
        <w:rPr>
          <w:rFonts w:hint="eastAsia"/>
          <w:lang w:val="en-US"/>
        </w:rPr>
        <w:t>1.资金管理（满分</w:t>
      </w:r>
      <w:r>
        <w:rPr>
          <w:rFonts w:hint="eastAsia"/>
          <w:lang w:val="en-US" w:eastAsia="zh-CN"/>
        </w:rPr>
        <w:t>13</w:t>
      </w:r>
      <w:r>
        <w:rPr>
          <w:rFonts w:hint="eastAsia"/>
          <w:lang w:val="en-US"/>
        </w:rPr>
        <w:t>分，实得</w:t>
      </w:r>
      <w:r>
        <w:rPr>
          <w:rFonts w:hint="eastAsia"/>
          <w:lang w:val="en-US" w:eastAsia="zh-CN"/>
        </w:rPr>
        <w:t>13</w:t>
      </w:r>
      <w:r>
        <w:rPr>
          <w:rFonts w:hint="eastAsia"/>
          <w:lang w:val="en-US"/>
        </w:rPr>
        <w:t>分）</w:t>
      </w:r>
    </w:p>
    <w:p>
      <w:pPr>
        <w:pStyle w:val="5"/>
        <w:overflowPunct w:val="0"/>
        <w:spacing w:line="600" w:lineRule="exact"/>
        <w:ind w:firstLine="640" w:firstLineChars="200"/>
        <w:jc w:val="both"/>
      </w:pPr>
      <w:r>
        <w:rPr>
          <w:rFonts w:hint="eastAsia"/>
          <w:lang w:val="en-US"/>
        </w:rPr>
        <w:t>（1）资金到位率</w:t>
      </w:r>
      <w:r>
        <w:rPr>
          <w:rFonts w:hint="eastAsia"/>
        </w:rPr>
        <w:t>（</w:t>
      </w:r>
      <w:r>
        <w:rPr>
          <w:rFonts w:hint="eastAsia" w:hAnsi="Times New Roman" w:cs="Times New Roman"/>
          <w:lang w:val="en-US"/>
        </w:rPr>
        <w:t>满分</w:t>
      </w:r>
      <w:r>
        <w:rPr>
          <w:rFonts w:hint="eastAsia" w:hAnsi="Times New Roman" w:cs="Times New Roman"/>
          <w:lang w:val="en-US" w:eastAsia="zh-CN"/>
        </w:rPr>
        <w:t>4</w:t>
      </w:r>
      <w:r>
        <w:rPr>
          <w:rFonts w:hint="eastAsia" w:hAnsi="Times New Roman" w:cs="Times New Roman"/>
          <w:lang w:val="en-US"/>
        </w:rPr>
        <w:t>分，实得</w:t>
      </w:r>
      <w:r>
        <w:rPr>
          <w:rFonts w:hint="eastAsia" w:hAnsi="Times New Roman" w:cs="Times New Roman"/>
          <w:lang w:val="en-US" w:eastAsia="zh-CN"/>
        </w:rPr>
        <w:t>4</w:t>
      </w:r>
      <w:r>
        <w:rPr>
          <w:rFonts w:hint="eastAsia" w:hAnsi="Times New Roman" w:cs="Times New Roman"/>
          <w:lang w:val="en-US"/>
        </w:rPr>
        <w:t>分</w:t>
      </w:r>
      <w:r>
        <w:rPr>
          <w:rFonts w:hint="eastAsia"/>
        </w:rPr>
        <w:t>）</w:t>
      </w:r>
    </w:p>
    <w:p>
      <w:pPr>
        <w:pStyle w:val="5"/>
        <w:overflowPunct w:val="0"/>
        <w:spacing w:line="600" w:lineRule="exact"/>
        <w:ind w:firstLine="640" w:firstLineChars="200"/>
        <w:jc w:val="both"/>
        <w:rPr>
          <w:rFonts w:hint="eastAsia"/>
          <w:lang w:val="en-US" w:eastAsia="zh-CN"/>
        </w:rPr>
      </w:pPr>
      <w:r>
        <w:rPr>
          <w:rFonts w:hint="eastAsia" w:cs="仿宋_GB2312"/>
          <w:sz w:val="32"/>
          <w:szCs w:val="32"/>
          <w:lang w:val="en-US" w:eastAsia="zh-CN" w:bidi="zh-CN"/>
        </w:rPr>
        <w:t>根据薛城区卫生健康局递交的《关于拨付2020年高龄补贴的请示》以及部门提供的《关于下达2020年老年人福利实际补助资金预算指标的通知》</w:t>
      </w:r>
      <w:r>
        <w:rPr>
          <w:rFonts w:hint="eastAsia"/>
        </w:rPr>
        <w:t>（</w:t>
      </w:r>
      <w:r>
        <w:rPr>
          <w:rFonts w:hint="eastAsia"/>
          <w:lang w:eastAsia="zh-CN"/>
        </w:rPr>
        <w:t>薛财社指</w:t>
      </w:r>
      <w:r>
        <w:rPr>
          <w:rFonts w:hint="eastAsia"/>
        </w:rPr>
        <w:t>〔20</w:t>
      </w:r>
      <w:r>
        <w:rPr>
          <w:rFonts w:hint="eastAsia"/>
          <w:lang w:val="en-US" w:eastAsia="zh-CN"/>
        </w:rPr>
        <w:t>20</w:t>
      </w:r>
      <w:r>
        <w:rPr>
          <w:rFonts w:hint="eastAsia"/>
        </w:rPr>
        <w:t>〕</w:t>
      </w:r>
      <w:r>
        <w:rPr>
          <w:rFonts w:hint="eastAsia"/>
          <w:lang w:val="en-US" w:eastAsia="zh-CN"/>
        </w:rPr>
        <w:t>54</w:t>
      </w:r>
      <w:r>
        <w:rPr>
          <w:rFonts w:hint="eastAsia"/>
        </w:rPr>
        <w:t>号）</w:t>
      </w:r>
      <w:r>
        <w:rPr>
          <w:rFonts w:hint="eastAsia" w:cs="仿宋_GB2312"/>
          <w:sz w:val="32"/>
          <w:szCs w:val="32"/>
          <w:lang w:val="en-US" w:eastAsia="zh-CN" w:bidi="zh-CN"/>
        </w:rPr>
        <w:t>，项目2020年度共向区政府申请拨付资金544.65万元，使用本项目上年结转资金0.25万元，使用老龄委原平台结转项目有资金12.33万元。资金到位率=(557.23/557.23)×100%=100%</w:t>
      </w:r>
      <w:r>
        <w:rPr>
          <w:rFonts w:hint="eastAsia"/>
          <w:lang w:val="en-US"/>
        </w:rPr>
        <w:t>。因此，本项指标得分</w:t>
      </w:r>
      <w:r>
        <w:rPr>
          <w:rFonts w:hint="eastAsia"/>
          <w:lang w:val="en-US" w:eastAsia="zh-CN"/>
        </w:rPr>
        <w:t>4</w:t>
      </w:r>
      <w:r>
        <w:rPr>
          <w:rFonts w:hint="eastAsia"/>
          <w:lang w:val="en-US"/>
        </w:rPr>
        <w:t>分，得分</w:t>
      </w:r>
      <w:r>
        <w:rPr>
          <w:rFonts w:hint="eastAsia"/>
          <w:lang w:val="en-US" w:eastAsia="zh-CN"/>
        </w:rPr>
        <w:t>10</w:t>
      </w:r>
      <w:r>
        <w:rPr>
          <w:rFonts w:hint="eastAsia"/>
          <w:lang w:val="en-US"/>
        </w:rPr>
        <w:t>0%</w:t>
      </w:r>
      <w:r>
        <w:rPr>
          <w:rFonts w:hint="eastAsia"/>
          <w:lang w:val="en-US" w:eastAsia="zh-CN"/>
        </w:rPr>
        <w:t>。</w:t>
      </w:r>
    </w:p>
    <w:p>
      <w:pPr>
        <w:pStyle w:val="5"/>
        <w:overflowPunct w:val="0"/>
        <w:spacing w:line="600" w:lineRule="exact"/>
        <w:ind w:firstLine="640" w:firstLineChars="200"/>
        <w:jc w:val="both"/>
      </w:pPr>
      <w:r>
        <w:rPr>
          <w:rFonts w:hint="eastAsia"/>
          <w:lang w:val="en-US" w:eastAsia="zh-CN"/>
        </w:rPr>
        <w:t>（2）预算执行率</w:t>
      </w:r>
      <w:r>
        <w:rPr>
          <w:rFonts w:hint="eastAsia"/>
        </w:rPr>
        <w:t>（</w:t>
      </w:r>
      <w:r>
        <w:rPr>
          <w:rFonts w:hint="eastAsia" w:hAnsi="Times New Roman" w:cs="Times New Roman"/>
          <w:lang w:val="en-US"/>
        </w:rPr>
        <w:t>满分</w:t>
      </w:r>
      <w:r>
        <w:rPr>
          <w:rFonts w:hint="eastAsia" w:hAnsi="Times New Roman" w:cs="Times New Roman"/>
          <w:lang w:val="en-US" w:eastAsia="zh-CN"/>
        </w:rPr>
        <w:t>4</w:t>
      </w:r>
      <w:r>
        <w:rPr>
          <w:rFonts w:hint="eastAsia" w:hAnsi="Times New Roman" w:cs="Times New Roman"/>
          <w:lang w:val="en-US"/>
        </w:rPr>
        <w:t>分，实得</w:t>
      </w:r>
      <w:r>
        <w:rPr>
          <w:rFonts w:hint="eastAsia" w:hAnsi="Times New Roman" w:cs="Times New Roman"/>
          <w:lang w:val="en-US" w:eastAsia="zh-CN"/>
        </w:rPr>
        <w:t>4</w:t>
      </w:r>
      <w:r>
        <w:rPr>
          <w:rFonts w:hint="eastAsia" w:hAnsi="Times New Roman" w:cs="Times New Roman"/>
          <w:lang w:val="en-US"/>
        </w:rPr>
        <w:t>分</w:t>
      </w:r>
      <w:r>
        <w:rPr>
          <w:rFonts w:hint="eastAsia"/>
        </w:rPr>
        <w:t>）</w:t>
      </w:r>
    </w:p>
    <w:p>
      <w:pPr>
        <w:pStyle w:val="5"/>
        <w:overflowPunct w:val="0"/>
        <w:spacing w:line="600" w:lineRule="exact"/>
        <w:ind w:firstLine="640" w:firstLineChars="200"/>
        <w:jc w:val="both"/>
        <w:rPr>
          <w:rFonts w:hint="eastAsia"/>
          <w:lang w:val="en-US" w:eastAsia="zh-CN"/>
        </w:rPr>
      </w:pPr>
      <w:r>
        <w:rPr>
          <w:rFonts w:hint="eastAsia"/>
          <w:lang w:val="en-US" w:eastAsia="zh-CN"/>
        </w:rPr>
        <w:t>根据项目支出明细凭证，项目实际支出资金</w:t>
      </w:r>
      <w:r>
        <w:rPr>
          <w:rFonts w:hint="eastAsia" w:cs="仿宋_GB2312"/>
          <w:sz w:val="32"/>
          <w:szCs w:val="32"/>
          <w:lang w:val="en-US" w:eastAsia="zh-CN" w:bidi="zh-CN"/>
        </w:rPr>
        <w:t>557.23万元。</w:t>
      </w:r>
      <w:r>
        <w:rPr>
          <w:rFonts w:hint="eastAsia"/>
          <w:lang w:val="en-US"/>
        </w:rPr>
        <w:t>预算执行率=（557.23/557.23）×100%=100%。因此，本项指标得分</w:t>
      </w:r>
      <w:r>
        <w:rPr>
          <w:rFonts w:hint="eastAsia"/>
          <w:lang w:val="en-US" w:eastAsia="zh-CN"/>
        </w:rPr>
        <w:t>4</w:t>
      </w:r>
      <w:r>
        <w:rPr>
          <w:rFonts w:hint="eastAsia"/>
          <w:lang w:val="en-US"/>
        </w:rPr>
        <w:t>分，得分</w:t>
      </w:r>
      <w:r>
        <w:rPr>
          <w:rFonts w:hint="eastAsia"/>
          <w:lang w:val="en-US" w:eastAsia="zh-CN"/>
        </w:rPr>
        <w:t>100</w:t>
      </w:r>
      <w:r>
        <w:rPr>
          <w:rFonts w:hint="eastAsia"/>
          <w:lang w:val="en-US"/>
        </w:rPr>
        <w:t>%</w:t>
      </w:r>
      <w:r>
        <w:rPr>
          <w:rFonts w:hint="eastAsia"/>
          <w:lang w:val="en-US" w:eastAsia="zh-CN"/>
        </w:rPr>
        <w:t>。</w:t>
      </w:r>
    </w:p>
    <w:p>
      <w:pPr>
        <w:pStyle w:val="5"/>
        <w:overflowPunct w:val="0"/>
        <w:spacing w:line="600" w:lineRule="exact"/>
        <w:ind w:firstLine="640" w:firstLineChars="200"/>
        <w:jc w:val="both"/>
        <w:rPr>
          <w:rFonts w:hint="eastAsia"/>
          <w:lang w:val="en-US" w:eastAsia="zh-CN"/>
        </w:rPr>
      </w:pPr>
      <w:r>
        <w:rPr>
          <w:rFonts w:hint="eastAsia"/>
          <w:lang w:val="en-US" w:eastAsia="zh-CN"/>
        </w:rPr>
        <w:t>（3）资金使用合规性（</w:t>
      </w:r>
      <w:r>
        <w:rPr>
          <w:rFonts w:hint="eastAsia" w:hAnsi="Times New Roman" w:cs="Times New Roman"/>
          <w:lang w:val="en-US"/>
        </w:rPr>
        <w:t>满分</w:t>
      </w:r>
      <w:r>
        <w:rPr>
          <w:rFonts w:hint="eastAsia" w:hAnsi="Times New Roman" w:cs="Times New Roman"/>
          <w:lang w:val="en-US" w:eastAsia="zh-CN"/>
        </w:rPr>
        <w:t>5</w:t>
      </w:r>
      <w:r>
        <w:rPr>
          <w:rFonts w:hint="eastAsia" w:hAnsi="Times New Roman" w:cs="Times New Roman"/>
          <w:lang w:val="en-US"/>
        </w:rPr>
        <w:t>分，实得</w:t>
      </w:r>
      <w:r>
        <w:rPr>
          <w:rFonts w:hint="eastAsia" w:hAnsi="Times New Roman" w:cs="Times New Roman"/>
          <w:lang w:val="en-US" w:eastAsia="zh-CN"/>
        </w:rPr>
        <w:t>5</w:t>
      </w:r>
      <w:r>
        <w:rPr>
          <w:rFonts w:hint="eastAsia" w:hAnsi="Times New Roman" w:cs="Times New Roman"/>
          <w:lang w:val="en-US"/>
        </w:rPr>
        <w:t>分</w:t>
      </w:r>
      <w:r>
        <w:rPr>
          <w:rFonts w:hint="eastAsia"/>
          <w:lang w:val="en-US" w:eastAsia="zh-CN"/>
        </w:rPr>
        <w:t>）</w:t>
      </w:r>
    </w:p>
    <w:p>
      <w:pPr>
        <w:pStyle w:val="5"/>
        <w:overflowPunct w:val="0"/>
        <w:spacing w:line="600" w:lineRule="exact"/>
        <w:ind w:firstLine="640" w:firstLineChars="200"/>
        <w:jc w:val="both"/>
        <w:rPr>
          <w:lang w:val="en-US"/>
        </w:rPr>
      </w:pPr>
      <w:r>
        <w:rPr>
          <w:rFonts w:hint="eastAsia"/>
          <w:lang w:val="en-US" w:eastAsia="zh-CN"/>
        </w:rPr>
        <w:t>项目2020年度支出557.23万元，资金支出符合《薛城区财政局 薛城区老龄工作委员会办公室关于印发&lt;薛城区高龄补贴发放管理办法（试行）&gt;的通知》（薛财社〔2013〕5号）和部门财务管理制度的规定，资金的拨付按照完整的审批程序，资金支出符合项目预算批复的用途。</w:t>
      </w:r>
      <w:r>
        <w:rPr>
          <w:rFonts w:hint="eastAsia"/>
          <w:lang w:val="en-US"/>
        </w:rPr>
        <w:t>因此，本项指标得分</w:t>
      </w:r>
      <w:r>
        <w:rPr>
          <w:rFonts w:hint="eastAsia"/>
          <w:lang w:val="en-US" w:eastAsia="zh-CN"/>
        </w:rPr>
        <w:t>5</w:t>
      </w:r>
      <w:r>
        <w:rPr>
          <w:rFonts w:hint="eastAsia"/>
          <w:lang w:val="en-US"/>
        </w:rPr>
        <w:t>分，得分</w:t>
      </w:r>
      <w:r>
        <w:rPr>
          <w:rFonts w:hint="eastAsia"/>
          <w:lang w:val="en-US" w:eastAsia="zh-CN"/>
        </w:rPr>
        <w:t>10</w:t>
      </w:r>
      <w:r>
        <w:rPr>
          <w:rFonts w:hint="eastAsia"/>
          <w:lang w:val="en-US"/>
        </w:rPr>
        <w:t>0%</w:t>
      </w:r>
      <w:r>
        <w:rPr>
          <w:rFonts w:hint="eastAsia"/>
          <w:lang w:val="en-US" w:eastAsia="zh-CN"/>
        </w:rPr>
        <w:t>。</w:t>
      </w:r>
    </w:p>
    <w:p>
      <w:pPr>
        <w:pStyle w:val="5"/>
        <w:overflowPunct w:val="0"/>
        <w:spacing w:line="600" w:lineRule="exact"/>
        <w:ind w:firstLine="640" w:firstLineChars="200"/>
        <w:jc w:val="both"/>
        <w:outlineLvl w:val="2"/>
        <w:rPr>
          <w:lang w:val="en-US"/>
        </w:rPr>
      </w:pPr>
      <w:r>
        <w:rPr>
          <w:rFonts w:hint="eastAsia"/>
          <w:lang w:val="en-US"/>
        </w:rPr>
        <w:t>2.组织实施（满分</w:t>
      </w:r>
      <w:r>
        <w:rPr>
          <w:rFonts w:hint="eastAsia"/>
          <w:lang w:val="en-US" w:eastAsia="zh-CN"/>
        </w:rPr>
        <w:t>12</w:t>
      </w:r>
      <w:r>
        <w:rPr>
          <w:rFonts w:hint="eastAsia"/>
          <w:lang w:val="en-US"/>
        </w:rPr>
        <w:t>分，实得</w:t>
      </w:r>
      <w:r>
        <w:rPr>
          <w:rFonts w:hint="eastAsia"/>
          <w:lang w:val="en-US" w:eastAsia="zh-CN"/>
        </w:rPr>
        <w:t>9</w:t>
      </w:r>
      <w:r>
        <w:rPr>
          <w:rFonts w:hint="eastAsia"/>
          <w:lang w:val="en-US"/>
        </w:rPr>
        <w:t>分）</w:t>
      </w:r>
    </w:p>
    <w:p>
      <w:pPr>
        <w:pStyle w:val="5"/>
        <w:overflowPunct w:val="0"/>
        <w:spacing w:line="600" w:lineRule="exact"/>
        <w:ind w:firstLine="640" w:firstLineChars="200"/>
        <w:jc w:val="both"/>
        <w:rPr>
          <w:lang w:val="en-US"/>
        </w:rPr>
      </w:pPr>
      <w:r>
        <w:rPr>
          <w:rFonts w:hint="eastAsia"/>
          <w:lang w:val="en-US"/>
        </w:rPr>
        <w:t>（1）管理制度健全性（</w:t>
      </w:r>
      <w:r>
        <w:rPr>
          <w:rFonts w:hint="eastAsia" w:hAnsi="Times New Roman" w:cs="Times New Roman"/>
          <w:lang w:val="en-US"/>
        </w:rPr>
        <w:t>满分</w:t>
      </w:r>
      <w:r>
        <w:rPr>
          <w:rFonts w:hint="eastAsia" w:hAnsi="Times New Roman" w:cs="Times New Roman"/>
          <w:lang w:val="en-US" w:eastAsia="zh-CN"/>
        </w:rPr>
        <w:t>6</w:t>
      </w:r>
      <w:r>
        <w:rPr>
          <w:rFonts w:hint="eastAsia" w:hAnsi="Times New Roman" w:cs="Times New Roman"/>
          <w:lang w:val="en-US"/>
        </w:rPr>
        <w:t>分，实得</w:t>
      </w:r>
      <w:r>
        <w:rPr>
          <w:rFonts w:hint="eastAsia" w:hAnsi="Times New Roman" w:cs="Times New Roman"/>
          <w:lang w:val="en-US" w:eastAsia="zh-CN"/>
        </w:rPr>
        <w:t>3</w:t>
      </w:r>
      <w:r>
        <w:rPr>
          <w:rFonts w:hint="eastAsia" w:hAnsi="Times New Roman" w:cs="Times New Roman"/>
          <w:lang w:val="en-US"/>
        </w:rPr>
        <w:t>分</w:t>
      </w:r>
      <w:r>
        <w:rPr>
          <w:rFonts w:hint="eastAsia"/>
          <w:lang w:val="en-US"/>
        </w:rPr>
        <w:t>）</w:t>
      </w:r>
    </w:p>
    <w:p>
      <w:pPr>
        <w:pStyle w:val="5"/>
        <w:overflowPunct w:val="0"/>
        <w:spacing w:line="600" w:lineRule="exact"/>
        <w:ind w:firstLine="640" w:firstLineChars="200"/>
        <w:jc w:val="both"/>
        <w:rPr>
          <w:lang w:val="en-US"/>
        </w:rPr>
      </w:pPr>
      <w:r>
        <w:rPr>
          <w:rFonts w:hint="eastAsia"/>
          <w:lang w:val="en-US"/>
        </w:rPr>
        <w:t>项目实施单位薛城区卫健局具有相应的财务管理制度，财务管理制度合法、合规、完整；但缺少档案管理制度以及动态调整机制。因此，本项指标得分</w:t>
      </w:r>
      <w:r>
        <w:rPr>
          <w:rFonts w:hint="eastAsia"/>
          <w:lang w:val="en-US" w:eastAsia="zh-CN"/>
        </w:rPr>
        <w:t>3</w:t>
      </w:r>
      <w:r>
        <w:rPr>
          <w:rFonts w:hint="eastAsia"/>
          <w:lang w:val="en-US"/>
        </w:rPr>
        <w:t>分，得分率</w:t>
      </w:r>
      <w:r>
        <w:rPr>
          <w:rFonts w:hint="eastAsia"/>
          <w:lang w:val="en-US" w:eastAsia="zh-CN"/>
        </w:rPr>
        <w:t>5</w:t>
      </w:r>
      <w:r>
        <w:rPr>
          <w:rFonts w:hint="eastAsia"/>
          <w:lang w:val="en-US"/>
        </w:rPr>
        <w:t>0%。</w:t>
      </w:r>
    </w:p>
    <w:p>
      <w:pPr>
        <w:pStyle w:val="5"/>
        <w:overflowPunct w:val="0"/>
        <w:spacing w:line="600" w:lineRule="exact"/>
        <w:ind w:firstLine="640" w:firstLineChars="200"/>
        <w:jc w:val="both"/>
        <w:rPr>
          <w:lang w:val="en-US"/>
        </w:rPr>
      </w:pPr>
      <w:r>
        <w:rPr>
          <w:rFonts w:hint="eastAsia"/>
          <w:lang w:val="en-US"/>
        </w:rPr>
        <w:t>（2）制度执行有效性（</w:t>
      </w:r>
      <w:r>
        <w:rPr>
          <w:rFonts w:hint="eastAsia" w:hAnsi="Times New Roman" w:cs="Times New Roman"/>
          <w:lang w:val="en-US"/>
        </w:rPr>
        <w:t>满分</w:t>
      </w:r>
      <w:r>
        <w:rPr>
          <w:rFonts w:hint="eastAsia" w:hAnsi="Times New Roman" w:cs="Times New Roman"/>
          <w:lang w:val="en-US" w:eastAsia="zh-CN"/>
        </w:rPr>
        <w:t>6</w:t>
      </w:r>
      <w:r>
        <w:rPr>
          <w:rFonts w:hint="eastAsia" w:hAnsi="Times New Roman" w:cs="Times New Roman"/>
          <w:lang w:val="en-US"/>
        </w:rPr>
        <w:t>分，实得</w:t>
      </w:r>
      <w:r>
        <w:rPr>
          <w:rFonts w:hint="eastAsia" w:hAnsi="Times New Roman" w:cs="Times New Roman"/>
          <w:lang w:val="en-US" w:eastAsia="zh-CN"/>
        </w:rPr>
        <w:t>6</w:t>
      </w:r>
      <w:r>
        <w:rPr>
          <w:rFonts w:hint="eastAsia" w:hAnsi="Times New Roman" w:cs="Times New Roman"/>
          <w:lang w:val="en-US"/>
        </w:rPr>
        <w:t>分</w:t>
      </w:r>
      <w:r>
        <w:rPr>
          <w:rFonts w:hint="eastAsia"/>
          <w:lang w:val="en-US"/>
        </w:rPr>
        <w:t>）</w:t>
      </w:r>
    </w:p>
    <w:p>
      <w:pPr>
        <w:pStyle w:val="5"/>
        <w:overflowPunct w:val="0"/>
        <w:spacing w:line="600" w:lineRule="exact"/>
        <w:ind w:firstLine="640" w:firstLineChars="200"/>
        <w:jc w:val="both"/>
      </w:pPr>
      <w:r>
        <w:rPr>
          <w:rFonts w:hint="eastAsia"/>
          <w:lang w:val="en-US"/>
        </w:rPr>
        <w:t>项目实施按照《枣庄市优待老年人规定》（政府令第132号）；项目资料齐全并及时归档，项目实施明确了各部门机构职责，部门组织架构完整。因此，本项指标得分</w:t>
      </w:r>
      <w:r>
        <w:rPr>
          <w:rFonts w:hint="eastAsia"/>
          <w:lang w:val="en-US" w:eastAsia="zh-CN"/>
        </w:rPr>
        <w:t>6</w:t>
      </w:r>
      <w:r>
        <w:rPr>
          <w:rFonts w:hint="eastAsia"/>
          <w:lang w:val="en-US"/>
        </w:rPr>
        <w:t>分，得分率</w:t>
      </w:r>
      <w:r>
        <w:rPr>
          <w:rFonts w:hint="eastAsia"/>
          <w:lang w:val="en-US" w:eastAsia="zh-CN"/>
        </w:rPr>
        <w:t>10</w:t>
      </w:r>
      <w:r>
        <w:rPr>
          <w:rFonts w:hint="eastAsia"/>
          <w:lang w:val="en-US"/>
        </w:rPr>
        <w:t>0%。</w:t>
      </w:r>
    </w:p>
    <w:p>
      <w:pPr>
        <w:pStyle w:val="5"/>
        <w:overflowPunct w:val="0"/>
        <w:spacing w:line="600" w:lineRule="exact"/>
        <w:ind w:firstLine="640" w:firstLineChars="200"/>
        <w:jc w:val="both"/>
        <w:outlineLvl w:val="1"/>
        <w:rPr>
          <w:rFonts w:ascii="楷体_GB2312" w:hAnsi="楷体_GB2312" w:eastAsia="楷体_GB2312" w:cs="楷体_GB2312"/>
        </w:rPr>
      </w:pPr>
      <w:bookmarkStart w:id="73" w:name="_Toc13970"/>
      <w:r>
        <w:rPr>
          <w:rFonts w:hint="eastAsia" w:ascii="楷体_GB2312" w:hAnsi="楷体_GB2312" w:eastAsia="楷体_GB2312" w:cs="楷体_GB2312"/>
        </w:rPr>
        <w:t>（三）项目产出情况</w:t>
      </w:r>
      <w:bookmarkEnd w:id="73"/>
    </w:p>
    <w:p>
      <w:pPr>
        <w:pStyle w:val="5"/>
        <w:overflowPunct w:val="0"/>
        <w:spacing w:line="600" w:lineRule="exact"/>
        <w:ind w:firstLine="640" w:firstLineChars="200"/>
        <w:jc w:val="both"/>
        <w:outlineLvl w:val="2"/>
        <w:rPr>
          <w:lang w:val="en-US"/>
        </w:rPr>
      </w:pPr>
      <w:r>
        <w:rPr>
          <w:rFonts w:hint="eastAsia"/>
          <w:lang w:val="en-US"/>
        </w:rPr>
        <w:t>1.产出数量（满分</w:t>
      </w:r>
      <w:r>
        <w:rPr>
          <w:rFonts w:hint="eastAsia"/>
          <w:lang w:val="en-US" w:eastAsia="zh-CN"/>
        </w:rPr>
        <w:t>15</w:t>
      </w:r>
      <w:r>
        <w:rPr>
          <w:rFonts w:hint="eastAsia"/>
          <w:lang w:val="en-US"/>
        </w:rPr>
        <w:t>分，实得</w:t>
      </w:r>
      <w:r>
        <w:rPr>
          <w:rFonts w:hint="eastAsia"/>
          <w:lang w:val="en-US" w:eastAsia="zh-CN"/>
        </w:rPr>
        <w:t>15</w:t>
      </w:r>
      <w:r>
        <w:rPr>
          <w:rFonts w:hint="eastAsia"/>
          <w:lang w:val="en-US"/>
        </w:rPr>
        <w:t>分）</w:t>
      </w:r>
    </w:p>
    <w:p>
      <w:pPr>
        <w:pStyle w:val="5"/>
        <w:overflowPunct w:val="0"/>
        <w:spacing w:line="600" w:lineRule="exact"/>
        <w:ind w:firstLine="640" w:firstLineChars="200"/>
        <w:jc w:val="both"/>
        <w:rPr>
          <w:lang w:val="en-US"/>
        </w:rPr>
      </w:pPr>
      <w:r>
        <w:rPr>
          <w:rFonts w:hint="eastAsia"/>
          <w:lang w:val="en-US"/>
        </w:rPr>
        <w:t>（1）80周岁-89岁老年人补贴发放率（满分</w:t>
      </w:r>
      <w:r>
        <w:rPr>
          <w:rFonts w:hint="eastAsia"/>
          <w:lang w:val="en-US" w:eastAsia="zh-CN"/>
        </w:rPr>
        <w:t>5</w:t>
      </w:r>
      <w:r>
        <w:rPr>
          <w:rFonts w:hint="eastAsia"/>
          <w:lang w:val="en-US"/>
        </w:rPr>
        <w:t>分，实得</w:t>
      </w:r>
      <w:r>
        <w:rPr>
          <w:rFonts w:hint="eastAsia"/>
          <w:lang w:val="en-US" w:eastAsia="zh-CN"/>
        </w:rPr>
        <w:t>5</w:t>
      </w:r>
      <w:r>
        <w:rPr>
          <w:rFonts w:hint="eastAsia"/>
          <w:lang w:val="en-US"/>
        </w:rPr>
        <w:t>分）</w:t>
      </w:r>
    </w:p>
    <w:p>
      <w:pPr>
        <w:pStyle w:val="5"/>
        <w:overflowPunct w:val="0"/>
        <w:spacing w:line="600" w:lineRule="exact"/>
        <w:ind w:firstLine="640" w:firstLineChars="200"/>
        <w:jc w:val="both"/>
      </w:pPr>
      <w:r>
        <w:rPr>
          <w:rFonts w:hint="eastAsia"/>
          <w:lang w:val="en-US" w:eastAsia="zh-CN"/>
        </w:rPr>
        <w:t>根据《薛城区高龄补贴发放汇总表》，部门在2020年度共发放高龄补贴11692人，其中</w:t>
      </w:r>
      <w:r>
        <w:rPr>
          <w:rFonts w:hint="eastAsia"/>
          <w:lang w:val="en-US"/>
        </w:rPr>
        <w:t>80周岁-89岁老年人</w:t>
      </w:r>
      <w:r>
        <w:rPr>
          <w:rFonts w:hint="eastAsia"/>
          <w:lang w:val="en-US" w:eastAsia="zh-CN"/>
        </w:rPr>
        <w:t>发放10098人。80周岁-8</w:t>
      </w:r>
      <w:r>
        <w:rPr>
          <w:rFonts w:hint="eastAsia"/>
          <w:lang w:val="en-US"/>
        </w:rPr>
        <w:t>9岁老年人补贴发放率=（10098/10098）×100%=100%。因此，本项指标得分</w:t>
      </w:r>
      <w:r>
        <w:rPr>
          <w:rFonts w:hint="eastAsia"/>
          <w:lang w:val="en-US" w:eastAsia="zh-CN"/>
        </w:rPr>
        <w:t>5</w:t>
      </w:r>
      <w:r>
        <w:rPr>
          <w:rFonts w:hint="eastAsia"/>
          <w:lang w:val="en-US"/>
        </w:rPr>
        <w:t>分，得分率</w:t>
      </w:r>
      <w:r>
        <w:rPr>
          <w:rFonts w:hint="eastAsia"/>
          <w:lang w:val="en-US" w:eastAsia="zh-CN"/>
        </w:rPr>
        <w:t>100</w:t>
      </w:r>
      <w:r>
        <w:rPr>
          <w:rFonts w:hint="eastAsia"/>
          <w:lang w:val="en-US"/>
        </w:rPr>
        <w:t>%。</w:t>
      </w:r>
    </w:p>
    <w:p>
      <w:pPr>
        <w:pStyle w:val="5"/>
        <w:overflowPunct w:val="0"/>
        <w:spacing w:line="600" w:lineRule="exact"/>
        <w:ind w:firstLine="640" w:firstLineChars="200"/>
        <w:jc w:val="both"/>
        <w:rPr>
          <w:lang w:val="en-US"/>
        </w:rPr>
      </w:pPr>
      <w:r>
        <w:rPr>
          <w:rFonts w:hint="eastAsia"/>
        </w:rPr>
        <w:t>（</w:t>
      </w:r>
      <w:r>
        <w:rPr>
          <w:rFonts w:hint="eastAsia"/>
          <w:lang w:val="en-US"/>
        </w:rPr>
        <w:t>2</w:t>
      </w:r>
      <w:r>
        <w:rPr>
          <w:rFonts w:hint="eastAsia"/>
        </w:rPr>
        <w:t>）90周岁-99岁老年人补贴发放率</w:t>
      </w:r>
      <w:r>
        <w:rPr>
          <w:rFonts w:hint="eastAsia"/>
          <w:lang w:val="en-US"/>
        </w:rPr>
        <w:t>（满分</w:t>
      </w:r>
      <w:r>
        <w:rPr>
          <w:rFonts w:hint="eastAsia"/>
          <w:lang w:val="en-US" w:eastAsia="zh-CN"/>
        </w:rPr>
        <w:t>5</w:t>
      </w:r>
      <w:r>
        <w:rPr>
          <w:rFonts w:hint="eastAsia"/>
          <w:lang w:val="en-US"/>
        </w:rPr>
        <w:t>分，实得</w:t>
      </w:r>
      <w:r>
        <w:rPr>
          <w:rFonts w:hint="eastAsia"/>
          <w:lang w:val="en-US" w:eastAsia="zh-CN"/>
        </w:rPr>
        <w:t>5</w:t>
      </w:r>
      <w:r>
        <w:rPr>
          <w:rFonts w:hint="eastAsia"/>
          <w:lang w:val="en-US"/>
        </w:rPr>
        <w:t>分）</w:t>
      </w:r>
    </w:p>
    <w:p>
      <w:pPr>
        <w:pStyle w:val="5"/>
        <w:overflowPunct w:val="0"/>
        <w:spacing w:line="600" w:lineRule="exact"/>
        <w:ind w:firstLine="640" w:firstLineChars="200"/>
        <w:jc w:val="both"/>
      </w:pPr>
      <w:r>
        <w:rPr>
          <w:rFonts w:hint="eastAsia"/>
          <w:lang w:val="en-US" w:eastAsia="zh-CN"/>
        </w:rPr>
        <w:t>根据《薛城区高龄补贴发放汇总表》，部门在2020年度共发放高龄补贴11692人，其中</w:t>
      </w:r>
      <w:r>
        <w:rPr>
          <w:rFonts w:hint="eastAsia"/>
        </w:rPr>
        <w:t>90周岁-99岁老年人</w:t>
      </w:r>
      <w:r>
        <w:rPr>
          <w:rFonts w:hint="eastAsia"/>
          <w:lang w:val="en-US" w:eastAsia="zh-CN"/>
        </w:rPr>
        <w:t>发放1594人。90周岁-99岁老年人补贴发放率=（1594/1594）×100%=100</w:t>
      </w:r>
      <w:r>
        <w:rPr>
          <w:rFonts w:hint="eastAsia"/>
          <w:lang w:val="en-US"/>
        </w:rPr>
        <w:t>。因此，本项指标得分</w:t>
      </w:r>
      <w:r>
        <w:rPr>
          <w:rFonts w:hint="eastAsia"/>
          <w:lang w:val="en-US" w:eastAsia="zh-CN"/>
        </w:rPr>
        <w:t>5</w:t>
      </w:r>
      <w:r>
        <w:rPr>
          <w:rFonts w:hint="eastAsia"/>
          <w:lang w:val="en-US"/>
        </w:rPr>
        <w:t>分，得分率</w:t>
      </w:r>
      <w:r>
        <w:rPr>
          <w:rFonts w:hint="eastAsia"/>
          <w:lang w:val="en-US" w:eastAsia="zh-CN"/>
        </w:rPr>
        <w:t>100</w:t>
      </w:r>
      <w:r>
        <w:rPr>
          <w:rFonts w:hint="eastAsia"/>
          <w:lang w:val="en-US"/>
        </w:rPr>
        <w:t>%。</w:t>
      </w:r>
    </w:p>
    <w:p>
      <w:pPr>
        <w:pStyle w:val="5"/>
        <w:overflowPunct w:val="0"/>
        <w:spacing w:line="600" w:lineRule="exact"/>
        <w:ind w:firstLine="640" w:firstLineChars="200"/>
        <w:jc w:val="both"/>
        <w:rPr>
          <w:lang w:val="en-US"/>
        </w:rPr>
      </w:pPr>
      <w:r>
        <w:rPr>
          <w:rFonts w:hint="eastAsia"/>
        </w:rPr>
        <w:t>（</w:t>
      </w:r>
      <w:r>
        <w:rPr>
          <w:rFonts w:hint="eastAsia"/>
          <w:lang w:val="en-US"/>
        </w:rPr>
        <w:t>3</w:t>
      </w:r>
      <w:r>
        <w:rPr>
          <w:rFonts w:hint="eastAsia"/>
        </w:rPr>
        <w:t>）镇街覆盖率</w:t>
      </w:r>
      <w:r>
        <w:rPr>
          <w:rFonts w:hint="eastAsia"/>
          <w:lang w:val="en-US"/>
        </w:rPr>
        <w:t>（满分</w:t>
      </w:r>
      <w:r>
        <w:rPr>
          <w:rFonts w:hint="eastAsia"/>
          <w:lang w:val="en-US" w:eastAsia="zh-CN"/>
        </w:rPr>
        <w:t>5</w:t>
      </w:r>
      <w:r>
        <w:rPr>
          <w:rFonts w:hint="eastAsia"/>
          <w:lang w:val="en-US"/>
        </w:rPr>
        <w:t>分，实得</w:t>
      </w:r>
      <w:r>
        <w:rPr>
          <w:rFonts w:hint="eastAsia"/>
          <w:lang w:val="en-US" w:eastAsia="zh-CN"/>
        </w:rPr>
        <w:t>5</w:t>
      </w:r>
      <w:r>
        <w:rPr>
          <w:rFonts w:hint="eastAsia"/>
          <w:lang w:val="en-US"/>
        </w:rPr>
        <w:t>分）</w:t>
      </w:r>
    </w:p>
    <w:p>
      <w:pPr>
        <w:pStyle w:val="5"/>
        <w:overflowPunct w:val="0"/>
        <w:spacing w:line="600" w:lineRule="exact"/>
        <w:ind w:firstLine="640" w:firstLineChars="200"/>
        <w:jc w:val="both"/>
        <w:rPr>
          <w:rFonts w:hint="eastAsia" w:eastAsia="仿宋_GB2312"/>
          <w:lang w:val="en-US" w:eastAsia="zh-CN"/>
        </w:rPr>
      </w:pPr>
      <w:r>
        <w:rPr>
          <w:rFonts w:hint="eastAsia"/>
          <w:lang w:val="en-US" w:eastAsia="zh-CN"/>
        </w:rPr>
        <w:t>根据《薛城区高龄补贴发放汇总表》，项目实施覆盖了薛城区域内陶庄镇、邹坞镇、常庄镇、临城街道、沙沟镇、周营镇、巨山街道</w:t>
      </w:r>
      <w:r>
        <w:rPr>
          <w:rFonts w:hint="eastAsia"/>
          <w:lang w:val="en-US"/>
        </w:rPr>
        <w:t>。镇街覆盖率=（7/7）×100%=100%</w:t>
      </w:r>
      <w:r>
        <w:rPr>
          <w:rFonts w:hint="eastAsia"/>
          <w:lang w:val="en-US" w:eastAsia="zh-CN"/>
        </w:rPr>
        <w:t>。</w:t>
      </w:r>
      <w:r>
        <w:rPr>
          <w:rFonts w:hint="eastAsia"/>
          <w:lang w:val="en-US"/>
        </w:rPr>
        <w:t>因此，本项指标得分</w:t>
      </w:r>
      <w:r>
        <w:rPr>
          <w:rFonts w:hint="eastAsia"/>
          <w:lang w:val="en-US" w:eastAsia="zh-CN"/>
        </w:rPr>
        <w:t>5分</w:t>
      </w:r>
      <w:r>
        <w:rPr>
          <w:rFonts w:hint="eastAsia"/>
          <w:lang w:val="en-US"/>
        </w:rPr>
        <w:t>，得分率</w:t>
      </w:r>
      <w:r>
        <w:rPr>
          <w:rFonts w:hint="eastAsia"/>
          <w:lang w:val="en-US" w:eastAsia="zh-CN"/>
        </w:rPr>
        <w:t>10</w:t>
      </w:r>
      <w:r>
        <w:rPr>
          <w:rFonts w:hint="eastAsia"/>
          <w:lang w:val="en-US"/>
        </w:rPr>
        <w:t>0%</w:t>
      </w:r>
      <w:r>
        <w:rPr>
          <w:rFonts w:hint="eastAsia"/>
          <w:lang w:val="en-US" w:eastAsia="zh-CN"/>
        </w:rPr>
        <w:t>。</w:t>
      </w:r>
    </w:p>
    <w:p>
      <w:pPr>
        <w:pStyle w:val="5"/>
        <w:overflowPunct w:val="0"/>
        <w:spacing w:line="600" w:lineRule="exact"/>
        <w:ind w:firstLine="640" w:firstLineChars="200"/>
        <w:jc w:val="both"/>
        <w:outlineLvl w:val="2"/>
        <w:rPr>
          <w:lang w:val="en-US"/>
        </w:rPr>
      </w:pPr>
      <w:r>
        <w:rPr>
          <w:rFonts w:hint="eastAsia"/>
          <w:lang w:val="en-US"/>
        </w:rPr>
        <w:t>2.产出质量（满分</w:t>
      </w:r>
      <w:r>
        <w:rPr>
          <w:rFonts w:hint="eastAsia"/>
          <w:lang w:val="en-US" w:eastAsia="zh-CN"/>
        </w:rPr>
        <w:t>10</w:t>
      </w:r>
      <w:r>
        <w:rPr>
          <w:rFonts w:hint="eastAsia"/>
          <w:lang w:val="en-US"/>
        </w:rPr>
        <w:t>分，实得</w:t>
      </w:r>
      <w:r>
        <w:rPr>
          <w:rFonts w:hint="eastAsia"/>
          <w:lang w:val="en-US" w:eastAsia="zh-CN"/>
        </w:rPr>
        <w:t>10</w:t>
      </w:r>
      <w:r>
        <w:rPr>
          <w:rFonts w:hint="eastAsia"/>
          <w:lang w:val="en-US"/>
        </w:rPr>
        <w:t>分）</w:t>
      </w:r>
    </w:p>
    <w:p>
      <w:pPr>
        <w:pStyle w:val="5"/>
        <w:overflowPunct w:val="0"/>
        <w:spacing w:line="600" w:lineRule="exact"/>
        <w:ind w:firstLine="640" w:firstLineChars="200"/>
        <w:jc w:val="both"/>
        <w:rPr>
          <w:rFonts w:hint="eastAsia"/>
          <w:lang w:val="en-US"/>
        </w:rPr>
      </w:pPr>
      <w:r>
        <w:rPr>
          <w:rFonts w:hint="eastAsia"/>
          <w:lang w:val="en-US" w:eastAsia="zh-CN"/>
        </w:rPr>
        <w:t>（1）80周岁-89岁老年人补贴发放足额率</w:t>
      </w:r>
      <w:r>
        <w:rPr>
          <w:rFonts w:hint="eastAsia"/>
          <w:lang w:val="en-US"/>
        </w:rPr>
        <w:t>（满分</w:t>
      </w:r>
      <w:r>
        <w:rPr>
          <w:rFonts w:hint="eastAsia"/>
          <w:lang w:val="en-US" w:eastAsia="zh-CN"/>
        </w:rPr>
        <w:t>5</w:t>
      </w:r>
      <w:r>
        <w:rPr>
          <w:rFonts w:hint="eastAsia"/>
          <w:lang w:val="en-US"/>
        </w:rPr>
        <w:t>分，实得</w:t>
      </w:r>
      <w:r>
        <w:rPr>
          <w:rFonts w:hint="eastAsia"/>
          <w:lang w:val="en-US" w:eastAsia="zh-CN"/>
        </w:rPr>
        <w:t>5</w:t>
      </w:r>
      <w:r>
        <w:rPr>
          <w:rFonts w:hint="eastAsia"/>
          <w:lang w:val="en-US"/>
        </w:rPr>
        <w:t>分）</w:t>
      </w:r>
    </w:p>
    <w:p>
      <w:pPr>
        <w:pStyle w:val="5"/>
        <w:overflowPunct w:val="0"/>
        <w:spacing w:line="600" w:lineRule="exact"/>
        <w:ind w:firstLine="640" w:firstLineChars="200"/>
        <w:jc w:val="both"/>
        <w:rPr>
          <w:lang w:val="en-US"/>
        </w:rPr>
      </w:pPr>
      <w:r>
        <w:rPr>
          <w:rFonts w:hint="eastAsia" w:cs="仿宋_GB2312"/>
          <w:kern w:val="0"/>
          <w:sz w:val="32"/>
          <w:szCs w:val="32"/>
          <w:lang w:val="en-US" w:eastAsia="zh-CN" w:bidi="zh-CN"/>
        </w:rPr>
        <w:t>根据《薛城区高龄补贴发放汇总表》《资金拨付凭证》，补贴发放依据</w:t>
      </w:r>
      <w:r>
        <w:rPr>
          <w:rFonts w:hint="eastAsia"/>
          <w:lang w:val="en-US" w:eastAsia="zh-CN"/>
        </w:rPr>
        <w:t>《薛城区财政局 薛城区老龄工作委员会办公室关于印发&lt;薛城区高龄补贴发放管理办法（试行）&gt;的通知》</w:t>
      </w:r>
      <w:r>
        <w:rPr>
          <w:rFonts w:hint="eastAsia"/>
        </w:rPr>
        <w:t>（</w:t>
      </w:r>
      <w:r>
        <w:rPr>
          <w:rFonts w:hint="eastAsia"/>
          <w:lang w:eastAsia="zh-CN"/>
        </w:rPr>
        <w:t>薛财社</w:t>
      </w:r>
      <w:r>
        <w:rPr>
          <w:rFonts w:hint="eastAsia"/>
        </w:rPr>
        <w:t>〔20</w:t>
      </w:r>
      <w:r>
        <w:rPr>
          <w:rFonts w:hint="eastAsia"/>
          <w:lang w:val="en-US" w:eastAsia="zh-CN"/>
        </w:rPr>
        <w:t>13</w:t>
      </w:r>
      <w:r>
        <w:rPr>
          <w:rFonts w:hint="eastAsia"/>
        </w:rPr>
        <w:t>〕</w:t>
      </w:r>
      <w:r>
        <w:rPr>
          <w:rFonts w:hint="eastAsia"/>
          <w:lang w:val="en-US" w:eastAsia="zh-CN"/>
        </w:rPr>
        <w:t>5</w:t>
      </w:r>
      <w:r>
        <w:rPr>
          <w:rFonts w:hint="eastAsia"/>
        </w:rPr>
        <w:t>号）</w:t>
      </w:r>
      <w:r>
        <w:rPr>
          <w:rFonts w:hint="eastAsia"/>
          <w:lang w:eastAsia="zh-CN"/>
        </w:rPr>
        <w:t>文件要求执行，</w:t>
      </w:r>
      <w:r>
        <w:rPr>
          <w:rFonts w:hint="eastAsia"/>
          <w:lang w:val="en-US" w:eastAsia="zh-CN"/>
        </w:rPr>
        <w:t>80周岁-89岁老年人补贴按照30元人/月。80周岁-89岁老年人补贴发放足额=（30/30）×100%=100%。</w:t>
      </w:r>
      <w:r>
        <w:rPr>
          <w:rFonts w:hint="eastAsia"/>
          <w:lang w:val="en-US"/>
        </w:rPr>
        <w:t>因此，本项指标得分</w:t>
      </w:r>
      <w:r>
        <w:rPr>
          <w:rFonts w:hint="eastAsia"/>
          <w:lang w:val="en-US" w:eastAsia="zh-CN"/>
        </w:rPr>
        <w:t>5</w:t>
      </w:r>
      <w:r>
        <w:rPr>
          <w:rFonts w:hint="eastAsia"/>
          <w:lang w:val="en-US"/>
        </w:rPr>
        <w:t>分，得分率100%。</w:t>
      </w:r>
    </w:p>
    <w:p>
      <w:pPr>
        <w:pStyle w:val="5"/>
        <w:overflowPunct w:val="0"/>
        <w:spacing w:line="600" w:lineRule="exact"/>
        <w:ind w:firstLine="640" w:firstLineChars="200"/>
        <w:jc w:val="both"/>
        <w:rPr>
          <w:rFonts w:hint="eastAsia"/>
          <w:lang w:val="en-US"/>
        </w:rPr>
      </w:pPr>
      <w:r>
        <w:rPr>
          <w:rFonts w:hint="eastAsia"/>
          <w:lang w:val="en-US" w:eastAsia="zh-CN"/>
        </w:rPr>
        <w:t>（2）90周岁-99岁老年人补贴发放足额率</w:t>
      </w:r>
      <w:r>
        <w:rPr>
          <w:rFonts w:hint="eastAsia"/>
          <w:lang w:val="en-US"/>
        </w:rPr>
        <w:t>（满分</w:t>
      </w:r>
      <w:r>
        <w:rPr>
          <w:rFonts w:hint="eastAsia"/>
          <w:lang w:val="en-US" w:eastAsia="zh-CN"/>
        </w:rPr>
        <w:t>5</w:t>
      </w:r>
      <w:r>
        <w:rPr>
          <w:rFonts w:hint="eastAsia"/>
          <w:lang w:val="en-US"/>
        </w:rPr>
        <w:t>分，实得</w:t>
      </w:r>
      <w:r>
        <w:rPr>
          <w:rFonts w:hint="eastAsia"/>
          <w:lang w:val="en-US" w:eastAsia="zh-CN"/>
        </w:rPr>
        <w:t>5</w:t>
      </w:r>
      <w:r>
        <w:rPr>
          <w:rFonts w:hint="eastAsia"/>
          <w:lang w:val="en-US"/>
        </w:rPr>
        <w:t>分）</w:t>
      </w:r>
    </w:p>
    <w:p>
      <w:pPr>
        <w:pStyle w:val="5"/>
        <w:overflowPunct w:val="0"/>
        <w:spacing w:line="600" w:lineRule="exact"/>
        <w:ind w:firstLine="640" w:firstLineChars="200"/>
        <w:jc w:val="both"/>
        <w:rPr>
          <w:rFonts w:hint="eastAsia" w:eastAsia="仿宋_GB2312"/>
          <w:lang w:val="en-US" w:eastAsia="zh-CN"/>
        </w:rPr>
      </w:pPr>
      <w:r>
        <w:rPr>
          <w:rFonts w:hint="eastAsia" w:cs="仿宋_GB2312"/>
          <w:kern w:val="0"/>
          <w:sz w:val="32"/>
          <w:szCs w:val="32"/>
          <w:lang w:val="en-US" w:eastAsia="zh-CN" w:bidi="zh-CN"/>
        </w:rPr>
        <w:t>根据《薛城区高龄补贴发放汇总表》《资金拨付凭证》，补贴发放依据</w:t>
      </w:r>
      <w:r>
        <w:rPr>
          <w:rFonts w:hint="eastAsia"/>
          <w:lang w:val="en-US" w:eastAsia="zh-CN"/>
        </w:rPr>
        <w:t>《薛城区财政局 薛城区老龄工作委员会办公室关于印发&lt;薛城区高龄补贴发放管理办法（试行）&gt;的通知》</w:t>
      </w:r>
      <w:r>
        <w:rPr>
          <w:rFonts w:hint="eastAsia"/>
        </w:rPr>
        <w:t>（</w:t>
      </w:r>
      <w:r>
        <w:rPr>
          <w:rFonts w:hint="eastAsia"/>
          <w:lang w:eastAsia="zh-CN"/>
        </w:rPr>
        <w:t>薛财社</w:t>
      </w:r>
      <w:r>
        <w:rPr>
          <w:rFonts w:hint="eastAsia"/>
        </w:rPr>
        <w:t>〔20</w:t>
      </w:r>
      <w:r>
        <w:rPr>
          <w:rFonts w:hint="eastAsia"/>
          <w:lang w:val="en-US" w:eastAsia="zh-CN"/>
        </w:rPr>
        <w:t>13</w:t>
      </w:r>
      <w:r>
        <w:rPr>
          <w:rFonts w:hint="eastAsia"/>
        </w:rPr>
        <w:t>〕</w:t>
      </w:r>
      <w:r>
        <w:rPr>
          <w:rFonts w:hint="eastAsia"/>
          <w:lang w:val="en-US" w:eastAsia="zh-CN"/>
        </w:rPr>
        <w:t>5</w:t>
      </w:r>
      <w:r>
        <w:rPr>
          <w:rFonts w:hint="eastAsia"/>
        </w:rPr>
        <w:t>号）</w:t>
      </w:r>
      <w:r>
        <w:rPr>
          <w:rFonts w:hint="eastAsia"/>
          <w:lang w:eastAsia="zh-CN"/>
        </w:rPr>
        <w:t>文件要求执行，</w:t>
      </w:r>
      <w:r>
        <w:rPr>
          <w:rFonts w:hint="eastAsia"/>
          <w:lang w:val="en-US" w:eastAsia="zh-CN"/>
        </w:rPr>
        <w:t>90周岁-99岁老年人补贴按照60元人/月。90周岁-99岁老年人补贴发放足额=（60/60）×100%=100%。</w:t>
      </w:r>
      <w:r>
        <w:rPr>
          <w:rFonts w:hint="eastAsia"/>
          <w:lang w:val="en-US"/>
        </w:rPr>
        <w:t>因此，本项指标得分</w:t>
      </w:r>
      <w:r>
        <w:rPr>
          <w:rFonts w:hint="eastAsia"/>
          <w:lang w:val="en-US" w:eastAsia="zh-CN"/>
        </w:rPr>
        <w:t>5</w:t>
      </w:r>
      <w:r>
        <w:rPr>
          <w:rFonts w:hint="eastAsia"/>
          <w:lang w:val="en-US"/>
        </w:rPr>
        <w:t>分，得分率100%。</w:t>
      </w:r>
    </w:p>
    <w:p>
      <w:pPr>
        <w:pStyle w:val="8"/>
        <w:keepNext/>
        <w:keepLines/>
        <w:pageBreakBefore w:val="0"/>
        <w:widowControl w:val="0"/>
        <w:kinsoku/>
        <w:wordWrap/>
        <w:overflowPunct/>
        <w:topLinePunct w:val="0"/>
        <w:autoSpaceDE w:val="0"/>
        <w:autoSpaceDN w:val="0"/>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3.产出时效（满分5分，实得5分）</w:t>
      </w:r>
    </w:p>
    <w:p>
      <w:pPr>
        <w:pStyle w:val="5"/>
        <w:overflowPunct w:val="0"/>
        <w:spacing w:line="600" w:lineRule="exact"/>
        <w:ind w:firstLine="640" w:firstLineChars="200"/>
        <w:jc w:val="both"/>
        <w:rPr>
          <w:lang w:val="en-US"/>
        </w:rPr>
      </w:pPr>
      <w:r>
        <w:rPr>
          <w:rFonts w:hint="eastAsia"/>
          <w:lang w:val="en-US"/>
        </w:rPr>
        <w:t>（1）高龄补贴发放及时性（满</w:t>
      </w:r>
      <w:r>
        <w:rPr>
          <w:rFonts w:hint="eastAsia"/>
          <w:lang w:val="en-US" w:eastAsia="zh-CN"/>
        </w:rPr>
        <w:t>5</w:t>
      </w:r>
      <w:r>
        <w:rPr>
          <w:rFonts w:hint="eastAsia"/>
          <w:lang w:val="en-US"/>
        </w:rPr>
        <w:t>分，实得</w:t>
      </w:r>
      <w:r>
        <w:rPr>
          <w:rFonts w:hint="eastAsia"/>
          <w:lang w:val="en-US" w:eastAsia="zh-CN"/>
        </w:rPr>
        <w:t>5</w:t>
      </w:r>
      <w:r>
        <w:rPr>
          <w:rFonts w:hint="eastAsia"/>
          <w:lang w:val="en-US"/>
        </w:rPr>
        <w:t>分）</w:t>
      </w:r>
    </w:p>
    <w:p>
      <w:pPr>
        <w:pStyle w:val="5"/>
        <w:overflowPunct w:val="0"/>
        <w:spacing w:line="600" w:lineRule="exact"/>
        <w:ind w:firstLine="640" w:firstLineChars="200"/>
        <w:jc w:val="both"/>
        <w:rPr>
          <w:rFonts w:hint="eastAsia"/>
          <w:lang w:val="en-US" w:eastAsia="zh-CN"/>
        </w:rPr>
      </w:pPr>
      <w:r>
        <w:rPr>
          <w:rFonts w:hint="eastAsia"/>
          <w:lang w:val="en-US" w:eastAsia="zh-CN"/>
        </w:rPr>
        <w:t>根据</w:t>
      </w:r>
      <w:r>
        <w:rPr>
          <w:rFonts w:hint="eastAsia" w:cs="仿宋_GB2312"/>
          <w:kern w:val="0"/>
          <w:sz w:val="32"/>
          <w:szCs w:val="32"/>
          <w:lang w:val="en-US" w:eastAsia="zh-CN" w:bidi="zh-CN"/>
        </w:rPr>
        <w:t>《薛城区高龄补贴发放汇总表》《资金拨付凭证》</w:t>
      </w:r>
      <w:r>
        <w:rPr>
          <w:rFonts w:hint="eastAsia"/>
          <w:lang w:val="en-US" w:eastAsia="zh-CN"/>
        </w:rPr>
        <w:t>，2020年度实际共发放高龄补贴5个季度，包括2019年第三、四季度，2020年度第一、二、三季度</w:t>
      </w:r>
      <w:r>
        <w:rPr>
          <w:rFonts w:hint="eastAsia"/>
          <w:lang w:val="en-US"/>
        </w:rPr>
        <w:t>。因此，本项指标得分</w:t>
      </w:r>
      <w:r>
        <w:rPr>
          <w:rFonts w:hint="eastAsia"/>
          <w:lang w:val="en-US" w:eastAsia="zh-CN"/>
        </w:rPr>
        <w:t>5</w:t>
      </w:r>
      <w:r>
        <w:rPr>
          <w:rFonts w:hint="eastAsia"/>
          <w:lang w:val="en-US"/>
        </w:rPr>
        <w:t>分，得分率</w:t>
      </w:r>
      <w:r>
        <w:rPr>
          <w:rFonts w:hint="eastAsia"/>
          <w:lang w:val="en-US" w:eastAsia="zh-CN"/>
        </w:rPr>
        <w:t>100</w:t>
      </w:r>
      <w:r>
        <w:rPr>
          <w:rFonts w:hint="eastAsia"/>
          <w:lang w:val="en-US"/>
        </w:rPr>
        <w:t>%</w:t>
      </w:r>
      <w:r>
        <w:rPr>
          <w:rFonts w:hint="eastAsia"/>
          <w:lang w:val="en-US" w:eastAsia="zh-CN"/>
        </w:rPr>
        <w:t>。</w:t>
      </w:r>
    </w:p>
    <w:p>
      <w:pPr>
        <w:pStyle w:val="5"/>
        <w:overflowPunct w:val="0"/>
        <w:spacing w:line="600" w:lineRule="exact"/>
        <w:ind w:firstLine="640" w:firstLineChars="200"/>
        <w:jc w:val="both"/>
        <w:outlineLvl w:val="1"/>
        <w:rPr>
          <w:rFonts w:ascii="楷体_GB2312" w:hAnsi="楷体_GB2312" w:eastAsia="楷体_GB2312" w:cs="楷体_GB2312"/>
        </w:rPr>
      </w:pPr>
      <w:bookmarkStart w:id="74" w:name="_Toc4891"/>
      <w:r>
        <w:rPr>
          <w:rFonts w:hint="eastAsia" w:ascii="楷体_GB2312" w:hAnsi="楷体_GB2312" w:eastAsia="楷体_GB2312" w:cs="楷体_GB2312"/>
        </w:rPr>
        <w:t>（四）项目效益情况</w:t>
      </w:r>
      <w:bookmarkEnd w:id="74"/>
    </w:p>
    <w:p>
      <w:pPr>
        <w:pStyle w:val="5"/>
        <w:overflowPunct w:val="0"/>
        <w:spacing w:line="600" w:lineRule="exact"/>
        <w:ind w:firstLine="640" w:firstLineChars="200"/>
        <w:jc w:val="both"/>
        <w:outlineLvl w:val="2"/>
        <w:rPr>
          <w:lang w:val="en-US"/>
        </w:rPr>
      </w:pPr>
      <w:r>
        <w:rPr>
          <w:rFonts w:hint="eastAsia"/>
          <w:lang w:val="en-US" w:eastAsia="zh-CN"/>
        </w:rPr>
        <w:t>1</w:t>
      </w:r>
      <w:r>
        <w:rPr>
          <w:rFonts w:hint="eastAsia"/>
          <w:lang w:val="en-US"/>
        </w:rPr>
        <w:t>.</w:t>
      </w:r>
      <w:r>
        <w:rPr>
          <w:rFonts w:hint="eastAsia"/>
          <w:lang w:val="en-US" w:eastAsia="zh-CN"/>
        </w:rPr>
        <w:t>社会效益</w:t>
      </w:r>
      <w:r>
        <w:rPr>
          <w:rFonts w:hint="eastAsia"/>
          <w:lang w:val="en-US"/>
        </w:rPr>
        <w:t>（满分</w:t>
      </w:r>
      <w:r>
        <w:rPr>
          <w:rFonts w:hint="eastAsia"/>
          <w:lang w:val="en-US" w:eastAsia="zh-CN"/>
        </w:rPr>
        <w:t>12</w:t>
      </w:r>
      <w:r>
        <w:rPr>
          <w:rFonts w:hint="eastAsia"/>
          <w:lang w:val="en-US"/>
        </w:rPr>
        <w:t>分，实得</w:t>
      </w:r>
      <w:r>
        <w:rPr>
          <w:rFonts w:hint="eastAsia"/>
          <w:lang w:val="en-US" w:eastAsia="zh-CN"/>
        </w:rPr>
        <w:t>10</w:t>
      </w:r>
      <w:r>
        <w:rPr>
          <w:rFonts w:hint="eastAsia"/>
          <w:lang w:val="en-US"/>
        </w:rPr>
        <w:t>分）</w:t>
      </w:r>
    </w:p>
    <w:p>
      <w:pPr>
        <w:pStyle w:val="5"/>
        <w:overflowPunct w:val="0"/>
        <w:spacing w:line="600" w:lineRule="exact"/>
        <w:ind w:firstLine="640" w:firstLineChars="200"/>
        <w:jc w:val="both"/>
        <w:rPr>
          <w:lang w:val="en-US"/>
        </w:rPr>
      </w:pPr>
      <w:r>
        <w:rPr>
          <w:rFonts w:hint="eastAsia"/>
          <w:lang w:val="en-US"/>
        </w:rPr>
        <w:t>（1）老年人生活保障程度（满分</w:t>
      </w:r>
      <w:r>
        <w:rPr>
          <w:rFonts w:hint="eastAsia"/>
          <w:lang w:val="en-US" w:eastAsia="zh-CN"/>
        </w:rPr>
        <w:t>4</w:t>
      </w:r>
      <w:r>
        <w:rPr>
          <w:rFonts w:hint="eastAsia"/>
          <w:lang w:val="en-US"/>
        </w:rPr>
        <w:t>分，实得</w:t>
      </w:r>
      <w:r>
        <w:rPr>
          <w:rFonts w:hint="eastAsia"/>
          <w:lang w:val="en-US" w:eastAsia="zh-CN"/>
        </w:rPr>
        <w:t>2</w:t>
      </w:r>
      <w:r>
        <w:rPr>
          <w:rFonts w:hint="eastAsia"/>
          <w:lang w:val="en-US"/>
        </w:rPr>
        <w:t>分）</w:t>
      </w:r>
    </w:p>
    <w:p>
      <w:pPr>
        <w:pStyle w:val="5"/>
        <w:overflowPunct w:val="0"/>
        <w:spacing w:line="600" w:lineRule="exact"/>
        <w:ind w:firstLine="640" w:firstLineChars="200"/>
        <w:jc w:val="both"/>
        <w:rPr>
          <w:rFonts w:hint="eastAsia" w:eastAsia="仿宋_GB2312"/>
          <w:lang w:val="en-US" w:eastAsia="zh-CN"/>
        </w:rPr>
      </w:pPr>
      <w:r>
        <w:rPr>
          <w:rFonts w:hint="eastAsia"/>
          <w:lang w:val="en-US" w:eastAsia="zh-CN"/>
        </w:rPr>
        <w:t>根据现场调研80周岁-89岁老年人30人关于政策实施对生活保障程度情况，其中选择明显17人，较明显10人，一般3人，本项问题评分得分8.40分；现场调研90周岁-99岁人老年人30人关于政策实施对生活保障程度情况，其中选择明显19人，较明显11人，本项问题评分得分8.90分。总和得分8.65分。</w:t>
      </w:r>
      <w:r>
        <w:rPr>
          <w:rFonts w:hint="eastAsia"/>
          <w:lang w:val="en-US"/>
        </w:rPr>
        <w:t>因此，本项指标得分</w:t>
      </w:r>
      <w:r>
        <w:rPr>
          <w:rFonts w:hint="eastAsia"/>
          <w:lang w:val="en-US" w:eastAsia="zh-CN"/>
        </w:rPr>
        <w:t>2</w:t>
      </w:r>
      <w:r>
        <w:rPr>
          <w:rFonts w:hint="eastAsia"/>
          <w:lang w:val="en-US"/>
        </w:rPr>
        <w:t>分，得分率</w:t>
      </w:r>
      <w:r>
        <w:rPr>
          <w:rFonts w:hint="eastAsia"/>
          <w:lang w:val="en-US" w:eastAsia="zh-CN"/>
        </w:rPr>
        <w:t>5</w:t>
      </w:r>
      <w:r>
        <w:rPr>
          <w:rFonts w:hint="eastAsia"/>
          <w:lang w:val="en-US"/>
        </w:rPr>
        <w:t>0%</w:t>
      </w:r>
      <w:r>
        <w:rPr>
          <w:rFonts w:hint="eastAsia"/>
          <w:lang w:val="en-US" w:eastAsia="zh-CN"/>
        </w:rPr>
        <w:t>。</w:t>
      </w:r>
    </w:p>
    <w:p>
      <w:pPr>
        <w:pStyle w:val="5"/>
        <w:overflowPunct w:val="0"/>
        <w:spacing w:line="600" w:lineRule="exact"/>
        <w:ind w:firstLine="640" w:firstLineChars="200"/>
        <w:jc w:val="both"/>
        <w:rPr>
          <w:rFonts w:hint="eastAsia"/>
          <w:lang w:val="en-US" w:eastAsia="zh-CN"/>
        </w:rPr>
      </w:pPr>
      <w:r>
        <w:rPr>
          <w:rFonts w:hint="eastAsia"/>
          <w:lang w:val="en-US" w:eastAsia="zh-CN"/>
        </w:rPr>
        <w:t>（2）老年人幸福感提升程度</w:t>
      </w:r>
      <w:r>
        <w:rPr>
          <w:rFonts w:hint="eastAsia"/>
          <w:lang w:val="en-US"/>
        </w:rPr>
        <w:t>（满分</w:t>
      </w:r>
      <w:r>
        <w:rPr>
          <w:rFonts w:hint="eastAsia"/>
          <w:lang w:val="en-US" w:eastAsia="zh-CN"/>
        </w:rPr>
        <w:t>4</w:t>
      </w:r>
      <w:r>
        <w:rPr>
          <w:rFonts w:hint="eastAsia"/>
          <w:lang w:val="en-US"/>
        </w:rPr>
        <w:t>分，实得</w:t>
      </w:r>
      <w:r>
        <w:rPr>
          <w:rFonts w:hint="eastAsia"/>
          <w:lang w:val="en-US" w:eastAsia="zh-CN"/>
        </w:rPr>
        <w:t>4</w:t>
      </w:r>
      <w:r>
        <w:rPr>
          <w:rFonts w:hint="eastAsia"/>
          <w:lang w:val="en-US"/>
        </w:rPr>
        <w:t>分）</w:t>
      </w:r>
    </w:p>
    <w:p>
      <w:pPr>
        <w:pStyle w:val="5"/>
        <w:overflowPunct w:val="0"/>
        <w:spacing w:line="600" w:lineRule="exact"/>
        <w:ind w:firstLine="640" w:firstLineChars="200"/>
        <w:jc w:val="both"/>
        <w:rPr>
          <w:rFonts w:hint="eastAsia"/>
          <w:lang w:val="en-US" w:eastAsia="zh-CN"/>
        </w:rPr>
      </w:pPr>
      <w:r>
        <w:rPr>
          <w:rFonts w:hint="eastAsia"/>
          <w:lang w:val="en-US" w:eastAsia="zh-CN"/>
        </w:rPr>
        <w:t>根据现场调研80周岁-89岁老年人30人关于政策实施对幸福感提升程度情况，其中选择明显21人，较明显9人，本项问题评分得分9.10分；现场调研90周岁-99岁人老年人30人关于政策实施对幸福感提升程度情况，其中选择明显24人，较明显6人，本项问题评分得分9.40分。总和得分9.25分。</w:t>
      </w:r>
      <w:r>
        <w:rPr>
          <w:rFonts w:hint="eastAsia"/>
          <w:lang w:val="en-US"/>
        </w:rPr>
        <w:t>因此，本项指标得分</w:t>
      </w:r>
      <w:r>
        <w:rPr>
          <w:rFonts w:hint="eastAsia"/>
          <w:lang w:val="en-US" w:eastAsia="zh-CN"/>
        </w:rPr>
        <w:t>4</w:t>
      </w:r>
      <w:r>
        <w:rPr>
          <w:rFonts w:hint="eastAsia"/>
          <w:lang w:val="en-US"/>
        </w:rPr>
        <w:t>分，得分率100%</w:t>
      </w:r>
      <w:r>
        <w:rPr>
          <w:rFonts w:hint="eastAsia"/>
          <w:lang w:val="en-US" w:eastAsia="zh-CN"/>
        </w:rPr>
        <w:t>。</w:t>
      </w:r>
    </w:p>
    <w:p>
      <w:pPr>
        <w:pStyle w:val="5"/>
        <w:overflowPunct w:val="0"/>
        <w:spacing w:line="600" w:lineRule="exact"/>
        <w:ind w:firstLine="640" w:firstLineChars="200"/>
        <w:jc w:val="both"/>
        <w:rPr>
          <w:rFonts w:hint="eastAsia"/>
          <w:lang w:val="en-US" w:eastAsia="zh-CN"/>
        </w:rPr>
      </w:pPr>
      <w:r>
        <w:rPr>
          <w:rFonts w:hint="eastAsia"/>
          <w:lang w:val="en-US" w:eastAsia="zh-CN"/>
        </w:rPr>
        <w:t>（3）高龄补贴政策知晓率</w:t>
      </w:r>
      <w:r>
        <w:rPr>
          <w:rFonts w:hint="eastAsia"/>
          <w:lang w:val="en-US"/>
        </w:rPr>
        <w:t>（满分</w:t>
      </w:r>
      <w:r>
        <w:rPr>
          <w:rFonts w:hint="eastAsia"/>
          <w:lang w:val="en-US" w:eastAsia="zh-CN"/>
        </w:rPr>
        <w:t>4</w:t>
      </w:r>
      <w:r>
        <w:rPr>
          <w:rFonts w:hint="eastAsia"/>
          <w:lang w:val="en-US"/>
        </w:rPr>
        <w:t>分，实得</w:t>
      </w:r>
      <w:r>
        <w:rPr>
          <w:rFonts w:hint="eastAsia"/>
          <w:lang w:val="en-US" w:eastAsia="zh-CN"/>
        </w:rPr>
        <w:t>4</w:t>
      </w:r>
      <w:r>
        <w:rPr>
          <w:rFonts w:hint="eastAsia"/>
          <w:lang w:val="en-US"/>
        </w:rPr>
        <w:t>分）</w:t>
      </w:r>
    </w:p>
    <w:p>
      <w:pPr>
        <w:pStyle w:val="5"/>
        <w:overflowPunct w:val="0"/>
        <w:spacing w:line="600" w:lineRule="exact"/>
        <w:ind w:firstLine="640" w:firstLineChars="200"/>
        <w:jc w:val="both"/>
        <w:rPr>
          <w:rFonts w:hint="eastAsia"/>
          <w:lang w:val="en-US" w:eastAsia="zh-CN"/>
        </w:rPr>
      </w:pPr>
      <w:r>
        <w:rPr>
          <w:rFonts w:hint="eastAsia"/>
          <w:lang w:val="en-US" w:eastAsia="zh-CN"/>
        </w:rPr>
        <w:t>根据现场调研80周岁-89岁老年人30人关于政策知晓情况，30人全部知晓；现场调研90周岁-99岁老年人30人关于政策知晓情况，30人全部知晓。政策知晓率=（60/60）×100%=100%。</w:t>
      </w:r>
      <w:r>
        <w:rPr>
          <w:rFonts w:hint="eastAsia"/>
          <w:lang w:val="en-US"/>
        </w:rPr>
        <w:t>因此，本项指标得分</w:t>
      </w:r>
      <w:r>
        <w:rPr>
          <w:rFonts w:hint="eastAsia"/>
          <w:lang w:val="en-US" w:eastAsia="zh-CN"/>
        </w:rPr>
        <w:t>4</w:t>
      </w:r>
      <w:r>
        <w:rPr>
          <w:rFonts w:hint="eastAsia"/>
          <w:lang w:val="en-US"/>
        </w:rPr>
        <w:t>分，得分率100%</w:t>
      </w:r>
      <w:r>
        <w:rPr>
          <w:rFonts w:hint="eastAsia"/>
          <w:lang w:val="en-US" w:eastAsia="zh-CN"/>
        </w:rPr>
        <w:t>。</w:t>
      </w:r>
    </w:p>
    <w:p>
      <w:pPr>
        <w:pStyle w:val="5"/>
        <w:overflowPunct w:val="0"/>
        <w:spacing w:line="600" w:lineRule="exact"/>
        <w:ind w:firstLine="640" w:firstLineChars="200"/>
        <w:jc w:val="both"/>
        <w:outlineLvl w:val="2"/>
        <w:rPr>
          <w:lang w:val="en-US"/>
        </w:rPr>
      </w:pPr>
      <w:r>
        <w:rPr>
          <w:rFonts w:hint="eastAsia"/>
          <w:lang w:val="en-US" w:eastAsia="zh-CN"/>
        </w:rPr>
        <w:t>3.可持续影响</w:t>
      </w:r>
      <w:r>
        <w:rPr>
          <w:rFonts w:hint="eastAsia"/>
          <w:lang w:val="en-US"/>
        </w:rPr>
        <w:t>（满分</w:t>
      </w:r>
      <w:r>
        <w:rPr>
          <w:rFonts w:hint="eastAsia"/>
          <w:lang w:val="en-US" w:eastAsia="zh-CN"/>
        </w:rPr>
        <w:t>8</w:t>
      </w:r>
      <w:r>
        <w:rPr>
          <w:rFonts w:hint="eastAsia"/>
          <w:lang w:val="en-US"/>
        </w:rPr>
        <w:t>分，实得</w:t>
      </w:r>
      <w:r>
        <w:rPr>
          <w:rFonts w:hint="eastAsia"/>
          <w:lang w:val="en-US" w:eastAsia="zh-CN"/>
        </w:rPr>
        <w:t>8</w:t>
      </w:r>
      <w:r>
        <w:rPr>
          <w:rFonts w:hint="eastAsia"/>
          <w:lang w:val="en-US"/>
        </w:rPr>
        <w:t>分）</w:t>
      </w:r>
    </w:p>
    <w:p>
      <w:pPr>
        <w:pStyle w:val="5"/>
        <w:overflowPunct w:val="0"/>
        <w:spacing w:line="600" w:lineRule="exact"/>
        <w:ind w:firstLine="640" w:firstLineChars="200"/>
        <w:jc w:val="both"/>
        <w:rPr>
          <w:rFonts w:hint="eastAsia"/>
          <w:lang w:val="en-US"/>
        </w:rPr>
      </w:pPr>
      <w:r>
        <w:rPr>
          <w:rFonts w:hint="eastAsia"/>
          <w:lang w:val="en-US" w:eastAsia="zh-CN"/>
        </w:rPr>
        <w:t>（1）高龄老人基本生活问题解决程度</w:t>
      </w:r>
      <w:r>
        <w:rPr>
          <w:rFonts w:hint="eastAsia"/>
          <w:lang w:val="en-US"/>
        </w:rPr>
        <w:t>（满分</w:t>
      </w:r>
      <w:r>
        <w:rPr>
          <w:rFonts w:hint="eastAsia"/>
          <w:lang w:val="en-US" w:eastAsia="zh-CN"/>
        </w:rPr>
        <w:t>4</w:t>
      </w:r>
      <w:r>
        <w:rPr>
          <w:rFonts w:hint="eastAsia"/>
          <w:lang w:val="en-US"/>
        </w:rPr>
        <w:t>分，实得</w:t>
      </w:r>
      <w:r>
        <w:rPr>
          <w:rFonts w:hint="eastAsia"/>
          <w:lang w:val="en-US" w:eastAsia="zh-CN"/>
        </w:rPr>
        <w:t>4</w:t>
      </w:r>
      <w:r>
        <w:rPr>
          <w:rFonts w:hint="eastAsia"/>
          <w:lang w:val="en-US"/>
        </w:rPr>
        <w:t>分）</w:t>
      </w:r>
    </w:p>
    <w:p>
      <w:pPr>
        <w:pStyle w:val="5"/>
        <w:overflowPunct w:val="0"/>
        <w:spacing w:line="600" w:lineRule="exact"/>
        <w:ind w:firstLine="640" w:firstLineChars="200"/>
        <w:jc w:val="both"/>
        <w:rPr>
          <w:rFonts w:hint="eastAsia" w:eastAsia="仿宋_GB2312"/>
          <w:lang w:val="en-US" w:eastAsia="zh-CN"/>
        </w:rPr>
      </w:pPr>
      <w:r>
        <w:rPr>
          <w:rFonts w:hint="eastAsia"/>
          <w:lang w:val="en-US" w:eastAsia="zh-CN"/>
        </w:rPr>
        <w:t>根据现场调研80周岁-89岁老年人30人关于政策实施对基本生活问题解决程度情况，其中选择明显25人，较明显5人，本项问题评分得分9.50分；现场调研90周岁-99岁人老年人30人关于政策实施对生活保障程度情况，其中选择明显23人，较明显7人，本项问题评分得分9.30分。总和得分9.40分。</w:t>
      </w:r>
      <w:r>
        <w:rPr>
          <w:rFonts w:hint="eastAsia"/>
          <w:lang w:val="en-US"/>
        </w:rPr>
        <w:t>因此，本项指标得分</w:t>
      </w:r>
      <w:r>
        <w:rPr>
          <w:rFonts w:hint="eastAsia"/>
          <w:lang w:val="en-US" w:eastAsia="zh-CN"/>
        </w:rPr>
        <w:t>4</w:t>
      </w:r>
      <w:r>
        <w:rPr>
          <w:rFonts w:hint="eastAsia"/>
          <w:lang w:val="en-US"/>
        </w:rPr>
        <w:t>分，得分率100%</w:t>
      </w:r>
      <w:r>
        <w:rPr>
          <w:rFonts w:hint="eastAsia"/>
          <w:lang w:val="en-US" w:eastAsia="zh-CN"/>
        </w:rPr>
        <w:t>。</w:t>
      </w:r>
    </w:p>
    <w:p>
      <w:pPr>
        <w:pStyle w:val="5"/>
        <w:overflowPunct w:val="0"/>
        <w:spacing w:line="600" w:lineRule="exact"/>
        <w:ind w:firstLine="640" w:firstLineChars="200"/>
        <w:jc w:val="both"/>
        <w:rPr>
          <w:rFonts w:hint="eastAsia"/>
          <w:lang w:val="en-US"/>
        </w:rPr>
      </w:pPr>
      <w:r>
        <w:rPr>
          <w:rFonts w:hint="eastAsia"/>
          <w:lang w:val="en-US" w:eastAsia="zh-CN"/>
        </w:rPr>
        <w:t>（2）政策宣传渠道多样性</w:t>
      </w:r>
      <w:r>
        <w:rPr>
          <w:rFonts w:hint="eastAsia"/>
          <w:lang w:val="en-US"/>
        </w:rPr>
        <w:t>（满分</w:t>
      </w:r>
      <w:r>
        <w:rPr>
          <w:rFonts w:hint="eastAsia"/>
          <w:lang w:val="en-US" w:eastAsia="zh-CN"/>
        </w:rPr>
        <w:t>4</w:t>
      </w:r>
      <w:r>
        <w:rPr>
          <w:rFonts w:hint="eastAsia"/>
          <w:lang w:val="en-US"/>
        </w:rPr>
        <w:t>分，实得</w:t>
      </w:r>
      <w:r>
        <w:rPr>
          <w:rFonts w:hint="eastAsia"/>
          <w:lang w:val="en-US" w:eastAsia="zh-CN"/>
        </w:rPr>
        <w:t>4</w:t>
      </w:r>
      <w:r>
        <w:rPr>
          <w:rFonts w:hint="eastAsia"/>
          <w:lang w:val="en-US"/>
        </w:rPr>
        <w:t>分）</w:t>
      </w:r>
    </w:p>
    <w:p>
      <w:pPr>
        <w:pStyle w:val="5"/>
        <w:overflowPunct w:val="0"/>
        <w:spacing w:line="600" w:lineRule="exact"/>
        <w:ind w:firstLine="640" w:firstLineChars="200"/>
        <w:jc w:val="both"/>
        <w:rPr>
          <w:rFonts w:hint="eastAsia" w:eastAsia="仿宋_GB2312"/>
          <w:lang w:val="en-US" w:eastAsia="zh-CN"/>
        </w:rPr>
      </w:pPr>
      <w:r>
        <w:rPr>
          <w:rFonts w:hint="eastAsia"/>
          <w:lang w:val="en-US" w:eastAsia="zh-CN"/>
        </w:rPr>
        <w:t>根据现场调研，部门政策前期宣传通过村委张贴横幅、宣传单页、以及部门网站信息宣传。</w:t>
      </w:r>
      <w:r>
        <w:rPr>
          <w:rFonts w:hint="eastAsia"/>
          <w:lang w:val="en-US"/>
        </w:rPr>
        <w:t>因此，本项指标得分</w:t>
      </w:r>
      <w:r>
        <w:rPr>
          <w:rFonts w:hint="eastAsia"/>
          <w:lang w:val="en-US" w:eastAsia="zh-CN"/>
        </w:rPr>
        <w:t>4</w:t>
      </w:r>
      <w:r>
        <w:rPr>
          <w:rFonts w:hint="eastAsia"/>
          <w:lang w:val="en-US"/>
        </w:rPr>
        <w:t>分，得分率100%</w:t>
      </w:r>
      <w:r>
        <w:rPr>
          <w:rFonts w:hint="eastAsia"/>
          <w:lang w:val="en-US" w:eastAsia="zh-CN"/>
        </w:rPr>
        <w:t>。</w:t>
      </w:r>
    </w:p>
    <w:p>
      <w:pPr>
        <w:pStyle w:val="5"/>
        <w:overflowPunct w:val="0"/>
        <w:spacing w:line="600" w:lineRule="exact"/>
        <w:ind w:firstLine="640" w:firstLineChars="200"/>
        <w:jc w:val="both"/>
        <w:outlineLvl w:val="2"/>
        <w:rPr>
          <w:lang w:val="en-US"/>
        </w:rPr>
      </w:pPr>
      <w:r>
        <w:rPr>
          <w:rFonts w:hint="eastAsia"/>
          <w:lang w:val="en-US" w:eastAsia="zh-CN"/>
        </w:rPr>
        <w:t>4</w:t>
      </w:r>
      <w:r>
        <w:rPr>
          <w:rFonts w:hint="eastAsia"/>
          <w:lang w:val="en-US"/>
        </w:rPr>
        <w:t>.满意度（满分</w:t>
      </w:r>
      <w:r>
        <w:rPr>
          <w:rFonts w:hint="eastAsia"/>
          <w:lang w:val="en-US" w:eastAsia="zh-CN"/>
        </w:rPr>
        <w:t>10</w:t>
      </w:r>
      <w:r>
        <w:rPr>
          <w:rFonts w:hint="eastAsia"/>
          <w:lang w:val="en-US"/>
        </w:rPr>
        <w:t>分，实得</w:t>
      </w:r>
      <w:r>
        <w:rPr>
          <w:rFonts w:hint="eastAsia"/>
          <w:lang w:val="en-US" w:eastAsia="zh-CN"/>
        </w:rPr>
        <w:t>9.4</w:t>
      </w:r>
      <w:r>
        <w:rPr>
          <w:rFonts w:hint="eastAsia"/>
          <w:lang w:val="en-US"/>
        </w:rPr>
        <w:t>分）</w:t>
      </w:r>
    </w:p>
    <w:p>
      <w:pPr>
        <w:pStyle w:val="5"/>
        <w:overflowPunct w:val="0"/>
        <w:spacing w:line="600" w:lineRule="exact"/>
        <w:ind w:firstLine="640" w:firstLineChars="200"/>
        <w:jc w:val="both"/>
        <w:rPr>
          <w:lang w:val="en-US"/>
        </w:rPr>
      </w:pPr>
      <w:r>
        <w:rPr>
          <w:rFonts w:hint="eastAsia"/>
          <w:lang w:val="en-US"/>
        </w:rPr>
        <w:t>（1）80周岁-89岁老年人满意度（满分</w:t>
      </w:r>
      <w:r>
        <w:rPr>
          <w:rFonts w:hint="eastAsia"/>
          <w:lang w:val="en-US" w:eastAsia="zh-CN"/>
        </w:rPr>
        <w:t>5</w:t>
      </w:r>
      <w:r>
        <w:rPr>
          <w:rFonts w:hint="eastAsia"/>
          <w:lang w:val="en-US"/>
        </w:rPr>
        <w:t>分，实得</w:t>
      </w:r>
      <w:r>
        <w:rPr>
          <w:rFonts w:hint="eastAsia"/>
          <w:lang w:val="en-US" w:eastAsia="zh-CN"/>
        </w:rPr>
        <w:t>4.4</w:t>
      </w:r>
      <w:r>
        <w:rPr>
          <w:rFonts w:hint="eastAsia"/>
          <w:lang w:val="en-US"/>
        </w:rPr>
        <w:t>分）</w:t>
      </w:r>
    </w:p>
    <w:p>
      <w:pPr>
        <w:pStyle w:val="5"/>
        <w:overflowPunct w:val="0"/>
        <w:spacing w:line="600" w:lineRule="exact"/>
        <w:ind w:firstLine="640" w:firstLineChars="200"/>
        <w:jc w:val="both"/>
        <w:rPr>
          <w:rFonts w:hint="eastAsia" w:eastAsia="仿宋_GB2312"/>
          <w:lang w:val="en-US" w:eastAsia="zh-CN"/>
        </w:rPr>
      </w:pPr>
      <w:r>
        <w:rPr>
          <w:rFonts w:hint="eastAsia"/>
          <w:lang w:val="en-US"/>
        </w:rPr>
        <w:t>根据现场调研80周岁-89岁老年人30人关于政策实施的满意度情况，其中选择非常满意20人，基本满意8人，一般2人，本项问题评分得分8.80分。因此，本项指标得分</w:t>
      </w:r>
      <w:r>
        <w:rPr>
          <w:rFonts w:hint="eastAsia"/>
          <w:lang w:val="en-US" w:eastAsia="zh-CN"/>
        </w:rPr>
        <w:t>4.4</w:t>
      </w:r>
      <w:r>
        <w:rPr>
          <w:rFonts w:hint="eastAsia"/>
          <w:lang w:val="en-US"/>
        </w:rPr>
        <w:t>分，得分率</w:t>
      </w:r>
      <w:r>
        <w:rPr>
          <w:rFonts w:hint="eastAsia"/>
          <w:lang w:val="en-US" w:eastAsia="zh-CN"/>
        </w:rPr>
        <w:t>88</w:t>
      </w:r>
      <w:r>
        <w:rPr>
          <w:rFonts w:hint="eastAsia"/>
          <w:lang w:val="en-US"/>
        </w:rPr>
        <w:t>%</w:t>
      </w:r>
      <w:r>
        <w:rPr>
          <w:rFonts w:hint="eastAsia"/>
          <w:lang w:val="en-US" w:eastAsia="zh-CN"/>
        </w:rPr>
        <w:t>。</w:t>
      </w:r>
    </w:p>
    <w:p>
      <w:pPr>
        <w:pStyle w:val="5"/>
        <w:overflowPunct w:val="0"/>
        <w:spacing w:line="600" w:lineRule="exact"/>
        <w:ind w:firstLine="640" w:firstLineChars="200"/>
        <w:jc w:val="both"/>
        <w:rPr>
          <w:rFonts w:hint="eastAsia"/>
          <w:lang w:val="en-US"/>
        </w:rPr>
      </w:pPr>
      <w:r>
        <w:rPr>
          <w:rFonts w:hint="eastAsia"/>
          <w:lang w:val="en-US" w:eastAsia="zh-CN"/>
        </w:rPr>
        <w:t>（2）</w:t>
      </w:r>
      <w:r>
        <w:rPr>
          <w:rFonts w:hint="eastAsia"/>
          <w:lang w:val="en-US"/>
        </w:rPr>
        <w:t>90周岁-99岁老年人满意度（满分</w:t>
      </w:r>
      <w:r>
        <w:rPr>
          <w:rFonts w:hint="eastAsia"/>
          <w:lang w:val="en-US" w:eastAsia="zh-CN"/>
        </w:rPr>
        <w:t>5</w:t>
      </w:r>
      <w:r>
        <w:rPr>
          <w:rFonts w:hint="eastAsia"/>
          <w:lang w:val="en-US"/>
        </w:rPr>
        <w:t>分，实得</w:t>
      </w:r>
      <w:r>
        <w:rPr>
          <w:rFonts w:hint="eastAsia"/>
          <w:lang w:val="en-US" w:eastAsia="zh-CN"/>
        </w:rPr>
        <w:t>5</w:t>
      </w:r>
      <w:r>
        <w:rPr>
          <w:rFonts w:hint="eastAsia"/>
          <w:lang w:val="en-US"/>
        </w:rPr>
        <w:t>分）</w:t>
      </w:r>
    </w:p>
    <w:p>
      <w:pPr>
        <w:pStyle w:val="5"/>
        <w:overflowPunct w:val="0"/>
        <w:spacing w:line="600" w:lineRule="exact"/>
        <w:ind w:firstLine="640" w:firstLineChars="200"/>
        <w:jc w:val="both"/>
        <w:rPr>
          <w:rFonts w:hint="eastAsia" w:eastAsia="仿宋_GB2312"/>
          <w:lang w:val="en-US" w:eastAsia="zh-CN"/>
        </w:rPr>
      </w:pPr>
      <w:r>
        <w:rPr>
          <w:rFonts w:hint="eastAsia"/>
          <w:lang w:val="en-US"/>
        </w:rPr>
        <w:t>根据现场调研90周岁-99岁老年人30人关于政策实施的满意度情况，其中选择非常满意22人，基本满意8人，本项问题评分得分9.20分。因此，本项指标得分</w:t>
      </w:r>
      <w:r>
        <w:rPr>
          <w:rFonts w:hint="eastAsia"/>
          <w:lang w:val="en-US" w:eastAsia="zh-CN"/>
        </w:rPr>
        <w:t>5</w:t>
      </w:r>
      <w:r>
        <w:rPr>
          <w:rFonts w:hint="eastAsia"/>
          <w:lang w:val="en-US"/>
        </w:rPr>
        <w:t>分，得分率</w:t>
      </w:r>
      <w:r>
        <w:rPr>
          <w:rFonts w:hint="eastAsia"/>
          <w:lang w:val="en-US" w:eastAsia="zh-CN"/>
        </w:rPr>
        <w:t>100</w:t>
      </w:r>
      <w:r>
        <w:rPr>
          <w:rFonts w:hint="eastAsia"/>
          <w:lang w:val="en-US"/>
        </w:rPr>
        <w:t>%</w:t>
      </w:r>
      <w:r>
        <w:rPr>
          <w:rFonts w:hint="eastAsia"/>
          <w:lang w:val="en-US" w:eastAsia="zh-CN"/>
        </w:rPr>
        <w:t>。</w:t>
      </w:r>
    </w:p>
    <w:p>
      <w:pPr>
        <w:pStyle w:val="5"/>
        <w:overflowPunct w:val="0"/>
        <w:spacing w:line="600" w:lineRule="exact"/>
        <w:ind w:firstLine="640" w:firstLineChars="200"/>
        <w:jc w:val="both"/>
        <w:outlineLvl w:val="0"/>
        <w:rPr>
          <w:rFonts w:ascii="黑体" w:hAnsi="黑体" w:eastAsia="黑体" w:cs="黑体"/>
        </w:rPr>
      </w:pPr>
      <w:bookmarkStart w:id="75" w:name="_Toc3602"/>
      <w:r>
        <w:rPr>
          <w:rFonts w:hint="eastAsia" w:ascii="黑体" w:hAnsi="黑体" w:eastAsia="黑体" w:cs="黑体"/>
        </w:rPr>
        <w:t>六、项目主要经验及做法</w:t>
      </w:r>
      <w:bookmarkEnd w:id="75"/>
    </w:p>
    <w:p>
      <w:pPr>
        <w:pStyle w:val="5"/>
        <w:overflowPunct w:val="0"/>
        <w:spacing w:line="600" w:lineRule="exact"/>
        <w:ind w:firstLine="640" w:firstLineChars="200"/>
        <w:jc w:val="both"/>
        <w:rPr>
          <w:rFonts w:hint="eastAsia"/>
          <w:lang w:val="en-US" w:eastAsia="zh-CN"/>
        </w:rPr>
      </w:pPr>
      <w:r>
        <w:rPr>
          <w:rFonts w:hint="eastAsia"/>
          <w:lang w:val="en-US" w:eastAsia="zh-CN"/>
        </w:rPr>
        <w:t>一是调查摸底，逐人登记造册。对全区80周岁以上的高龄老人逐户逐人登记造册，建立健全了高龄老人信息管理台账。</w:t>
      </w:r>
    </w:p>
    <w:p>
      <w:pPr>
        <w:pStyle w:val="5"/>
        <w:overflowPunct w:val="0"/>
        <w:spacing w:line="600" w:lineRule="exact"/>
        <w:ind w:firstLine="640" w:firstLineChars="200"/>
        <w:jc w:val="both"/>
        <w:rPr>
          <w:rFonts w:hint="eastAsia"/>
          <w:lang w:val="en-US" w:eastAsia="zh-CN"/>
        </w:rPr>
      </w:pPr>
      <w:r>
        <w:rPr>
          <w:rFonts w:hint="eastAsia"/>
          <w:lang w:val="en-US" w:eastAsia="zh-CN"/>
        </w:rPr>
        <w:t>二是专项管理，一人一卡。补贴资金实行社会化发放，每季度发放一次，直接将高龄津贴打入“一卡通”个人账户。</w:t>
      </w:r>
    </w:p>
    <w:p>
      <w:pPr>
        <w:pStyle w:val="5"/>
        <w:overflowPunct w:val="0"/>
        <w:spacing w:line="600" w:lineRule="exact"/>
        <w:ind w:firstLine="640" w:firstLineChars="200"/>
        <w:jc w:val="both"/>
        <w:rPr>
          <w:rFonts w:hint="eastAsia" w:eastAsia="仿宋_GB2312"/>
          <w:lang w:eastAsia="zh-CN"/>
        </w:rPr>
      </w:pPr>
      <w:r>
        <w:rPr>
          <w:rFonts w:hint="eastAsia"/>
          <w:lang w:val="en-US" w:eastAsia="zh-CN"/>
        </w:rPr>
        <w:t>三是开展核查，实行动态管理。卫生健康局不定期地对高龄补贴资金的发放情况进行检查，同时，把握关键环节，掌握动态信息，对符合条件的及时增补，对已死亡的及时注销，将此项惠民工程做实做细，切实惠及群众。</w:t>
      </w:r>
    </w:p>
    <w:p>
      <w:pPr>
        <w:pStyle w:val="5"/>
        <w:overflowPunct w:val="0"/>
        <w:spacing w:line="600" w:lineRule="exact"/>
        <w:ind w:firstLine="640" w:firstLineChars="200"/>
        <w:jc w:val="both"/>
        <w:outlineLvl w:val="0"/>
        <w:rPr>
          <w:rFonts w:ascii="黑体" w:hAnsi="黑体" w:eastAsia="黑体" w:cs="黑体"/>
        </w:rPr>
      </w:pPr>
      <w:bookmarkStart w:id="76" w:name="_Toc25193"/>
      <w:r>
        <w:rPr>
          <w:rFonts w:hint="eastAsia" w:ascii="黑体" w:hAnsi="黑体" w:eastAsia="黑体" w:cs="黑体"/>
        </w:rPr>
        <w:t>七、存在的问题及原因分析</w:t>
      </w:r>
      <w:bookmarkEnd w:id="76"/>
    </w:p>
    <w:p>
      <w:pPr>
        <w:pStyle w:val="5"/>
        <w:overflowPunct w:val="0"/>
        <w:spacing w:line="600" w:lineRule="exact"/>
        <w:ind w:firstLine="640" w:firstLineChars="200"/>
        <w:jc w:val="both"/>
        <w:rPr>
          <w:rFonts w:hint="eastAsia"/>
          <w:lang w:eastAsia="zh-CN"/>
        </w:rPr>
      </w:pPr>
      <w:r>
        <w:rPr>
          <w:rFonts w:hint="eastAsia" w:ascii="楷体_GB2312" w:hAnsi="楷体_GB2312" w:eastAsia="楷体_GB2312" w:cs="楷体_GB2312"/>
        </w:rPr>
        <w:t>（一）</w:t>
      </w:r>
      <w:r>
        <w:rPr>
          <w:rFonts w:hint="eastAsia" w:ascii="楷体_GB2312" w:hAnsi="楷体_GB2312" w:eastAsia="楷体_GB2312" w:cs="楷体_GB2312"/>
          <w:lang w:eastAsia="zh-CN"/>
        </w:rPr>
        <w:t>部门未依据要求制定档案管理制度</w:t>
      </w:r>
      <w:r>
        <w:rPr>
          <w:rFonts w:hint="eastAsia" w:ascii="楷体_GB2312" w:hAnsi="楷体_GB2312" w:eastAsia="楷体_GB2312" w:cs="楷体_GB2312"/>
        </w:rPr>
        <w:t>。</w:t>
      </w:r>
    </w:p>
    <w:p>
      <w:pPr>
        <w:pStyle w:val="5"/>
        <w:overflowPunct w:val="0"/>
        <w:spacing w:line="600" w:lineRule="exact"/>
        <w:ind w:firstLine="640" w:firstLineChars="200"/>
        <w:jc w:val="both"/>
        <w:rPr>
          <w:rFonts w:hint="eastAsia"/>
          <w:lang w:eastAsia="zh-CN"/>
        </w:rPr>
      </w:pPr>
      <w:r>
        <w:rPr>
          <w:rFonts w:hint="eastAsia"/>
          <w:lang w:eastAsia="zh-CN"/>
        </w:rPr>
        <w:t>根据现场调研，部门档案管理工作存在无约束制度情况，未依据</w:t>
      </w:r>
      <w:r>
        <w:rPr>
          <w:rFonts w:hint="eastAsia"/>
          <w:lang w:val="en-US" w:eastAsia="zh-CN"/>
        </w:rPr>
        <w:t>《薛城区财政局 薛城区老龄工作委员会办公室关于印发&lt;薛城区高龄补贴发放管理办法（试行）&gt;的通知》</w:t>
      </w:r>
      <w:r>
        <w:rPr>
          <w:rFonts w:hint="eastAsia"/>
        </w:rPr>
        <w:t>（</w:t>
      </w:r>
      <w:r>
        <w:rPr>
          <w:rFonts w:hint="eastAsia"/>
          <w:lang w:eastAsia="zh-CN"/>
        </w:rPr>
        <w:t>薛财社</w:t>
      </w:r>
      <w:r>
        <w:rPr>
          <w:rFonts w:hint="eastAsia"/>
        </w:rPr>
        <w:t>〔20</w:t>
      </w:r>
      <w:r>
        <w:rPr>
          <w:rFonts w:hint="eastAsia"/>
          <w:lang w:val="en-US" w:eastAsia="zh-CN"/>
        </w:rPr>
        <w:t>13</w:t>
      </w:r>
      <w:r>
        <w:rPr>
          <w:rFonts w:hint="eastAsia"/>
        </w:rPr>
        <w:t>〕</w:t>
      </w:r>
      <w:r>
        <w:rPr>
          <w:rFonts w:hint="eastAsia"/>
          <w:lang w:val="en-US" w:eastAsia="zh-CN"/>
        </w:rPr>
        <w:t>5</w:t>
      </w:r>
      <w:r>
        <w:rPr>
          <w:rFonts w:hint="eastAsia"/>
        </w:rPr>
        <w:t>号）</w:t>
      </w:r>
      <w:r>
        <w:rPr>
          <w:rFonts w:hint="eastAsia"/>
          <w:lang w:eastAsia="zh-CN"/>
        </w:rPr>
        <w:t>文件要求，制定相关的档案管理制度。</w:t>
      </w:r>
    </w:p>
    <w:p>
      <w:pPr>
        <w:pStyle w:val="5"/>
        <w:keepLines w:val="0"/>
        <w:pageBreakBefore w:val="0"/>
        <w:wordWrap/>
        <w:topLinePunct w:val="0"/>
        <w:bidi w:val="0"/>
        <w:spacing w:line="580" w:lineRule="exact"/>
        <w:ind w:firstLine="640" w:firstLineChars="200"/>
        <w:jc w:val="left"/>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（二）项目实施周期内未进行相应的动态调整。</w:t>
      </w:r>
    </w:p>
    <w:p>
      <w:pPr>
        <w:pStyle w:val="5"/>
        <w:overflowPunct w:val="0"/>
        <w:spacing w:line="600" w:lineRule="exact"/>
        <w:ind w:firstLine="640" w:firstLineChars="200"/>
        <w:jc w:val="both"/>
        <w:rPr>
          <w:rFonts w:hint="eastAsia" w:cs="仿宋_GB2312"/>
          <w:color w:val="000000"/>
          <w:szCs w:val="21"/>
          <w:lang w:eastAsia="zh-CN"/>
        </w:rPr>
      </w:pPr>
      <w:r>
        <w:rPr>
          <w:rFonts w:hint="eastAsia"/>
          <w:lang w:val="en-US" w:eastAsia="zh-CN"/>
        </w:rPr>
        <w:t>根据现场调研，高龄补贴政策自2013年实施至今，补贴政策未依据当地经济水平动态调整，补助资金少，对高龄老人的健康生活水平改善和缓解负责赡养高龄老人子女的经济压力缓解作用不大。</w:t>
      </w:r>
    </w:p>
    <w:p>
      <w:pPr>
        <w:pStyle w:val="5"/>
        <w:overflowPunct w:val="0"/>
        <w:spacing w:line="600" w:lineRule="exact"/>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val="en-US"/>
        </w:rPr>
        <w:t>）</w:t>
      </w:r>
      <w:r>
        <w:rPr>
          <w:rFonts w:hint="eastAsia" w:ascii="楷体_GB2312" w:hAnsi="楷体_GB2312" w:eastAsia="楷体_GB2312" w:cs="楷体_GB2312"/>
          <w:lang w:val="en-US" w:eastAsia="zh-CN"/>
        </w:rPr>
        <w:t>项目绩效目标设置未细化分解。</w:t>
      </w:r>
    </w:p>
    <w:p>
      <w:pPr>
        <w:pStyle w:val="5"/>
        <w:overflowPunct w:val="0"/>
        <w:spacing w:line="600" w:lineRule="exact"/>
        <w:ind w:firstLine="640" w:firstLineChars="200"/>
        <w:jc w:val="both"/>
        <w:rPr>
          <w:rFonts w:hint="eastAsia" w:cs="仿宋_GB2312"/>
          <w:color w:val="000000"/>
          <w:szCs w:val="21"/>
          <w:lang w:eastAsia="zh-CN"/>
        </w:rPr>
      </w:pPr>
      <w:r>
        <w:rPr>
          <w:rFonts w:hint="eastAsia" w:cs="仿宋_GB2312"/>
          <w:kern w:val="2"/>
          <w:sz w:val="32"/>
          <w:szCs w:val="32"/>
          <w:lang w:val="en-US" w:eastAsia="zh-CN" w:bidi="ar-SA"/>
        </w:rPr>
        <w:t>根据《项目绩效目标申报表》设置情况，项目绩效目标未细化分解为具体的绩效指标，如“发放高龄补贴人数”“资金足额发放率”等产出指标以及“受益老年人满意度”指标，未细化分解为分年龄阶段的指标。</w:t>
      </w:r>
    </w:p>
    <w:p>
      <w:pPr>
        <w:pStyle w:val="5"/>
        <w:overflowPunct w:val="0"/>
        <w:spacing w:line="600" w:lineRule="exact"/>
        <w:ind w:firstLine="640" w:firstLineChars="200"/>
        <w:jc w:val="both"/>
        <w:outlineLvl w:val="0"/>
        <w:rPr>
          <w:rFonts w:ascii="黑体" w:hAnsi="黑体" w:eastAsia="黑体" w:cs="黑体"/>
        </w:rPr>
      </w:pPr>
      <w:bookmarkStart w:id="77" w:name="_Toc28892"/>
      <w:r>
        <w:rPr>
          <w:rFonts w:hint="eastAsia" w:ascii="黑体" w:hAnsi="黑体" w:eastAsia="黑体" w:cs="黑体"/>
        </w:rPr>
        <w:t>八、意见建议</w:t>
      </w:r>
      <w:bookmarkEnd w:id="77"/>
    </w:p>
    <w:p>
      <w:pPr>
        <w:pStyle w:val="5"/>
        <w:overflowPunct w:val="0"/>
        <w:spacing w:line="600" w:lineRule="exact"/>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（一）加强项目档案管理。</w:t>
      </w:r>
    </w:p>
    <w:p>
      <w:pPr>
        <w:pStyle w:val="5"/>
        <w:overflowPunct w:val="0"/>
        <w:spacing w:line="600" w:lineRule="exact"/>
        <w:ind w:firstLine="640" w:firstLineChars="200"/>
        <w:jc w:val="both"/>
        <w:rPr>
          <w:rFonts w:hint="eastAsia"/>
          <w:lang w:val="en-US" w:eastAsia="zh-CN"/>
        </w:rPr>
      </w:pPr>
      <w:r>
        <w:rPr>
          <w:rFonts w:hint="eastAsia"/>
          <w:lang w:val="en-US" w:eastAsia="zh-CN"/>
        </w:rPr>
        <w:t>建议部门要建立健全全区高龄补贴档案管理制度，指导区卫生健康局老龄科在做好日常工作，有计划有步骤地核实高龄老人有关情况的基础上，做好登记造册，建立台账，做到资料齐全、信息完整、填报真实，档案整理规范。通过建立健全高龄补贴档案管理制度，确保每年按季向全区高龄补贴对象统一发放高龄津贴，且做到不漏发，不错发。</w:t>
      </w:r>
    </w:p>
    <w:p>
      <w:pPr>
        <w:pStyle w:val="5"/>
        <w:keepLines w:val="0"/>
        <w:pageBreakBefore w:val="0"/>
        <w:wordWrap/>
        <w:topLinePunct w:val="0"/>
        <w:bidi w:val="0"/>
        <w:spacing w:line="580" w:lineRule="exact"/>
        <w:ind w:firstLine="640" w:firstLineChars="200"/>
        <w:jc w:val="left"/>
        <w:rPr>
          <w:rFonts w:hint="default" w:hAnsi="仿宋_GB2312"/>
          <w:lang w:val="en-US" w:eastAsia="zh-CN"/>
        </w:rPr>
      </w:pPr>
      <w:r>
        <w:rPr>
          <w:rFonts w:hint="eastAsia" w:ascii="楷体_GB2312" w:hAnsi="楷体_GB2312" w:eastAsia="楷体_GB2312" w:cs="楷体_GB2312"/>
          <w:lang w:val="en-US"/>
        </w:rPr>
        <w:t>（二）逐步提升高龄补贴标准</w:t>
      </w:r>
      <w:r>
        <w:rPr>
          <w:rFonts w:hint="eastAsia" w:ascii="楷体_GB2312" w:hAnsi="楷体_GB2312" w:eastAsia="楷体_GB2312" w:cs="楷体_GB2312"/>
          <w:lang w:val="en-US" w:eastAsia="zh-CN"/>
        </w:rPr>
        <w:t>。</w:t>
      </w:r>
    </w:p>
    <w:p>
      <w:pPr>
        <w:pStyle w:val="5"/>
        <w:overflowPunct w:val="0"/>
        <w:spacing w:line="600" w:lineRule="exact"/>
        <w:ind w:firstLine="640" w:firstLineChars="200"/>
        <w:jc w:val="both"/>
        <w:rPr>
          <w:rFonts w:hint="eastAsia"/>
          <w:lang w:val="en-US" w:eastAsia="zh-CN"/>
        </w:rPr>
      </w:pPr>
      <w:r>
        <w:rPr>
          <w:rFonts w:hint="eastAsia"/>
          <w:lang w:val="en-US" w:eastAsia="zh-CN"/>
        </w:rPr>
        <w:t>建议</w:t>
      </w:r>
      <w:r>
        <w:rPr>
          <w:rFonts w:hint="eastAsia" w:hAnsi="仿宋_GB2312"/>
          <w:lang w:val="en-US" w:eastAsia="zh-CN"/>
        </w:rPr>
        <w:t>部门应</w:t>
      </w:r>
      <w:r>
        <w:rPr>
          <w:rFonts w:hint="eastAsia"/>
          <w:lang w:val="en-US" w:eastAsia="zh-CN"/>
        </w:rPr>
        <w:t>联合相关部门逐步提升高龄补贴标准，加强政策顶层设计，让高龄津贴制度跟城乡居民基本养老保险制度有效衔接，整合资金筹集及发放渠道，以便省出更多的人力物力，为改善高龄老人的生活质量起到积极作用。</w:t>
      </w:r>
    </w:p>
    <w:p>
      <w:pPr>
        <w:pStyle w:val="5"/>
        <w:numPr>
          <w:ilvl w:val="0"/>
          <w:numId w:val="0"/>
        </w:numPr>
        <w:overflowPunct w:val="0"/>
        <w:spacing w:line="600" w:lineRule="exact"/>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（三）强化绩效管理，合理设置绩效指标。</w:t>
      </w:r>
    </w:p>
    <w:p>
      <w:pPr>
        <w:pStyle w:val="5"/>
        <w:overflowPunct w:val="0"/>
        <w:spacing w:line="600" w:lineRule="exact"/>
        <w:ind w:firstLine="640" w:firstLineChars="200"/>
        <w:jc w:val="both"/>
        <w:sectPr>
          <w:footerReference r:id="rId10" w:type="default"/>
          <w:pgSz w:w="11910" w:h="16840"/>
          <w:pgMar w:top="1701" w:right="1474" w:bottom="1474" w:left="1361" w:header="850" w:footer="1417" w:gutter="0"/>
          <w:pgNumType w:fmt="numberInDash" w:start="1"/>
          <w:cols w:space="720" w:num="1"/>
        </w:sectPr>
      </w:pPr>
      <w:r>
        <w:rPr>
          <w:rFonts w:hint="eastAsia"/>
          <w:lang w:eastAsia="zh-CN"/>
        </w:rPr>
        <w:t>建议部门应加强项目的绩效管理工作，提升绩效管理水平，根据自身的实际情况以及项目的内容来设置绩效指标，建立符合高龄补贴自身发展的一套完整统一的绩效指标评价体系，在预算绩效管理制度上健全绩效目标管理机制，所设置的绩效指标要能涵盖项目全部，并且具有简单、易操作的特点，项目体系的建立要具有科学性和规范性。</w:t>
      </w:r>
    </w:p>
    <w:p>
      <w:pPr>
        <w:pStyle w:val="5"/>
        <w:overflowPunct w:val="0"/>
        <w:spacing w:line="600" w:lineRule="exact"/>
        <w:ind w:firstLine="640" w:firstLineChars="200"/>
        <w:jc w:val="both"/>
        <w:outlineLvl w:val="0"/>
        <w:rPr>
          <w:rFonts w:ascii="黑体" w:hAnsi="黑体" w:eastAsia="黑体" w:cs="黑体"/>
          <w:lang w:val="en-US"/>
        </w:rPr>
      </w:pPr>
      <w:bookmarkStart w:id="78" w:name="_Toc20874"/>
      <w:r>
        <w:rPr>
          <w:rFonts w:hint="eastAsia" w:ascii="黑体" w:hAnsi="黑体" w:eastAsia="黑体" w:cs="黑体"/>
          <w:lang w:val="en-US"/>
        </w:rPr>
        <w:t>附件：</w:t>
      </w:r>
      <w:bookmarkEnd w:id="78"/>
    </w:p>
    <w:p>
      <w:pPr>
        <w:pStyle w:val="5"/>
        <w:overflowPunct w:val="0"/>
        <w:spacing w:line="600" w:lineRule="exact"/>
        <w:ind w:firstLine="640" w:firstLineChars="200"/>
        <w:jc w:val="both"/>
        <w:outlineLvl w:val="0"/>
        <w:rPr>
          <w:rFonts w:ascii="黑体" w:hAnsi="黑体" w:eastAsia="黑体" w:cs="黑体"/>
          <w:lang w:val="en-US"/>
        </w:rPr>
      </w:pPr>
      <w:bookmarkStart w:id="79" w:name="_Toc16416"/>
      <w:r>
        <w:rPr>
          <w:rFonts w:hint="eastAsia" w:ascii="黑体" w:hAnsi="黑体" w:eastAsia="黑体" w:cs="黑体"/>
          <w:lang w:val="en-US"/>
        </w:rPr>
        <w:t>1.绩效评价得分表</w:t>
      </w:r>
      <w:bookmarkEnd w:id="79"/>
    </w:p>
    <w:p>
      <w:pPr>
        <w:keepNext w:val="0"/>
        <w:keepLines w:val="0"/>
        <w:pageBreakBefore w:val="0"/>
        <w:widowControl w:val="0"/>
        <w:kinsoku/>
        <w:wordWrap/>
        <w:overflowPunct/>
        <w:topLinePunct w:val="0"/>
        <w:autoSpaceDE w:val="0"/>
        <w:autoSpaceDN w:val="0"/>
        <w:bidi w:val="0"/>
        <w:adjustRightInd/>
        <w:snapToGrid/>
        <w:spacing w:line="600" w:lineRule="exact"/>
        <w:ind w:firstLine="720" w:firstLineChars="200"/>
        <w:jc w:val="center"/>
        <w:textAlignment w:val="auto"/>
        <w:rPr>
          <w:b w:val="0"/>
          <w:bCs w:val="0"/>
          <w:lang w:val="en-US"/>
        </w:rPr>
      </w:pPr>
      <w:r>
        <w:rPr>
          <w:rFonts w:hint="eastAsia" w:ascii="方正小标宋简体" w:hAnsi="方正小标宋简体" w:eastAsia="方正小标宋简体" w:cs="方正小标宋简体"/>
          <w:b w:val="0"/>
          <w:bCs w:val="0"/>
          <w:color w:val="000000"/>
          <w:sz w:val="36"/>
          <w:szCs w:val="36"/>
          <w:lang w:val="en-US"/>
        </w:rPr>
        <w:t>2020年度薛城区高龄补贴项目支出</w:t>
      </w:r>
      <w:r>
        <w:rPr>
          <w:rFonts w:ascii="方正小标宋简体" w:hAnsi="方正小标宋简体" w:eastAsia="方正小标宋简体" w:cs="方正小标宋简体"/>
          <w:b w:val="0"/>
          <w:bCs w:val="0"/>
          <w:color w:val="000000"/>
          <w:sz w:val="36"/>
          <w:szCs w:val="36"/>
          <w:lang w:val="en-US"/>
        </w:rPr>
        <w:t>绩效评价指标明细得分表</w:t>
      </w:r>
    </w:p>
    <w:tbl>
      <w:tblPr>
        <w:tblStyle w:val="20"/>
        <w:tblW w:w="14997" w:type="dxa"/>
        <w:tblInd w:w="91" w:type="dxa"/>
        <w:tblLayout w:type="fixed"/>
        <w:tblCellMar>
          <w:top w:w="0" w:type="dxa"/>
          <w:left w:w="108" w:type="dxa"/>
          <w:bottom w:w="0" w:type="dxa"/>
          <w:right w:w="108" w:type="dxa"/>
        </w:tblCellMar>
      </w:tblPr>
      <w:tblGrid>
        <w:gridCol w:w="1097"/>
        <w:gridCol w:w="1037"/>
        <w:gridCol w:w="1077"/>
        <w:gridCol w:w="1846"/>
        <w:gridCol w:w="3562"/>
        <w:gridCol w:w="700"/>
        <w:gridCol w:w="2752"/>
        <w:gridCol w:w="1942"/>
        <w:gridCol w:w="984"/>
      </w:tblGrid>
      <w:tr>
        <w:tblPrEx>
          <w:tblCellMar>
            <w:top w:w="0" w:type="dxa"/>
            <w:left w:w="108" w:type="dxa"/>
            <w:bottom w:w="0" w:type="dxa"/>
            <w:right w:w="108" w:type="dxa"/>
          </w:tblCellMar>
        </w:tblPrEx>
        <w:trPr>
          <w:trHeight w:val="555" w:hRule="atLeast"/>
          <w:tblHeader/>
        </w:trPr>
        <w:tc>
          <w:tcPr>
            <w:tcW w:w="109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0"/>
                <w:szCs w:val="20"/>
                <w:lang w:eastAsia="zh-CN"/>
              </w:rPr>
            </w:pPr>
            <w:r>
              <w:rPr>
                <w:rFonts w:hint="eastAsia" w:ascii="宋体" w:hAnsi="宋体" w:eastAsia="宋体" w:cs="宋体"/>
                <w:b/>
                <w:bCs/>
                <w:color w:val="000000"/>
                <w:sz w:val="20"/>
                <w:szCs w:val="20"/>
                <w:lang w:val="en-US"/>
              </w:rPr>
              <w:t>一级指标</w:t>
            </w:r>
            <w:r>
              <w:rPr>
                <w:rFonts w:hint="eastAsia" w:ascii="宋体" w:hAnsi="宋体" w:eastAsia="宋体" w:cs="宋体"/>
                <w:b/>
                <w:bCs/>
                <w:color w:val="000000"/>
                <w:sz w:val="20"/>
                <w:szCs w:val="20"/>
                <w:lang w:val="en-US" w:eastAsia="zh-CN"/>
              </w:rPr>
              <w:t>及分值</w:t>
            </w:r>
          </w:p>
        </w:tc>
        <w:tc>
          <w:tcPr>
            <w:tcW w:w="103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rPr>
              <w:t>二级指标</w:t>
            </w:r>
            <w:r>
              <w:rPr>
                <w:rFonts w:hint="eastAsia" w:ascii="宋体" w:hAnsi="宋体" w:eastAsia="宋体" w:cs="宋体"/>
                <w:b/>
                <w:bCs/>
                <w:color w:val="000000"/>
                <w:sz w:val="20"/>
                <w:szCs w:val="20"/>
                <w:lang w:val="en-US" w:eastAsia="zh-CN"/>
              </w:rPr>
              <w:t>及分值</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rPr>
              <w:t>三级指标</w:t>
            </w:r>
            <w:r>
              <w:rPr>
                <w:rFonts w:hint="eastAsia" w:ascii="宋体" w:hAnsi="宋体" w:eastAsia="宋体" w:cs="宋体"/>
                <w:b/>
                <w:bCs/>
                <w:color w:val="000000"/>
                <w:sz w:val="20"/>
                <w:szCs w:val="20"/>
                <w:lang w:val="en-US" w:eastAsia="zh-CN"/>
              </w:rPr>
              <w:t>及分值</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0"/>
                <w:szCs w:val="20"/>
                <w:lang w:eastAsia="zh-CN"/>
              </w:rPr>
            </w:pPr>
            <w:r>
              <w:rPr>
                <w:rFonts w:hint="eastAsia" w:ascii="宋体" w:hAnsi="宋体" w:eastAsia="宋体" w:cs="宋体"/>
                <w:b/>
                <w:bCs/>
                <w:color w:val="000000"/>
                <w:sz w:val="20"/>
                <w:szCs w:val="20"/>
                <w:lang w:val="en-US"/>
              </w:rPr>
              <w:t>指标</w:t>
            </w:r>
            <w:r>
              <w:rPr>
                <w:rFonts w:hint="eastAsia" w:ascii="宋体" w:hAnsi="宋体" w:eastAsia="宋体" w:cs="宋体"/>
                <w:b/>
                <w:bCs/>
                <w:color w:val="000000"/>
                <w:sz w:val="20"/>
                <w:szCs w:val="20"/>
                <w:lang w:val="en-US" w:eastAsia="zh-CN"/>
              </w:rPr>
              <w:t>解释</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rPr>
              <w:t>评分标准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0"/>
                <w:szCs w:val="20"/>
                <w:lang w:val="en-US" w:eastAsia="zh-CN" w:bidi="zh-CN"/>
              </w:rPr>
            </w:pPr>
            <w:r>
              <w:rPr>
                <w:rStyle w:val="44"/>
                <w:rFonts w:hint="eastAsia" w:ascii="宋体" w:hAnsi="宋体" w:eastAsia="宋体" w:cs="宋体"/>
                <w:sz w:val="20"/>
                <w:szCs w:val="20"/>
                <w:lang w:val="en-US"/>
              </w:rPr>
              <w:t>得分</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0"/>
                <w:szCs w:val="20"/>
                <w:lang w:eastAsia="zh-CN"/>
              </w:rPr>
            </w:pPr>
            <w:r>
              <w:rPr>
                <w:rFonts w:hint="eastAsia" w:ascii="宋体" w:hAnsi="宋体" w:eastAsia="宋体" w:cs="宋体"/>
                <w:b/>
                <w:bCs/>
                <w:color w:val="000000"/>
                <w:sz w:val="20"/>
                <w:szCs w:val="20"/>
                <w:lang w:eastAsia="zh-CN"/>
              </w:rPr>
              <w:t>依据</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0"/>
                <w:szCs w:val="20"/>
                <w:lang w:eastAsia="zh-CN"/>
              </w:rPr>
            </w:pPr>
            <w:r>
              <w:rPr>
                <w:rFonts w:hint="eastAsia" w:ascii="宋体" w:hAnsi="宋体" w:eastAsia="宋体" w:cs="宋体"/>
                <w:b/>
                <w:bCs/>
                <w:color w:val="000000"/>
                <w:sz w:val="20"/>
                <w:szCs w:val="20"/>
                <w:lang w:eastAsia="zh-CN"/>
              </w:rPr>
              <w:t>依据来源</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0"/>
                <w:szCs w:val="20"/>
                <w:lang w:val="en-US" w:eastAsia="zh-CN"/>
              </w:rPr>
            </w:pPr>
            <w:r>
              <w:rPr>
                <w:rFonts w:hint="eastAsia" w:ascii="宋体" w:hAnsi="宋体" w:eastAsia="宋体" w:cs="宋体"/>
                <w:b/>
                <w:bCs/>
                <w:color w:val="000000"/>
                <w:sz w:val="20"/>
                <w:szCs w:val="20"/>
                <w:lang w:val="en-US" w:eastAsia="zh-CN"/>
              </w:rPr>
              <w:t>证据收集方式</w:t>
            </w:r>
          </w:p>
        </w:tc>
      </w:tr>
      <w:tr>
        <w:tblPrEx>
          <w:tblCellMar>
            <w:top w:w="0" w:type="dxa"/>
            <w:left w:w="108" w:type="dxa"/>
            <w:bottom w:w="0" w:type="dxa"/>
            <w:right w:w="108" w:type="dxa"/>
          </w:tblCellMar>
        </w:tblPrEx>
        <w:trPr>
          <w:trHeight w:val="2700" w:hRule="atLeast"/>
        </w:trPr>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rPr>
              <w:t>决策</w:t>
            </w:r>
            <w:r>
              <w:rPr>
                <w:rFonts w:hint="eastAsia" w:ascii="宋体" w:hAnsi="宋体" w:eastAsia="宋体" w:cs="宋体"/>
                <w:color w:val="000000"/>
                <w:sz w:val="20"/>
                <w:szCs w:val="20"/>
                <w:lang w:val="en-US"/>
              </w:rPr>
              <w:br w:type="textWrapping"/>
            </w:r>
            <w:r>
              <w:rPr>
                <w:rFonts w:hint="eastAsia" w:ascii="宋体" w:hAnsi="宋体" w:eastAsia="宋体" w:cs="宋体"/>
                <w:color w:val="000000"/>
                <w:sz w:val="20"/>
                <w:szCs w:val="20"/>
                <w:lang w:val="en-US"/>
              </w:rPr>
              <w:t>（</w:t>
            </w:r>
            <w:r>
              <w:rPr>
                <w:rFonts w:hint="eastAsia" w:ascii="宋体" w:hAnsi="宋体" w:eastAsia="宋体" w:cs="宋体"/>
                <w:color w:val="000000"/>
                <w:sz w:val="20"/>
                <w:szCs w:val="20"/>
                <w:lang w:val="en-US" w:eastAsia="zh-CN"/>
              </w:rPr>
              <w:t>15</w:t>
            </w:r>
            <w:r>
              <w:rPr>
                <w:rFonts w:hint="eastAsia" w:ascii="宋体" w:hAnsi="宋体" w:eastAsia="宋体" w:cs="宋体"/>
                <w:color w:val="000000"/>
                <w:sz w:val="20"/>
                <w:szCs w:val="20"/>
                <w:lang w:val="en-US"/>
              </w:rPr>
              <w:t>分）</w:t>
            </w:r>
          </w:p>
        </w:tc>
        <w:tc>
          <w:tcPr>
            <w:tcW w:w="10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rPr>
              <w:t>项目立项</w:t>
            </w:r>
            <w:r>
              <w:rPr>
                <w:rFonts w:hint="eastAsia" w:ascii="宋体" w:hAnsi="宋体" w:eastAsia="宋体" w:cs="宋体"/>
                <w:color w:val="000000"/>
                <w:sz w:val="20"/>
                <w:szCs w:val="20"/>
                <w:lang w:val="en-US" w:eastAsia="zh-CN"/>
              </w:rPr>
              <w:t>（4分）</w:t>
            </w:r>
          </w:p>
        </w:tc>
        <w:tc>
          <w:tcPr>
            <w:tcW w:w="107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立项依据充分性</w:t>
            </w:r>
          </w:p>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（2分）</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项目立项是否符合法律法规、相关政策、发展规划以及部门职责，用以反映和考核项目立项依据情况。</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val="en-US"/>
              </w:rPr>
              <w:t>项目立项符合国家法律法规、国民经济发展规划和相关政策得0.</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val="en-US"/>
              </w:rPr>
              <w:t>分；</w:t>
            </w:r>
          </w:p>
          <w:p>
            <w:pPr>
              <w:widowControl/>
              <w:numPr>
                <w:ilvl w:val="0"/>
                <w:numId w:val="0"/>
              </w:numPr>
              <w:ind w:leftChars="0"/>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lang w:val="en-US"/>
              </w:rPr>
              <w:t>符合行业发展规划和政策要求得0.</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val="en-US"/>
              </w:rPr>
              <w:t>分；</w:t>
            </w:r>
          </w:p>
          <w:p>
            <w:pPr>
              <w:widowControl/>
              <w:numPr>
                <w:ilvl w:val="0"/>
                <w:numId w:val="0"/>
              </w:numPr>
              <w:ind w:leftChars="0"/>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lang w:val="en-US"/>
              </w:rPr>
              <w:t>与部门职责范围相符，属于部门履职所需得</w:t>
            </w:r>
            <w:r>
              <w:rPr>
                <w:rFonts w:hint="eastAsia" w:ascii="宋体" w:hAnsi="宋体" w:eastAsia="宋体" w:cs="宋体"/>
                <w:color w:val="000000"/>
                <w:sz w:val="20"/>
                <w:szCs w:val="20"/>
                <w:lang w:val="en-US" w:eastAsia="zh-CN"/>
              </w:rPr>
              <w:t>0.4</w:t>
            </w:r>
            <w:r>
              <w:rPr>
                <w:rFonts w:hint="eastAsia" w:ascii="宋体" w:hAnsi="宋体" w:eastAsia="宋体" w:cs="宋体"/>
                <w:color w:val="000000"/>
                <w:sz w:val="20"/>
                <w:szCs w:val="20"/>
                <w:lang w:val="en-US"/>
              </w:rPr>
              <w:t>分；</w:t>
            </w:r>
          </w:p>
          <w:p>
            <w:pPr>
              <w:widowControl/>
              <w:numPr>
                <w:ilvl w:val="0"/>
                <w:numId w:val="0"/>
              </w:numPr>
              <w:ind w:leftChars="0"/>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val="en-US"/>
              </w:rPr>
              <w:t>属于公共财政支持范围，符合中央、地方事权支出责任划分原则得</w:t>
            </w:r>
            <w:r>
              <w:rPr>
                <w:rFonts w:hint="eastAsia" w:ascii="宋体" w:hAnsi="宋体" w:eastAsia="宋体" w:cs="宋体"/>
                <w:color w:val="000000"/>
                <w:sz w:val="20"/>
                <w:szCs w:val="20"/>
                <w:lang w:val="en-US" w:eastAsia="zh-CN"/>
              </w:rPr>
              <w:t>0.4</w:t>
            </w:r>
            <w:r>
              <w:rPr>
                <w:rFonts w:hint="eastAsia" w:ascii="宋体" w:hAnsi="宋体" w:eastAsia="宋体" w:cs="宋体"/>
                <w:color w:val="000000"/>
                <w:sz w:val="20"/>
                <w:szCs w:val="20"/>
                <w:lang w:val="en-US"/>
              </w:rPr>
              <w:t>分；</w:t>
            </w:r>
          </w:p>
          <w:p>
            <w:pPr>
              <w:widowControl/>
              <w:numPr>
                <w:ilvl w:val="0"/>
                <w:numId w:val="0"/>
              </w:numPr>
              <w:ind w:leftChars="0"/>
              <w:jc w:val="both"/>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lang w:val="en-US"/>
              </w:rPr>
              <w:t>没有与相关部门同类项目或部门内部相关项目重复得</w:t>
            </w:r>
            <w:r>
              <w:rPr>
                <w:rFonts w:hint="eastAsia" w:ascii="宋体" w:hAnsi="宋体" w:eastAsia="宋体" w:cs="宋体"/>
                <w:color w:val="000000"/>
                <w:sz w:val="20"/>
                <w:szCs w:val="20"/>
                <w:lang w:val="en-US" w:eastAsia="zh-CN"/>
              </w:rPr>
              <w:t>0.4</w:t>
            </w:r>
            <w:r>
              <w:rPr>
                <w:rFonts w:hint="eastAsia" w:ascii="宋体" w:hAnsi="宋体" w:eastAsia="宋体" w:cs="宋体"/>
                <w:color w:val="000000"/>
                <w:sz w:val="20"/>
                <w:szCs w:val="20"/>
                <w:lang w:val="en-US"/>
              </w:rPr>
              <w:t>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rPr>
              <w:t>2</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0"/>
                <w:szCs w:val="20"/>
              </w:rPr>
            </w:pPr>
            <w:r>
              <w:rPr>
                <w:rFonts w:hint="eastAsia" w:ascii="宋体" w:hAnsi="宋体" w:eastAsia="宋体" w:cs="宋体"/>
                <w:color w:val="000000"/>
                <w:sz w:val="20"/>
                <w:szCs w:val="20"/>
                <w:lang w:val="en-US"/>
              </w:rPr>
              <w:t>项目立项符合《中华人民共和国老年人权益保障法》）</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lang w:val="en-US"/>
              </w:rPr>
              <w:t>符合《枣庄市优待老年人规定》（政府令第132号））；与</w:t>
            </w:r>
            <w:r>
              <w:rPr>
                <w:rFonts w:hint="eastAsia" w:ascii="宋体" w:hAnsi="宋体" w:eastAsia="宋体" w:cs="宋体"/>
                <w:color w:val="000000"/>
                <w:sz w:val="20"/>
                <w:szCs w:val="20"/>
                <w:lang w:val="en-US" w:eastAsia="zh-CN"/>
              </w:rPr>
              <w:t>薛城区卫生健康局</w:t>
            </w:r>
            <w:r>
              <w:rPr>
                <w:rFonts w:hint="eastAsia" w:ascii="宋体" w:hAnsi="宋体" w:eastAsia="宋体" w:cs="宋体"/>
                <w:color w:val="000000"/>
                <w:sz w:val="20"/>
                <w:szCs w:val="20"/>
                <w:lang w:val="en-US"/>
              </w:rPr>
              <w:t>部门职责范围相符</w:t>
            </w:r>
            <w:r>
              <w:rPr>
                <w:rFonts w:hint="eastAsia" w:ascii="宋体" w:hAnsi="宋体" w:eastAsia="宋体" w:cs="宋体"/>
                <w:color w:val="000000"/>
                <w:sz w:val="20"/>
                <w:szCs w:val="20"/>
                <w:lang w:val="en-US" w:eastAsia="zh-CN"/>
              </w:rPr>
              <w:t>且未与部门内部相关项目重复</w:t>
            </w:r>
            <w:r>
              <w:rPr>
                <w:rFonts w:hint="eastAsia" w:ascii="宋体" w:hAnsi="宋体" w:eastAsia="宋体" w:cs="宋体"/>
                <w:color w:val="000000"/>
                <w:sz w:val="20"/>
                <w:szCs w:val="20"/>
                <w:lang w:val="en-US"/>
              </w:rPr>
              <w:t>。</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《2020年度项目立项申请资料》</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90"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7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立项程序规范性</w:t>
            </w:r>
          </w:p>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（2分）</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kern w:val="0"/>
                <w:sz w:val="20"/>
                <w:szCs w:val="20"/>
              </w:rPr>
              <w:t>项目申请、设立过程是否符合相关要求，用以反映和考核项目立项的规范情况。</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auto"/>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项目按照规定的程序申请设立得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r>
              <w:rPr>
                <w:rFonts w:hint="eastAsia" w:ascii="宋体" w:hAnsi="宋体" w:eastAsia="宋体" w:cs="宋体"/>
                <w:color w:val="000000"/>
                <w:kern w:val="0"/>
                <w:sz w:val="20"/>
                <w:szCs w:val="20"/>
                <w:lang w:eastAsia="zh-CN"/>
              </w:rPr>
              <w:t>，否则本项指标不得分</w:t>
            </w:r>
            <w:r>
              <w:rPr>
                <w:rFonts w:hint="eastAsia" w:ascii="宋体" w:hAnsi="宋体" w:eastAsia="宋体" w:cs="宋体"/>
                <w:color w:val="000000"/>
                <w:kern w:val="0"/>
                <w:sz w:val="20"/>
                <w:szCs w:val="20"/>
              </w:rPr>
              <w:t>；</w:t>
            </w:r>
          </w:p>
          <w:p>
            <w:pPr>
              <w:widowControl/>
              <w:numPr>
                <w:ilvl w:val="0"/>
                <w:numId w:val="0"/>
              </w:numPr>
              <w:spacing w:line="240" w:lineRule="auto"/>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审批文件、材料符合相关要求得</w:t>
            </w:r>
            <w:r>
              <w:rPr>
                <w:rFonts w:hint="eastAsia" w:ascii="宋体" w:hAnsi="宋体" w:eastAsia="宋体" w:cs="宋体"/>
                <w:color w:val="000000"/>
                <w:kern w:val="0"/>
                <w:sz w:val="20"/>
                <w:szCs w:val="20"/>
                <w:lang w:val="en-US" w:eastAsia="zh-CN"/>
              </w:rPr>
              <w:t>0.5</w:t>
            </w:r>
            <w:r>
              <w:rPr>
                <w:rFonts w:hint="eastAsia" w:ascii="宋体" w:hAnsi="宋体" w:eastAsia="宋体" w:cs="宋体"/>
                <w:color w:val="000000"/>
                <w:kern w:val="0"/>
                <w:sz w:val="20"/>
                <w:szCs w:val="20"/>
              </w:rPr>
              <w:t>分；</w:t>
            </w:r>
          </w:p>
          <w:p>
            <w:pPr>
              <w:widowControl/>
              <w:numPr>
                <w:ilvl w:val="0"/>
                <w:numId w:val="0"/>
              </w:numPr>
              <w:spacing w:line="240" w:lineRule="auto"/>
              <w:jc w:val="both"/>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事前已经过必要的可行性研究、专家论证、风险评估、绩效评估、集体决策等满足其中</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项得</w:t>
            </w:r>
            <w:r>
              <w:rPr>
                <w:rFonts w:hint="eastAsia" w:ascii="宋体" w:hAnsi="宋体" w:eastAsia="宋体" w:cs="宋体"/>
                <w:color w:val="000000"/>
                <w:kern w:val="0"/>
                <w:sz w:val="20"/>
                <w:szCs w:val="20"/>
                <w:lang w:val="en-US" w:eastAsia="zh-CN"/>
              </w:rPr>
              <w:t>0.5</w:t>
            </w:r>
            <w:r>
              <w:rPr>
                <w:rFonts w:hint="eastAsia" w:ascii="宋体" w:hAnsi="宋体" w:eastAsia="宋体" w:cs="宋体"/>
                <w:color w:val="000000"/>
                <w:kern w:val="0"/>
                <w:sz w:val="20"/>
                <w:szCs w:val="20"/>
              </w:rPr>
              <w:t>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rPr>
              <w:t>2</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both"/>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项目按照</w:t>
            </w:r>
            <w:r>
              <w:rPr>
                <w:rFonts w:hint="eastAsia" w:ascii="宋体" w:hAnsi="宋体" w:eastAsia="宋体" w:cs="宋体"/>
                <w:color w:val="000000"/>
                <w:kern w:val="0"/>
                <w:sz w:val="20"/>
                <w:szCs w:val="20"/>
                <w:lang w:eastAsia="zh-CN"/>
              </w:rPr>
              <w:t>薛城区人民政府</w:t>
            </w:r>
            <w:r>
              <w:rPr>
                <w:rFonts w:hint="eastAsia" w:ascii="宋体" w:hAnsi="宋体" w:eastAsia="宋体" w:cs="宋体"/>
                <w:color w:val="000000"/>
                <w:kern w:val="0"/>
                <w:sz w:val="20"/>
                <w:szCs w:val="20"/>
              </w:rPr>
              <w:t>规定的程序申请设立</w:t>
            </w:r>
            <w:r>
              <w:rPr>
                <w:rFonts w:hint="eastAsia" w:ascii="宋体" w:hAnsi="宋体" w:eastAsia="宋体" w:cs="宋体"/>
                <w:color w:val="000000"/>
                <w:kern w:val="0"/>
                <w:sz w:val="20"/>
                <w:szCs w:val="20"/>
                <w:lang w:eastAsia="zh-CN"/>
              </w:rPr>
              <w:t>，立项资料</w:t>
            </w:r>
            <w:r>
              <w:rPr>
                <w:rFonts w:hint="eastAsia" w:ascii="宋体" w:hAnsi="宋体" w:eastAsia="宋体" w:cs="宋体"/>
                <w:color w:val="000000"/>
                <w:kern w:val="0"/>
                <w:sz w:val="20"/>
                <w:szCs w:val="20"/>
              </w:rPr>
              <w:t>符合要求</w:t>
            </w:r>
            <w:r>
              <w:rPr>
                <w:rFonts w:hint="eastAsia" w:ascii="宋体" w:hAnsi="宋体" w:eastAsia="宋体" w:cs="宋体"/>
                <w:color w:val="000000"/>
                <w:kern w:val="0"/>
                <w:sz w:val="20"/>
                <w:szCs w:val="20"/>
                <w:lang w:eastAsia="zh-CN"/>
              </w:rPr>
              <w:t>，立项前已经过部门内部决策</w:t>
            </w:r>
            <w:r>
              <w:rPr>
                <w:rFonts w:hint="eastAsia" w:ascii="宋体" w:hAnsi="宋体" w:eastAsia="宋体" w:cs="宋体"/>
                <w:color w:val="000000"/>
                <w:sz w:val="20"/>
                <w:szCs w:val="20"/>
                <w:lang w:eastAsia="zh-CN"/>
              </w:rPr>
              <w:t>。</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sz w:val="20"/>
                <w:szCs w:val="20"/>
                <w:lang w:val="en-US" w:eastAsia="zh-CN"/>
              </w:rPr>
              <w:t>《2020年度项目立项申请资料》</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535"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rPr>
              <w:t>绩效目标</w:t>
            </w:r>
            <w:r>
              <w:rPr>
                <w:rFonts w:hint="eastAsia" w:ascii="宋体" w:hAnsi="宋体" w:eastAsia="宋体" w:cs="宋体"/>
                <w:color w:val="000000"/>
                <w:sz w:val="20"/>
                <w:szCs w:val="20"/>
                <w:lang w:val="en-US" w:eastAsia="zh-CN"/>
              </w:rPr>
              <w:t>（8分）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绩效目标合理性</w:t>
            </w:r>
          </w:p>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（4分）</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项目所设定的绩效目标是否依据充分，是否符合客观实际，用以反映和考核项目绩效目标与项目实施的相符情况。</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若未设定预算绩效目标也可考核其他工作任务目标。</w:t>
            </w:r>
          </w:p>
          <w:p>
            <w:pPr>
              <w:widowControl/>
              <w:numPr>
                <w:ilvl w:val="0"/>
                <w:numId w:val="0"/>
              </w:numPr>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val="en-US"/>
              </w:rPr>
              <w:t>项目有绩效目标得</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val="en-US"/>
              </w:rPr>
              <w:t>分；</w:t>
            </w:r>
          </w:p>
          <w:p>
            <w:pPr>
              <w:widowControl/>
              <w:numPr>
                <w:ilvl w:val="0"/>
                <w:numId w:val="0"/>
              </w:numPr>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lang w:val="en-US"/>
              </w:rPr>
              <w:t>项目绩效目标与实际工作内容具有相关性得</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val="en-US"/>
              </w:rPr>
              <w:t>分；</w:t>
            </w:r>
          </w:p>
          <w:p>
            <w:pPr>
              <w:widowControl/>
              <w:numPr>
                <w:ilvl w:val="0"/>
                <w:numId w:val="0"/>
              </w:numPr>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lang w:val="en-US"/>
              </w:rPr>
              <w:t>项目预期产出效益和效果符合正常的业绩水平得</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val="en-US"/>
              </w:rPr>
              <w:t>分；</w:t>
            </w:r>
          </w:p>
          <w:p>
            <w:pPr>
              <w:widowControl/>
              <w:numPr>
                <w:ilvl w:val="0"/>
                <w:numId w:val="0"/>
              </w:numPr>
              <w:jc w:val="both"/>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val="en-US"/>
              </w:rPr>
              <w:t>与预算确定的项目投资额或资金量相匹配得</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val="en-US"/>
              </w:rPr>
              <w:t>分</w:t>
            </w:r>
            <w:r>
              <w:rPr>
                <w:rFonts w:hint="eastAsia" w:ascii="宋体" w:hAnsi="宋体" w:eastAsia="宋体" w:cs="宋体"/>
                <w:color w:val="000000"/>
                <w:kern w:val="0"/>
                <w:sz w:val="20"/>
                <w:szCs w:val="20"/>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bidi="zh-CN"/>
              </w:rPr>
              <w:t>4</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项目设定了</w:t>
            </w:r>
            <w:r>
              <w:rPr>
                <w:rFonts w:hint="eastAsia" w:ascii="宋体" w:hAnsi="宋体" w:eastAsia="宋体" w:cs="宋体"/>
                <w:color w:val="000000"/>
                <w:sz w:val="20"/>
                <w:szCs w:val="20"/>
                <w:lang w:val="en-US" w:eastAsia="zh-CN"/>
              </w:rPr>
              <w:t>2020年度</w:t>
            </w:r>
            <w:r>
              <w:rPr>
                <w:rFonts w:hint="eastAsia" w:ascii="宋体" w:hAnsi="宋体" w:eastAsia="宋体" w:cs="宋体"/>
                <w:color w:val="000000"/>
                <w:sz w:val="20"/>
                <w:szCs w:val="20"/>
                <w:lang w:eastAsia="zh-CN"/>
              </w:rPr>
              <w:t>绩效目标申报表，</w:t>
            </w:r>
            <w:r>
              <w:rPr>
                <w:rFonts w:hint="eastAsia" w:ascii="宋体" w:hAnsi="宋体" w:eastAsia="宋体" w:cs="宋体"/>
                <w:color w:val="000000"/>
                <w:sz w:val="20"/>
                <w:szCs w:val="20"/>
                <w:lang w:val="en-US"/>
              </w:rPr>
              <w:t>项目绩效目标与实际工作内容</w:t>
            </w:r>
            <w:r>
              <w:rPr>
                <w:rFonts w:hint="eastAsia" w:ascii="宋体" w:hAnsi="宋体" w:eastAsia="宋体" w:cs="宋体"/>
                <w:color w:val="000000"/>
                <w:sz w:val="20"/>
                <w:szCs w:val="20"/>
                <w:lang w:val="en-US" w:eastAsia="zh-CN"/>
              </w:rPr>
              <w:t>相关联</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rPr>
              <w:t>项目预期产出效益和效果符合正常的业绩水平</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lang w:val="en-US"/>
              </w:rPr>
              <w:t>与预算确定的项目投资额或资金量相匹配</w:t>
            </w:r>
            <w:r>
              <w:rPr>
                <w:rFonts w:hint="eastAsia" w:ascii="宋体" w:hAnsi="宋体" w:eastAsia="宋体" w:cs="宋体"/>
                <w:color w:val="000000"/>
                <w:sz w:val="20"/>
                <w:szCs w:val="20"/>
                <w:lang w:val="en-US" w:eastAsia="zh-CN"/>
              </w:rPr>
              <w:t>。</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2020年度</w:t>
            </w:r>
            <w:r>
              <w:rPr>
                <w:rFonts w:hint="eastAsia" w:ascii="宋体" w:hAnsi="宋体" w:eastAsia="宋体" w:cs="宋体"/>
                <w:color w:val="000000"/>
                <w:sz w:val="20"/>
                <w:szCs w:val="20"/>
                <w:lang w:eastAsia="zh-CN"/>
              </w:rPr>
              <w:t>项目绩效管理资料》</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1350"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07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绩效指标明确性</w:t>
            </w:r>
          </w:p>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（4分）</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依据绩效目标设定的绩效指标是否清晰、细化、可衡量等,用以反映和考核项目绩效目标的明细化情况。</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val="en-US"/>
              </w:rPr>
              <w:t>项目绩效目标细化分解为具体的绩效指标得1</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lang w:val="en-US"/>
              </w:rPr>
              <w:t>分；</w:t>
            </w:r>
          </w:p>
          <w:p>
            <w:pPr>
              <w:widowControl/>
              <w:numPr>
                <w:ilvl w:val="0"/>
                <w:numId w:val="0"/>
              </w:numPr>
              <w:jc w:val="both"/>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lang w:val="en-US"/>
              </w:rPr>
              <w:t>绩效指标通过清晰、可衡量的指标值予以体现得</w:t>
            </w:r>
            <w:r>
              <w:rPr>
                <w:rFonts w:hint="eastAsia" w:ascii="宋体" w:hAnsi="宋体" w:eastAsia="宋体" w:cs="宋体"/>
                <w:color w:val="000000"/>
                <w:sz w:val="20"/>
                <w:szCs w:val="20"/>
                <w:lang w:val="en-US" w:eastAsia="zh-CN"/>
              </w:rPr>
              <w:t>1.5</w:t>
            </w:r>
            <w:r>
              <w:rPr>
                <w:rFonts w:hint="eastAsia" w:ascii="宋体" w:hAnsi="宋体" w:eastAsia="宋体" w:cs="宋体"/>
                <w:color w:val="000000"/>
                <w:sz w:val="20"/>
                <w:szCs w:val="20"/>
                <w:lang w:val="en-US"/>
              </w:rPr>
              <w:t>分；</w:t>
            </w:r>
          </w:p>
          <w:p>
            <w:pPr>
              <w:widowControl/>
              <w:numPr>
                <w:ilvl w:val="0"/>
                <w:numId w:val="0"/>
              </w:numPr>
              <w:jc w:val="both"/>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lang w:val="en-US"/>
              </w:rPr>
              <w:t>绩效目标与项目目标任务数或计划数相对应得1分。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bidi="zh-CN"/>
              </w:rPr>
              <w:t>2.5</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项目绩效目标未细化分解为具体的绩效指标，如“发放高龄补贴人数”“资金足额发放率”等产出指标以及“受益老年人满意度”指标，未细化分解为分年龄阶段的指标，</w:t>
            </w:r>
            <w:r>
              <w:rPr>
                <w:rFonts w:hint="eastAsia" w:ascii="宋体" w:hAnsi="宋体" w:eastAsia="宋体" w:cs="宋体"/>
                <w:color w:val="000000"/>
                <w:sz w:val="20"/>
                <w:szCs w:val="20"/>
                <w:lang w:val="en-US"/>
              </w:rPr>
              <w:t>绩效指标通过清晰、可衡量的指标值予以体现</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lang w:val="en-US"/>
              </w:rPr>
              <w:t>绩效目标与项目目标任务数或计划数相对应</w:t>
            </w:r>
            <w:r>
              <w:rPr>
                <w:rFonts w:hint="eastAsia" w:ascii="宋体" w:hAnsi="宋体" w:eastAsia="宋体" w:cs="宋体"/>
                <w:color w:val="000000"/>
                <w:sz w:val="20"/>
                <w:szCs w:val="20"/>
                <w:lang w:val="en-US" w:eastAsia="zh-CN"/>
              </w:rPr>
              <w:t>。</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2020年度</w:t>
            </w:r>
            <w:r>
              <w:rPr>
                <w:rFonts w:hint="eastAsia" w:ascii="宋体" w:hAnsi="宋体" w:eastAsia="宋体" w:cs="宋体"/>
                <w:color w:val="000000"/>
                <w:sz w:val="20"/>
                <w:szCs w:val="20"/>
                <w:lang w:eastAsia="zh-CN"/>
              </w:rPr>
              <w:t>项目绩效管理资料》</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90"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rPr>
              <w:t>资金投入</w:t>
            </w:r>
            <w:r>
              <w:rPr>
                <w:rFonts w:hint="eastAsia" w:ascii="宋体" w:hAnsi="宋体" w:eastAsia="宋体" w:cs="宋体"/>
                <w:color w:val="000000"/>
                <w:sz w:val="20"/>
                <w:szCs w:val="20"/>
                <w:lang w:val="en-US" w:eastAsia="zh-CN"/>
              </w:rPr>
              <w:t>（3分）</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预算编制科学性</w:t>
            </w:r>
          </w:p>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（3分）</w:t>
            </w:r>
          </w:p>
        </w:tc>
        <w:tc>
          <w:tcPr>
            <w:tcW w:w="18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项目预算编制是否经过科学论证、有明确标准，资金额度与年度目标是否相适应，用以反映和考核项目预算编制的科学性、合理性情况。</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auto"/>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预算编制经过科学论证得</w:t>
            </w:r>
            <w:r>
              <w:rPr>
                <w:rFonts w:hint="eastAsia" w:ascii="宋体" w:hAnsi="宋体" w:eastAsia="宋体" w:cs="宋体"/>
                <w:color w:val="000000"/>
                <w:kern w:val="0"/>
                <w:sz w:val="20"/>
                <w:szCs w:val="20"/>
                <w:lang w:val="en-US" w:eastAsia="zh-CN"/>
              </w:rPr>
              <w:t>0.5</w:t>
            </w:r>
            <w:r>
              <w:rPr>
                <w:rFonts w:hint="eastAsia" w:ascii="宋体" w:hAnsi="宋体" w:eastAsia="宋体" w:cs="宋体"/>
                <w:color w:val="000000"/>
                <w:kern w:val="0"/>
                <w:sz w:val="20"/>
                <w:szCs w:val="20"/>
              </w:rPr>
              <w:t>分；</w:t>
            </w:r>
          </w:p>
          <w:p>
            <w:pPr>
              <w:widowControl/>
              <w:numPr>
                <w:ilvl w:val="0"/>
                <w:numId w:val="0"/>
              </w:numPr>
              <w:spacing w:line="240" w:lineRule="auto"/>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预算内容与项目内容匹配得1分；</w:t>
            </w:r>
          </w:p>
          <w:p>
            <w:pPr>
              <w:widowControl/>
              <w:numPr>
                <w:ilvl w:val="0"/>
                <w:numId w:val="0"/>
              </w:numPr>
              <w:spacing w:line="240" w:lineRule="auto"/>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预算额度测算依据充分，按照标准编制得</w:t>
            </w:r>
            <w:r>
              <w:rPr>
                <w:rFonts w:hint="eastAsia" w:ascii="宋体" w:hAnsi="宋体" w:eastAsia="宋体" w:cs="宋体"/>
                <w:color w:val="000000"/>
                <w:kern w:val="0"/>
                <w:sz w:val="20"/>
                <w:szCs w:val="20"/>
                <w:lang w:val="en-US" w:eastAsia="zh-CN"/>
              </w:rPr>
              <w:t>0.5</w:t>
            </w:r>
            <w:r>
              <w:rPr>
                <w:rFonts w:hint="eastAsia" w:ascii="宋体" w:hAnsi="宋体" w:eastAsia="宋体" w:cs="宋体"/>
                <w:color w:val="000000"/>
                <w:kern w:val="0"/>
                <w:sz w:val="20"/>
                <w:szCs w:val="20"/>
              </w:rPr>
              <w:t>分；</w:t>
            </w:r>
          </w:p>
          <w:p>
            <w:pPr>
              <w:widowControl/>
              <w:numPr>
                <w:ilvl w:val="0"/>
                <w:numId w:val="0"/>
              </w:numPr>
              <w:spacing w:line="240" w:lineRule="auto"/>
              <w:jc w:val="both"/>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预算确定的项目投资额或资金量与工作任务相匹配得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sz w:val="20"/>
                <w:szCs w:val="20"/>
                <w:lang w:val="en-US" w:eastAsia="zh-CN"/>
              </w:rPr>
              <w:t>3</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项目预算根据</w:t>
            </w:r>
            <w:r>
              <w:rPr>
                <w:rFonts w:hint="eastAsia" w:ascii="宋体" w:hAnsi="宋体" w:eastAsia="宋体" w:cs="宋体"/>
                <w:color w:val="000000"/>
                <w:kern w:val="0"/>
                <w:sz w:val="20"/>
                <w:szCs w:val="20"/>
                <w:lang w:val="en-US" w:eastAsia="zh-CN"/>
              </w:rPr>
              <w:t>《枣庄市优待老年人规定》（政府令第132号）</w:t>
            </w:r>
          </w:p>
          <w:p>
            <w:pPr>
              <w:widowControl/>
              <w:spacing w:line="240" w:lineRule="auto"/>
              <w:ind w:firstLine="0" w:firstLineChars="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rPr>
              <w:t>文件要求，</w:t>
            </w:r>
            <w:r>
              <w:rPr>
                <w:rFonts w:hint="eastAsia" w:ascii="宋体" w:hAnsi="宋体" w:eastAsia="宋体" w:cs="宋体"/>
                <w:color w:val="000000"/>
                <w:kern w:val="0"/>
                <w:sz w:val="20"/>
                <w:szCs w:val="20"/>
              </w:rPr>
              <w:t>经过科学论证</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预算内容与项目内容匹配</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预算额度测算依据充分，</w:t>
            </w:r>
            <w:r>
              <w:rPr>
                <w:rFonts w:hint="eastAsia" w:ascii="宋体" w:hAnsi="宋体" w:eastAsia="宋体" w:cs="宋体"/>
                <w:color w:val="000000"/>
                <w:kern w:val="0"/>
                <w:sz w:val="20"/>
                <w:szCs w:val="20"/>
                <w:lang w:eastAsia="zh-CN"/>
              </w:rPr>
              <w:t>按照标准编制，预算确定的投资额</w:t>
            </w:r>
            <w:r>
              <w:rPr>
                <w:rFonts w:hint="eastAsia" w:ascii="宋体" w:hAnsi="宋体" w:eastAsia="宋体" w:cs="宋体"/>
                <w:color w:val="000000"/>
                <w:kern w:val="0"/>
                <w:sz w:val="20"/>
                <w:szCs w:val="20"/>
                <w:lang w:val="en-US" w:eastAsia="zh-CN"/>
              </w:rPr>
              <w:t>557.23万元与工作相匹配</w:t>
            </w:r>
            <w:r>
              <w:rPr>
                <w:rFonts w:hint="eastAsia" w:ascii="宋体" w:hAnsi="宋体" w:eastAsia="宋体" w:cs="宋体"/>
                <w:color w:val="000000"/>
                <w:kern w:val="0"/>
                <w:sz w:val="20"/>
                <w:szCs w:val="20"/>
              </w:rPr>
              <w:t>。</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《关于拨付2020年高龄补贴的请示》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90" w:hRule="atLeast"/>
        </w:trPr>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rPr>
              <w:t>过程</w:t>
            </w:r>
            <w:r>
              <w:rPr>
                <w:rFonts w:hint="eastAsia" w:ascii="宋体" w:hAnsi="宋体" w:eastAsia="宋体" w:cs="宋体"/>
                <w:color w:val="000000"/>
                <w:sz w:val="20"/>
                <w:szCs w:val="20"/>
                <w:lang w:val="en-US"/>
              </w:rPr>
              <w:br w:type="textWrapping"/>
            </w:r>
            <w:r>
              <w:rPr>
                <w:rFonts w:hint="eastAsia" w:ascii="宋体" w:hAnsi="宋体" w:eastAsia="宋体" w:cs="宋体"/>
                <w:color w:val="000000"/>
                <w:sz w:val="20"/>
                <w:szCs w:val="20"/>
                <w:lang w:val="en-US"/>
              </w:rPr>
              <w:t>（</w:t>
            </w:r>
            <w:r>
              <w:rPr>
                <w:rFonts w:hint="eastAsia" w:ascii="宋体" w:hAnsi="宋体" w:eastAsia="宋体" w:cs="宋体"/>
                <w:color w:val="000000"/>
                <w:sz w:val="20"/>
                <w:szCs w:val="20"/>
                <w:lang w:val="en-US" w:eastAsia="zh-CN"/>
              </w:rPr>
              <w:t>25</w:t>
            </w:r>
            <w:r>
              <w:rPr>
                <w:rFonts w:hint="eastAsia" w:ascii="宋体" w:hAnsi="宋体" w:eastAsia="宋体" w:cs="宋体"/>
                <w:color w:val="000000"/>
                <w:sz w:val="20"/>
                <w:szCs w:val="20"/>
                <w:lang w:val="en-US"/>
              </w:rPr>
              <w:t>分）</w:t>
            </w:r>
          </w:p>
        </w:tc>
        <w:tc>
          <w:tcPr>
            <w:tcW w:w="10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rPr>
              <w:t>资金管理</w:t>
            </w:r>
            <w:r>
              <w:rPr>
                <w:rFonts w:hint="eastAsia" w:ascii="宋体" w:hAnsi="宋体" w:eastAsia="宋体" w:cs="宋体"/>
                <w:color w:val="000000"/>
                <w:sz w:val="20"/>
                <w:szCs w:val="20"/>
                <w:lang w:val="en-US" w:eastAsia="zh-CN"/>
              </w:rPr>
              <w:t>（13分）</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资金到位率</w:t>
            </w:r>
          </w:p>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（4分）</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实际到位资金与预算资金的比率,用以反映和考核资金落实情况对项目实施的总体保障程度。</w:t>
            </w:r>
          </w:p>
        </w:tc>
        <w:tc>
          <w:tcPr>
            <w:tcW w:w="356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资金到位率=(实际到位资金/预算资金)×100%。</w:t>
            </w:r>
            <w:r>
              <w:rPr>
                <w:rFonts w:hint="eastAsia" w:ascii="宋体" w:hAnsi="宋体" w:eastAsia="宋体" w:cs="宋体"/>
                <w:color w:val="000000"/>
                <w:kern w:val="0"/>
                <w:sz w:val="20"/>
                <w:szCs w:val="20"/>
              </w:rPr>
              <w:br w:type="textWrapping"/>
            </w:r>
            <w:r>
              <w:rPr>
                <w:rFonts w:hint="eastAsia" w:ascii="宋体" w:hAnsi="宋体" w:eastAsia="宋体" w:cs="宋体"/>
                <w:color w:val="000000"/>
                <w:sz w:val="20"/>
                <w:szCs w:val="20"/>
                <w:lang w:val="en-US"/>
              </w:rPr>
              <w:t>资金到位率</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lang w:val="en-US"/>
              </w:rPr>
              <w:t>100%得</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lang w:val="en-US"/>
              </w:rPr>
              <w:t>分，</w:t>
            </w:r>
            <w:r>
              <w:rPr>
                <w:rFonts w:hint="eastAsia" w:ascii="宋体" w:hAnsi="宋体" w:eastAsia="宋体" w:cs="宋体"/>
                <w:color w:val="000000"/>
                <w:sz w:val="20"/>
                <w:szCs w:val="20"/>
                <w:lang w:val="en-US" w:eastAsia="zh-CN"/>
              </w:rPr>
              <w:t>否则按实际比例</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4得分</w:t>
            </w:r>
            <w:r>
              <w:rPr>
                <w:rFonts w:hint="eastAsia" w:ascii="宋体" w:hAnsi="宋体" w:eastAsia="宋体" w:cs="宋体"/>
                <w:color w:val="000000"/>
                <w:sz w:val="20"/>
                <w:szCs w:val="20"/>
                <w:lang w:val="en-US"/>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rPr>
              <w:t>4</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0"/>
                <w:szCs w:val="20"/>
              </w:rPr>
            </w:pPr>
            <w:r>
              <w:rPr>
                <w:rFonts w:hint="eastAsia" w:ascii="宋体" w:hAnsi="宋体" w:eastAsia="宋体" w:cs="宋体"/>
                <w:color w:val="000000"/>
                <w:kern w:val="0"/>
                <w:sz w:val="20"/>
                <w:szCs w:val="20"/>
              </w:rPr>
              <w:t>资金到位率=(</w:t>
            </w:r>
            <w:r>
              <w:rPr>
                <w:rFonts w:hint="eastAsia" w:ascii="宋体" w:hAnsi="宋体" w:eastAsia="宋体" w:cs="宋体"/>
                <w:color w:val="000000"/>
                <w:kern w:val="0"/>
                <w:sz w:val="20"/>
                <w:szCs w:val="20"/>
                <w:lang w:val="en-US" w:eastAsia="zh-CN"/>
              </w:rPr>
              <w:t>557.23/557.23</w:t>
            </w:r>
            <w:r>
              <w:rPr>
                <w:rFonts w:hint="eastAsia" w:ascii="宋体" w:hAnsi="宋体" w:eastAsia="宋体" w:cs="宋体"/>
                <w:color w:val="000000"/>
                <w:kern w:val="0"/>
                <w:sz w:val="20"/>
                <w:szCs w:val="20"/>
              </w:rPr>
              <w:t>)×100%</w:t>
            </w:r>
            <w:r>
              <w:rPr>
                <w:rFonts w:hint="eastAsia" w:ascii="宋体" w:hAnsi="宋体" w:eastAsia="宋体" w:cs="宋体"/>
                <w:color w:val="000000"/>
                <w:kern w:val="0"/>
                <w:sz w:val="20"/>
                <w:szCs w:val="20"/>
                <w:lang w:val="en-US" w:eastAsia="zh-CN"/>
              </w:rPr>
              <w:t>=100%</w:t>
            </w:r>
            <w:r>
              <w:rPr>
                <w:rFonts w:hint="eastAsia" w:ascii="宋体" w:hAnsi="宋体" w:eastAsia="宋体" w:cs="宋体"/>
                <w:color w:val="000000"/>
                <w:sz w:val="20"/>
                <w:szCs w:val="20"/>
                <w:lang w:eastAsia="zh-CN"/>
              </w:rPr>
              <w:t>。</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《关于下达2020年老年人福利实际补助资金预算指标的通知》（薛财社指〔2020〕54号）</w:t>
            </w:r>
          </w:p>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《关于拨付2020年高龄补贴的请示》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90"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预算执行率</w:t>
            </w:r>
          </w:p>
          <w:p>
            <w:pPr>
              <w:widowControl/>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（4分）</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项目预算资金是否按照计划执行,用以反映或考核项目预算执行情况。</w:t>
            </w:r>
          </w:p>
        </w:tc>
        <w:tc>
          <w:tcPr>
            <w:tcW w:w="356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预算执行率=(实际支出资金/实际到位资金)×100%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预算执行率达到100%得</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分，</w:t>
            </w:r>
            <w:r>
              <w:rPr>
                <w:rFonts w:hint="eastAsia" w:ascii="宋体" w:hAnsi="宋体" w:eastAsia="宋体" w:cs="宋体"/>
                <w:color w:val="000000"/>
                <w:sz w:val="20"/>
                <w:szCs w:val="20"/>
                <w:lang w:val="en-US" w:eastAsia="zh-CN"/>
              </w:rPr>
              <w:t>否则按实际比例</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4得分</w:t>
            </w:r>
            <w:r>
              <w:rPr>
                <w:rFonts w:hint="eastAsia" w:ascii="宋体" w:hAnsi="宋体" w:eastAsia="宋体" w:cs="宋体"/>
                <w:color w:val="000000"/>
                <w:sz w:val="20"/>
                <w:szCs w:val="20"/>
                <w:lang w:val="en-US"/>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rPr>
              <w:t>预算执行率</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557.23</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557.23</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×100%=</w:t>
            </w:r>
            <w:r>
              <w:rPr>
                <w:rFonts w:hint="eastAsia" w:ascii="宋体" w:hAnsi="宋体" w:eastAsia="宋体" w:cs="宋体"/>
                <w:color w:val="000000"/>
                <w:kern w:val="0"/>
                <w:sz w:val="20"/>
                <w:szCs w:val="20"/>
                <w:lang w:val="en-US" w:eastAsia="zh-CN"/>
              </w:rPr>
              <w:t>100</w:t>
            </w:r>
            <w:r>
              <w:rPr>
                <w:rFonts w:hint="eastAsia" w:ascii="宋体" w:hAnsi="宋体" w:eastAsia="宋体" w:cs="宋体"/>
                <w:color w:val="000000"/>
                <w:kern w:val="0"/>
                <w:sz w:val="20"/>
                <w:szCs w:val="20"/>
              </w:rPr>
              <w:t>%</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《2020年度项目支出明细以及支出凭证》</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2153" w:hRule="atLeast"/>
        </w:trPr>
        <w:tc>
          <w:tcPr>
            <w:tcW w:w="1097" w:type="dxa"/>
            <w:vMerge w:val="continue"/>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p>
        </w:tc>
        <w:tc>
          <w:tcPr>
            <w:tcW w:w="1077"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资金使用合规性</w:t>
            </w:r>
          </w:p>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（5分）</w:t>
            </w:r>
          </w:p>
        </w:tc>
        <w:tc>
          <w:tcPr>
            <w:tcW w:w="184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项目资金使用是否符合相关的财务管理制度规定，用以反映和考核项目资金的规范运行情况。</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lang w:eastAsia="zh-CN"/>
              </w:rPr>
              <w:t>使用</w:t>
            </w:r>
            <w:r>
              <w:rPr>
                <w:rFonts w:hint="eastAsia" w:ascii="宋体" w:hAnsi="宋体" w:eastAsia="宋体" w:cs="宋体"/>
                <w:color w:val="000000"/>
                <w:kern w:val="0"/>
                <w:sz w:val="20"/>
                <w:szCs w:val="20"/>
              </w:rPr>
              <w:t>符合国家财经法规和财务管理制度以及有关专项资金管理办法的规定得</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分；</w:t>
            </w:r>
          </w:p>
          <w:p>
            <w:pPr>
              <w:widowControl/>
              <w:numPr>
                <w:ilvl w:val="0"/>
                <w:numId w:val="0"/>
              </w:numPr>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资金的拨付有完整的审批程序和手续得1分；</w:t>
            </w:r>
          </w:p>
          <w:p>
            <w:pPr>
              <w:widowControl/>
              <w:numPr>
                <w:ilvl w:val="0"/>
                <w:numId w:val="0"/>
              </w:numPr>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符合项目预算批复的用途得</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分</w:t>
            </w:r>
            <w:r>
              <w:rPr>
                <w:rFonts w:hint="eastAsia" w:ascii="宋体" w:hAnsi="宋体" w:eastAsia="宋体" w:cs="宋体"/>
                <w:color w:val="000000"/>
                <w:kern w:val="0"/>
                <w:sz w:val="20"/>
                <w:szCs w:val="20"/>
                <w:lang w:eastAsia="zh-CN"/>
              </w:rPr>
              <w:t>。</w:t>
            </w:r>
          </w:p>
          <w:p>
            <w:pPr>
              <w:widowControl/>
              <w:numPr>
                <w:ilvl w:val="0"/>
                <w:numId w:val="0"/>
              </w:numPr>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若</w:t>
            </w:r>
            <w:r>
              <w:rPr>
                <w:rFonts w:hint="eastAsia" w:ascii="宋体" w:hAnsi="宋体" w:eastAsia="宋体" w:cs="宋体"/>
                <w:color w:val="000000"/>
                <w:kern w:val="0"/>
                <w:sz w:val="20"/>
                <w:szCs w:val="20"/>
              </w:rPr>
              <w:t>存在截留、挤占、挪用、虚列支出等情况则</w:t>
            </w:r>
            <w:r>
              <w:rPr>
                <w:rFonts w:hint="eastAsia" w:ascii="宋体" w:hAnsi="宋体" w:eastAsia="宋体" w:cs="宋体"/>
                <w:color w:val="000000"/>
                <w:kern w:val="0"/>
                <w:sz w:val="20"/>
                <w:szCs w:val="20"/>
                <w:lang w:eastAsia="zh-CN"/>
              </w:rPr>
              <w:t>本</w:t>
            </w:r>
            <w:r>
              <w:rPr>
                <w:rFonts w:hint="eastAsia" w:ascii="宋体" w:hAnsi="宋体" w:eastAsia="宋体" w:cs="宋体"/>
                <w:color w:val="000000"/>
                <w:kern w:val="0"/>
                <w:sz w:val="20"/>
                <w:szCs w:val="20"/>
              </w:rPr>
              <w:t>项指标不得分</w:t>
            </w:r>
            <w:r>
              <w:rPr>
                <w:rFonts w:hint="eastAsia" w:ascii="宋体" w:hAnsi="宋体" w:eastAsia="宋体" w:cs="宋体"/>
                <w:color w:val="000000"/>
                <w:kern w:val="0"/>
                <w:sz w:val="20"/>
                <w:szCs w:val="20"/>
                <w:lang w:eastAsia="zh-CN"/>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rPr>
              <w:t>项目</w:t>
            </w:r>
            <w:r>
              <w:rPr>
                <w:rFonts w:hint="eastAsia" w:ascii="宋体" w:hAnsi="宋体" w:eastAsia="宋体" w:cs="宋体"/>
                <w:color w:val="000000"/>
                <w:kern w:val="0"/>
                <w:sz w:val="20"/>
                <w:szCs w:val="20"/>
                <w:lang w:val="en-US" w:eastAsia="zh-CN"/>
              </w:rPr>
              <w:t>2020年度支出557.23万元，</w:t>
            </w:r>
            <w:r>
              <w:rPr>
                <w:rFonts w:hint="eastAsia" w:ascii="宋体" w:hAnsi="宋体" w:eastAsia="宋体" w:cs="宋体"/>
                <w:color w:val="000000"/>
                <w:kern w:val="0"/>
                <w:sz w:val="20"/>
                <w:szCs w:val="20"/>
              </w:rPr>
              <w:t>资金</w:t>
            </w:r>
            <w:r>
              <w:rPr>
                <w:rFonts w:hint="eastAsia" w:ascii="宋体" w:hAnsi="宋体" w:eastAsia="宋体" w:cs="宋体"/>
                <w:color w:val="000000"/>
                <w:kern w:val="0"/>
                <w:sz w:val="20"/>
                <w:szCs w:val="20"/>
                <w:lang w:eastAsia="zh-CN"/>
              </w:rPr>
              <w:t>支出</w:t>
            </w:r>
            <w:r>
              <w:rPr>
                <w:rFonts w:hint="eastAsia" w:ascii="宋体" w:hAnsi="宋体" w:eastAsia="宋体" w:cs="宋体"/>
                <w:color w:val="000000"/>
                <w:kern w:val="0"/>
                <w:sz w:val="20"/>
                <w:szCs w:val="20"/>
              </w:rPr>
              <w:t>符合《薛城区财政局 薛城区老龄工作委员会办公室关于印发&lt;薛城区高龄补贴发放管理办法（试行）&gt;的通知》（薛财社〔2013〕5号）和</w:t>
            </w:r>
            <w:r>
              <w:rPr>
                <w:rFonts w:hint="eastAsia" w:ascii="宋体" w:hAnsi="宋体" w:eastAsia="宋体" w:cs="宋体"/>
                <w:color w:val="000000"/>
                <w:kern w:val="0"/>
                <w:sz w:val="20"/>
                <w:szCs w:val="20"/>
                <w:lang w:eastAsia="zh-CN"/>
              </w:rPr>
              <w:t>部门</w:t>
            </w:r>
            <w:r>
              <w:rPr>
                <w:rFonts w:hint="eastAsia" w:ascii="宋体" w:hAnsi="宋体" w:eastAsia="宋体" w:cs="宋体"/>
                <w:color w:val="000000"/>
                <w:kern w:val="0"/>
                <w:sz w:val="20"/>
                <w:szCs w:val="20"/>
              </w:rPr>
              <w:t>财务管理制度的规定</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资金的拨付</w:t>
            </w:r>
            <w:r>
              <w:rPr>
                <w:rFonts w:hint="eastAsia" w:ascii="宋体" w:hAnsi="宋体" w:eastAsia="宋体" w:cs="宋体"/>
                <w:color w:val="000000"/>
                <w:kern w:val="0"/>
                <w:sz w:val="20"/>
                <w:szCs w:val="20"/>
                <w:lang w:eastAsia="zh-CN"/>
              </w:rPr>
              <w:t>按照完整的审批程序，资金支出</w:t>
            </w:r>
            <w:r>
              <w:rPr>
                <w:rFonts w:hint="eastAsia" w:ascii="宋体" w:hAnsi="宋体" w:eastAsia="宋体" w:cs="宋体"/>
                <w:color w:val="000000"/>
                <w:kern w:val="0"/>
                <w:sz w:val="20"/>
                <w:szCs w:val="20"/>
              </w:rPr>
              <w:t>符合项目预算批复</w:t>
            </w:r>
            <w:r>
              <w:rPr>
                <w:rFonts w:hint="eastAsia" w:ascii="宋体" w:hAnsi="宋体" w:eastAsia="宋体" w:cs="宋体"/>
                <w:color w:val="000000"/>
                <w:kern w:val="0"/>
                <w:sz w:val="20"/>
                <w:szCs w:val="20"/>
                <w:lang w:eastAsia="zh-CN"/>
              </w:rPr>
              <w:t>的用途</w:t>
            </w:r>
            <w:r>
              <w:rPr>
                <w:rFonts w:hint="eastAsia" w:ascii="宋体" w:hAnsi="宋体" w:eastAsia="宋体" w:cs="宋体"/>
                <w:color w:val="000000"/>
                <w:sz w:val="20"/>
                <w:szCs w:val="20"/>
                <w:lang w:eastAsia="zh-CN"/>
              </w:rPr>
              <w:t>。</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《2020年度项目支出明细以及支出凭证》</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90" w:hRule="atLeast"/>
        </w:trPr>
        <w:tc>
          <w:tcPr>
            <w:tcW w:w="109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rPr>
              <w:t>组织实施</w:t>
            </w:r>
            <w:r>
              <w:rPr>
                <w:rFonts w:hint="eastAsia" w:ascii="宋体" w:hAnsi="宋体" w:eastAsia="宋体" w:cs="宋体"/>
                <w:color w:val="000000"/>
                <w:sz w:val="20"/>
                <w:szCs w:val="20"/>
                <w:lang w:val="en-US" w:eastAsia="zh-CN"/>
              </w:rPr>
              <w:t>（12分）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管理制度健全性</w:t>
            </w:r>
          </w:p>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（6分）</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项目实施单位的财务和业务管理制度是否健全,用以反映和考核财务和业务管理制度对项目顺利实施的保障情况。</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rPr>
              <w:t>项目实施单位制定或具有相应的财务管理制度得</w:t>
            </w: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lang w:val="en-US"/>
              </w:rPr>
              <w:t>分，具有业务管理制度得</w:t>
            </w: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lang w:val="en-US"/>
              </w:rPr>
              <w:t>分；财务管理制度合法、合规、完整得</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val="en-US"/>
              </w:rPr>
              <w:t>分；业务管理制度合法、合规、完整得</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val="en-US"/>
              </w:rPr>
              <w:t>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rPr>
              <w:t>3</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color w:val="000000"/>
                <w:sz w:val="20"/>
                <w:szCs w:val="20"/>
              </w:rPr>
            </w:pPr>
            <w:r>
              <w:rPr>
                <w:rFonts w:hint="eastAsia" w:ascii="宋体" w:hAnsi="宋体" w:eastAsia="宋体" w:cs="宋体"/>
                <w:color w:val="000000"/>
                <w:sz w:val="20"/>
                <w:szCs w:val="20"/>
                <w:lang w:val="en-US"/>
              </w:rPr>
              <w:t>项目实施单位</w:t>
            </w:r>
            <w:r>
              <w:rPr>
                <w:rFonts w:hint="eastAsia" w:ascii="宋体" w:hAnsi="宋体" w:eastAsia="宋体" w:cs="宋体"/>
                <w:color w:val="000000"/>
                <w:sz w:val="20"/>
                <w:szCs w:val="20"/>
                <w:lang w:val="en-US" w:eastAsia="zh-CN"/>
              </w:rPr>
              <w:t>薛城区卫健局</w:t>
            </w:r>
            <w:r>
              <w:rPr>
                <w:rFonts w:hint="eastAsia" w:ascii="宋体" w:hAnsi="宋体" w:eastAsia="宋体" w:cs="宋体"/>
                <w:color w:val="000000"/>
                <w:sz w:val="20"/>
                <w:szCs w:val="20"/>
                <w:lang w:val="en-US"/>
              </w:rPr>
              <w:t>具有相应的财务管理制度</w:t>
            </w:r>
            <w:r>
              <w:rPr>
                <w:rFonts w:hint="eastAsia" w:ascii="宋体" w:hAnsi="宋体" w:eastAsia="宋体" w:cs="宋体"/>
                <w:color w:val="000000"/>
                <w:sz w:val="20"/>
                <w:szCs w:val="20"/>
                <w:lang w:val="en-US" w:eastAsia="zh-CN"/>
              </w:rPr>
              <w:t>，</w:t>
            </w:r>
            <w:r>
              <w:rPr>
                <w:rFonts w:hint="eastAsia" w:ascii="宋体" w:hAnsi="宋体" w:eastAsia="宋体" w:cs="宋体"/>
                <w:color w:val="000000"/>
                <w:sz w:val="20"/>
                <w:szCs w:val="20"/>
                <w:lang w:val="en-US"/>
              </w:rPr>
              <w:t>财务管理制度合法、合规、完整；</w:t>
            </w:r>
            <w:r>
              <w:rPr>
                <w:rFonts w:hint="eastAsia" w:ascii="宋体" w:hAnsi="宋体" w:eastAsia="宋体" w:cs="宋体"/>
                <w:color w:val="000000"/>
                <w:sz w:val="20"/>
                <w:szCs w:val="20"/>
                <w:lang w:val="en-US" w:eastAsia="zh-CN"/>
              </w:rPr>
              <w:t>但缺少档案管理制度以及动态调整机制</w:t>
            </w:r>
            <w:r>
              <w:rPr>
                <w:rFonts w:hint="eastAsia" w:ascii="宋体" w:hAnsi="宋体" w:eastAsia="宋体" w:cs="宋体"/>
                <w:color w:val="000000"/>
                <w:sz w:val="20"/>
                <w:szCs w:val="20"/>
                <w:lang w:val="en-US"/>
              </w:rPr>
              <w:t>。</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《项目财务管理制度》</w:t>
            </w:r>
          </w:p>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《项目业务管理制度》</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240" w:hRule="atLeast"/>
        </w:trPr>
        <w:tc>
          <w:tcPr>
            <w:tcW w:w="109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07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sz w:val="20"/>
                <w:szCs w:val="20"/>
                <w:lang w:val="en-US"/>
              </w:rPr>
              <w:t>制度执行有效性</w:t>
            </w:r>
          </w:p>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（6分）</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kern w:val="0"/>
                <w:sz w:val="20"/>
                <w:szCs w:val="20"/>
              </w:rPr>
              <w:t>项目实施是否符合相关管理规定，用以反映和考核相关管理制度的有效执行情况。</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auto"/>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项目实施遵守相关法律法规和相关管理规定得</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分；</w:t>
            </w:r>
          </w:p>
          <w:p>
            <w:pPr>
              <w:widowControl/>
              <w:numPr>
                <w:ilvl w:val="0"/>
                <w:numId w:val="0"/>
              </w:numPr>
              <w:spacing w:line="240" w:lineRule="auto"/>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项目资料齐全并及时归档得</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分；</w:t>
            </w:r>
          </w:p>
          <w:p>
            <w:pPr>
              <w:widowControl/>
              <w:numPr>
                <w:ilvl w:val="0"/>
                <w:numId w:val="0"/>
              </w:numPr>
              <w:spacing w:line="240" w:lineRule="auto"/>
              <w:jc w:val="both"/>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项目实施的人员条件、场地设备、信息支撑等落实到位得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sz w:val="20"/>
                <w:szCs w:val="20"/>
                <w:lang w:val="en-US" w:eastAsia="zh-CN"/>
              </w:rPr>
              <w:t>6</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both"/>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rPr>
              <w:t>项目实施按照《枣庄市优待老年人规定》（政府令第132号）</w:t>
            </w:r>
            <w:r>
              <w:rPr>
                <w:rFonts w:hint="eastAsia" w:ascii="宋体" w:hAnsi="宋体" w:eastAsia="宋体" w:cs="宋体"/>
                <w:color w:val="000000"/>
                <w:sz w:val="20"/>
                <w:szCs w:val="20"/>
                <w:lang w:eastAsia="zh-CN"/>
              </w:rPr>
              <w:t>；</w:t>
            </w:r>
            <w:r>
              <w:rPr>
                <w:rFonts w:hint="eastAsia" w:ascii="宋体" w:hAnsi="宋体" w:eastAsia="宋体" w:cs="宋体"/>
                <w:color w:val="000000"/>
                <w:kern w:val="0"/>
                <w:sz w:val="20"/>
                <w:szCs w:val="20"/>
              </w:rPr>
              <w:t>项目资料齐全并及时归档</w:t>
            </w:r>
            <w:r>
              <w:rPr>
                <w:rFonts w:hint="eastAsia" w:ascii="宋体" w:hAnsi="宋体" w:eastAsia="宋体" w:cs="宋体"/>
                <w:color w:val="000000"/>
                <w:kern w:val="0"/>
                <w:sz w:val="20"/>
                <w:szCs w:val="20"/>
                <w:lang w:eastAsia="zh-CN"/>
              </w:rPr>
              <w:t>，项目实施明确了各部门机构职责，部门组织架构完整</w:t>
            </w:r>
            <w:r>
              <w:rPr>
                <w:rFonts w:hint="eastAsia" w:ascii="宋体" w:hAnsi="宋体" w:eastAsia="宋体" w:cs="宋体"/>
                <w:color w:val="000000"/>
                <w:sz w:val="20"/>
                <w:szCs w:val="20"/>
                <w:lang w:eastAsia="zh-CN"/>
              </w:rPr>
              <w:t>。</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《项目实施情况》</w:t>
            </w:r>
          </w:p>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《部门机构设置以及人员配置情况》</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90" w:hRule="atLeast"/>
        </w:trPr>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rPr>
              <w:t>产出</w:t>
            </w:r>
            <w:r>
              <w:rPr>
                <w:rFonts w:hint="eastAsia" w:ascii="宋体" w:hAnsi="宋体" w:eastAsia="宋体" w:cs="宋体"/>
                <w:color w:val="000000"/>
                <w:sz w:val="20"/>
                <w:szCs w:val="20"/>
                <w:lang w:val="en-US"/>
              </w:rPr>
              <w:br w:type="textWrapping"/>
            </w:r>
            <w:r>
              <w:rPr>
                <w:rFonts w:hint="eastAsia" w:ascii="宋体" w:hAnsi="宋体" w:eastAsia="宋体" w:cs="宋体"/>
                <w:color w:val="000000"/>
                <w:sz w:val="20"/>
                <w:szCs w:val="20"/>
                <w:lang w:val="en-US"/>
              </w:rPr>
              <w:t>（</w:t>
            </w:r>
            <w:r>
              <w:rPr>
                <w:rFonts w:hint="eastAsia" w:ascii="宋体" w:hAnsi="宋体" w:eastAsia="宋体" w:cs="宋体"/>
                <w:color w:val="000000"/>
                <w:sz w:val="20"/>
                <w:szCs w:val="20"/>
                <w:lang w:val="en-US" w:eastAsia="zh-CN"/>
              </w:rPr>
              <w:t>30</w:t>
            </w:r>
            <w:r>
              <w:rPr>
                <w:rFonts w:hint="eastAsia" w:ascii="宋体" w:hAnsi="宋体" w:eastAsia="宋体" w:cs="宋体"/>
                <w:color w:val="000000"/>
                <w:sz w:val="20"/>
                <w:szCs w:val="20"/>
                <w:lang w:val="en-US"/>
              </w:rPr>
              <w:t>分）</w:t>
            </w:r>
          </w:p>
        </w:tc>
        <w:tc>
          <w:tcPr>
            <w:tcW w:w="10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rPr>
              <w:t>产出数量</w:t>
            </w:r>
            <w:r>
              <w:rPr>
                <w:rFonts w:hint="eastAsia" w:ascii="宋体" w:hAnsi="宋体" w:eastAsia="宋体" w:cs="宋体"/>
                <w:color w:val="000000"/>
                <w:sz w:val="20"/>
                <w:szCs w:val="20"/>
                <w:lang w:val="en-US" w:eastAsia="zh-CN"/>
              </w:rPr>
              <w:t>（15分）</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补贴发放率</w:t>
            </w:r>
          </w:p>
          <w:p>
            <w:pPr>
              <w:widowControl/>
              <w:spacing w:line="240" w:lineRule="auto"/>
              <w:ind w:firstLine="0" w:firstLineChars="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（5分）</w:t>
            </w:r>
          </w:p>
        </w:tc>
        <w:tc>
          <w:tcPr>
            <w:tcW w:w="18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kern w:val="0"/>
                <w:sz w:val="20"/>
                <w:szCs w:val="20"/>
                <w:lang w:eastAsia="zh-CN"/>
              </w:rPr>
              <w:t>反映项目实施老年人补贴</w:t>
            </w: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补贴发放的完成情况</w:t>
            </w:r>
            <w:r>
              <w:rPr>
                <w:rFonts w:hint="eastAsia" w:ascii="宋体" w:hAnsi="宋体" w:eastAsia="宋体" w:cs="宋体"/>
                <w:color w:val="000000"/>
                <w:kern w:val="0"/>
                <w:sz w:val="20"/>
                <w:szCs w:val="20"/>
              </w:rPr>
              <w:t>。</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补贴发放率</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实际发放80周岁-89岁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人数/全区本地户籍80周岁-89岁</w:t>
            </w:r>
            <w:r>
              <w:rPr>
                <w:rFonts w:hint="eastAsia" w:ascii="宋体" w:hAnsi="宋体" w:eastAsia="宋体" w:cs="宋体"/>
                <w:color w:val="000000"/>
                <w:sz w:val="20"/>
                <w:szCs w:val="20"/>
                <w:lang w:val="en-US" w:eastAsia="zh-CN"/>
              </w:rPr>
              <w:t>老年人数</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lang w:eastAsia="zh-CN"/>
              </w:rPr>
              <w:t>。</w:t>
            </w:r>
          </w:p>
          <w:p>
            <w:pPr>
              <w:widowControl/>
              <w:spacing w:line="240" w:lineRule="auto"/>
              <w:ind w:firstLine="0" w:firstLineChars="0"/>
              <w:jc w:val="both"/>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补贴发放率=</w:t>
            </w:r>
            <w:r>
              <w:rPr>
                <w:rFonts w:hint="eastAsia" w:ascii="宋体" w:hAnsi="宋体" w:eastAsia="宋体" w:cs="宋体"/>
                <w:color w:val="000000"/>
                <w:kern w:val="0"/>
                <w:sz w:val="20"/>
                <w:szCs w:val="20"/>
              </w:rPr>
              <w:t>100%得</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分，否则按实际完成比例得分。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rPr>
              <w:t>5</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补贴发放率</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10098/10098</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lang w:val="en-US" w:eastAsia="zh-CN"/>
              </w:rPr>
              <w:t>=100%</w:t>
            </w:r>
          </w:p>
          <w:p>
            <w:pPr>
              <w:widowControl/>
              <w:spacing w:line="240" w:lineRule="auto"/>
              <w:ind w:firstLine="0" w:firstLineChars="0"/>
              <w:jc w:val="both"/>
              <w:textAlignment w:val="center"/>
              <w:rPr>
                <w:rFonts w:hint="eastAsia" w:ascii="宋体" w:hAnsi="宋体" w:eastAsia="宋体" w:cs="宋体"/>
                <w:color w:val="000000"/>
                <w:sz w:val="20"/>
                <w:szCs w:val="20"/>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《薛城区高龄补贴发放汇总表》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90" w:hRule="atLeast"/>
        </w:trPr>
        <w:tc>
          <w:tcPr>
            <w:tcW w:w="1097" w:type="dxa"/>
            <w:vMerge w:val="continue"/>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p>
        </w:tc>
        <w:tc>
          <w:tcPr>
            <w:tcW w:w="1037" w:type="dxa"/>
            <w:vMerge w:val="continue"/>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90周岁-99岁老年人补贴发放率</w:t>
            </w:r>
          </w:p>
          <w:p>
            <w:pPr>
              <w:widowControl/>
              <w:spacing w:line="240" w:lineRule="auto"/>
              <w:ind w:firstLine="0" w:firstLineChars="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（5分）</w:t>
            </w:r>
          </w:p>
        </w:tc>
        <w:tc>
          <w:tcPr>
            <w:tcW w:w="18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kern w:val="0"/>
                <w:sz w:val="20"/>
                <w:szCs w:val="20"/>
                <w:lang w:eastAsia="zh-CN"/>
              </w:rPr>
              <w:t>反映项目实施老年人补贴</w:t>
            </w:r>
            <w:r>
              <w:rPr>
                <w:rFonts w:hint="eastAsia" w:ascii="宋体" w:hAnsi="宋体" w:eastAsia="宋体" w:cs="宋体"/>
                <w:color w:val="000000"/>
                <w:sz w:val="20"/>
                <w:szCs w:val="20"/>
                <w:lang w:val="en-US" w:eastAsia="zh-CN"/>
              </w:rPr>
              <w:t>90周岁-99岁老年人</w:t>
            </w:r>
            <w:r>
              <w:rPr>
                <w:rFonts w:hint="eastAsia" w:ascii="宋体" w:hAnsi="宋体" w:eastAsia="宋体" w:cs="宋体"/>
                <w:color w:val="000000"/>
                <w:kern w:val="0"/>
                <w:sz w:val="20"/>
                <w:szCs w:val="20"/>
                <w:lang w:val="en-US" w:eastAsia="zh-CN"/>
              </w:rPr>
              <w:t>补贴发放的完成情况</w:t>
            </w:r>
            <w:r>
              <w:rPr>
                <w:rFonts w:hint="eastAsia" w:ascii="宋体" w:hAnsi="宋体" w:eastAsia="宋体" w:cs="宋体"/>
                <w:color w:val="000000"/>
                <w:kern w:val="0"/>
                <w:sz w:val="20"/>
                <w:szCs w:val="20"/>
              </w:rPr>
              <w:t>。</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sz w:val="20"/>
                <w:szCs w:val="20"/>
                <w:lang w:val="en-US" w:eastAsia="zh-CN"/>
              </w:rPr>
              <w:t>90周岁-99岁老年人</w:t>
            </w:r>
            <w:r>
              <w:rPr>
                <w:rFonts w:hint="eastAsia" w:ascii="宋体" w:hAnsi="宋体" w:eastAsia="宋体" w:cs="宋体"/>
                <w:color w:val="000000"/>
                <w:kern w:val="0"/>
                <w:sz w:val="20"/>
                <w:szCs w:val="20"/>
                <w:lang w:val="en-US" w:eastAsia="zh-CN"/>
              </w:rPr>
              <w:t>补贴发放率</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实际发放</w:t>
            </w:r>
            <w:r>
              <w:rPr>
                <w:rFonts w:hint="eastAsia" w:ascii="宋体" w:hAnsi="宋体" w:eastAsia="宋体" w:cs="宋体"/>
                <w:color w:val="000000"/>
                <w:sz w:val="20"/>
                <w:szCs w:val="20"/>
                <w:lang w:val="en-US" w:eastAsia="zh-CN"/>
              </w:rPr>
              <w:t>90周岁-99岁老年人</w:t>
            </w:r>
            <w:r>
              <w:rPr>
                <w:rFonts w:hint="eastAsia" w:ascii="宋体" w:hAnsi="宋体" w:eastAsia="宋体" w:cs="宋体"/>
                <w:color w:val="000000"/>
                <w:kern w:val="0"/>
                <w:sz w:val="20"/>
                <w:szCs w:val="20"/>
                <w:lang w:val="en-US" w:eastAsia="zh-CN"/>
              </w:rPr>
              <w:t>人数/全区本地户籍</w:t>
            </w:r>
            <w:r>
              <w:rPr>
                <w:rFonts w:hint="eastAsia" w:ascii="宋体" w:hAnsi="宋体" w:eastAsia="宋体" w:cs="宋体"/>
                <w:color w:val="000000"/>
                <w:sz w:val="20"/>
                <w:szCs w:val="20"/>
                <w:lang w:val="en-US" w:eastAsia="zh-CN"/>
              </w:rPr>
              <w:t>90周岁-99岁老年人数</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lang w:eastAsia="zh-CN"/>
              </w:rPr>
              <w:t>。</w:t>
            </w:r>
          </w:p>
          <w:p>
            <w:pPr>
              <w:widowControl/>
              <w:spacing w:line="240" w:lineRule="auto"/>
              <w:ind w:firstLine="0" w:firstLineChars="0"/>
              <w:jc w:val="both"/>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sz w:val="20"/>
                <w:szCs w:val="20"/>
                <w:lang w:val="en-US" w:eastAsia="zh-CN"/>
              </w:rPr>
              <w:t>90周岁-99岁老年人补贴发放率</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rPr>
              <w:t>100%得</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分，否则按实际完成比例得分。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sz w:val="20"/>
                <w:szCs w:val="20"/>
                <w:lang w:val="en-US" w:eastAsia="zh-CN"/>
              </w:rPr>
              <w:t>90周岁-99岁老年人</w:t>
            </w:r>
            <w:r>
              <w:rPr>
                <w:rFonts w:hint="eastAsia" w:ascii="宋体" w:hAnsi="宋体" w:eastAsia="宋体" w:cs="宋体"/>
                <w:color w:val="000000"/>
                <w:kern w:val="0"/>
                <w:sz w:val="20"/>
                <w:szCs w:val="20"/>
                <w:lang w:val="en-US" w:eastAsia="zh-CN"/>
              </w:rPr>
              <w:t>补贴发放率</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1594/1594</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lang w:val="en-US" w:eastAsia="zh-CN"/>
              </w:rPr>
              <w:t>=100%</w:t>
            </w:r>
          </w:p>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rPr>
              <w:t>《薛城区高龄补贴发放汇总表》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90" w:hRule="atLeast"/>
        </w:trPr>
        <w:tc>
          <w:tcPr>
            <w:tcW w:w="1097"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p>
        </w:tc>
        <w:tc>
          <w:tcPr>
            <w:tcW w:w="1037"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镇街覆盖率</w:t>
            </w:r>
          </w:p>
          <w:p>
            <w:pPr>
              <w:widowControl/>
              <w:spacing w:line="240" w:lineRule="auto"/>
              <w:ind w:firstLine="0" w:firstLineChars="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（5分）</w:t>
            </w:r>
          </w:p>
        </w:tc>
        <w:tc>
          <w:tcPr>
            <w:tcW w:w="18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反映项目实施老年人补贴</w:t>
            </w:r>
            <w:r>
              <w:rPr>
                <w:rFonts w:hint="eastAsia" w:ascii="宋体" w:hAnsi="宋体" w:eastAsia="宋体" w:cs="宋体"/>
                <w:color w:val="000000"/>
                <w:sz w:val="20"/>
                <w:szCs w:val="20"/>
                <w:lang w:val="en-US" w:eastAsia="zh-CN"/>
              </w:rPr>
              <w:t>全区镇街的覆盖</w:t>
            </w:r>
            <w:r>
              <w:rPr>
                <w:rFonts w:hint="eastAsia" w:ascii="宋体" w:hAnsi="宋体" w:eastAsia="宋体" w:cs="宋体"/>
                <w:color w:val="000000"/>
                <w:kern w:val="0"/>
                <w:sz w:val="20"/>
                <w:szCs w:val="20"/>
                <w:lang w:val="en-US" w:eastAsia="zh-CN"/>
              </w:rPr>
              <w:t>情况</w:t>
            </w:r>
            <w:r>
              <w:rPr>
                <w:rFonts w:hint="eastAsia" w:ascii="宋体" w:hAnsi="宋体" w:eastAsia="宋体" w:cs="宋体"/>
                <w:color w:val="000000"/>
                <w:kern w:val="0"/>
                <w:sz w:val="20"/>
                <w:szCs w:val="20"/>
              </w:rPr>
              <w:t>。</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sz w:val="20"/>
                <w:szCs w:val="20"/>
                <w:lang w:val="en-US" w:eastAsia="zh-CN"/>
              </w:rPr>
              <w:t>镇街覆盖率=（实施政策补贴的镇街/全区所有镇街）</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lang w:eastAsia="zh-CN"/>
              </w:rPr>
              <w:t>。</w:t>
            </w:r>
          </w:p>
          <w:p>
            <w:pPr>
              <w:widowControl/>
              <w:spacing w:line="240" w:lineRule="auto"/>
              <w:ind w:firstLine="0" w:firstLineChars="0"/>
              <w:jc w:val="both"/>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sz w:val="20"/>
                <w:szCs w:val="20"/>
                <w:lang w:val="en-US" w:eastAsia="zh-CN"/>
              </w:rPr>
              <w:t>镇街覆盖率</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rPr>
              <w:t>100%得</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分，否则按实际完成比例得分。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sz w:val="20"/>
                <w:szCs w:val="20"/>
                <w:lang w:val="en-US" w:eastAsia="zh-CN"/>
              </w:rPr>
              <w:t>镇街覆盖率=（7/7）</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lang w:val="en-US" w:eastAsia="zh-CN"/>
              </w:rPr>
              <w:t>=100%</w:t>
            </w:r>
          </w:p>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rPr>
              <w:t>《薛城区高龄补贴发放汇总表》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90"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rPr>
              <w:t>产出质量</w:t>
            </w:r>
            <w:r>
              <w:rPr>
                <w:rFonts w:hint="eastAsia" w:ascii="宋体" w:hAnsi="宋体" w:eastAsia="宋体" w:cs="宋体"/>
                <w:color w:val="000000"/>
                <w:sz w:val="20"/>
                <w:szCs w:val="20"/>
                <w:lang w:val="en-US" w:eastAsia="zh-CN"/>
              </w:rPr>
              <w:t>（10分）</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补贴发放足额</w:t>
            </w:r>
            <w:r>
              <w:rPr>
                <w:rFonts w:hint="eastAsia" w:ascii="宋体" w:hAnsi="宋体" w:eastAsia="宋体" w:cs="宋体"/>
                <w:color w:val="000000"/>
                <w:kern w:val="0"/>
                <w:sz w:val="20"/>
                <w:szCs w:val="20"/>
                <w:lang w:eastAsia="zh-CN"/>
              </w:rPr>
              <w:t>率</w:t>
            </w:r>
          </w:p>
          <w:p>
            <w:pPr>
              <w:widowControl/>
              <w:spacing w:line="240" w:lineRule="auto"/>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（5分）</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kern w:val="0"/>
                <w:sz w:val="20"/>
                <w:szCs w:val="20"/>
                <w:lang w:eastAsia="zh-CN"/>
              </w:rPr>
              <w:t>反映项目实施老年人补贴</w:t>
            </w: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补贴发放的足额情况</w:t>
            </w:r>
            <w:r>
              <w:rPr>
                <w:rFonts w:hint="eastAsia" w:ascii="宋体" w:hAnsi="宋体" w:eastAsia="宋体" w:cs="宋体"/>
                <w:color w:val="000000"/>
                <w:kern w:val="0"/>
                <w:sz w:val="20"/>
                <w:szCs w:val="20"/>
              </w:rPr>
              <w:t>。</w:t>
            </w:r>
          </w:p>
        </w:tc>
        <w:tc>
          <w:tcPr>
            <w:tcW w:w="356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80周岁-89岁老年人补贴发放足额=（</w:t>
            </w:r>
            <w:r>
              <w:rPr>
                <w:rFonts w:hint="eastAsia" w:ascii="宋体" w:hAnsi="宋体" w:eastAsia="宋体" w:cs="宋体"/>
                <w:color w:val="000000"/>
                <w:kern w:val="0"/>
                <w:sz w:val="20"/>
                <w:szCs w:val="20"/>
                <w:lang w:val="en-US" w:eastAsia="zh-CN"/>
              </w:rPr>
              <w:t>实际发放</w:t>
            </w:r>
            <w:r>
              <w:rPr>
                <w:rFonts w:hint="eastAsia" w:ascii="宋体" w:hAnsi="宋体" w:eastAsia="宋体" w:cs="宋体"/>
                <w:color w:val="000000"/>
                <w:kern w:val="0"/>
                <w:sz w:val="20"/>
                <w:szCs w:val="20"/>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金额/应发放</w:t>
            </w:r>
            <w:r>
              <w:rPr>
                <w:rFonts w:hint="eastAsia" w:ascii="宋体" w:hAnsi="宋体" w:eastAsia="宋体" w:cs="宋体"/>
                <w:color w:val="000000"/>
                <w:kern w:val="0"/>
                <w:sz w:val="20"/>
                <w:szCs w:val="20"/>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金额</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lang w:eastAsia="zh-CN"/>
              </w:rPr>
              <w:t>。</w:t>
            </w:r>
          </w:p>
          <w:p>
            <w:pPr>
              <w:widowControl/>
              <w:spacing w:line="240" w:lineRule="auto"/>
              <w:ind w:firstLine="0" w:firstLineChars="0"/>
              <w:jc w:val="both"/>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补贴发放足额</w:t>
            </w:r>
            <w:r>
              <w:rPr>
                <w:rFonts w:hint="eastAsia" w:ascii="宋体" w:hAnsi="宋体" w:eastAsia="宋体" w:cs="宋体"/>
                <w:color w:val="000000"/>
                <w:kern w:val="0"/>
                <w:sz w:val="20"/>
                <w:szCs w:val="20"/>
                <w:lang w:eastAsia="zh-CN"/>
              </w:rPr>
              <w:t>率</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rPr>
              <w:t>100%得</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分，否则</w:t>
            </w:r>
            <w:r>
              <w:rPr>
                <w:rFonts w:hint="eastAsia" w:ascii="宋体" w:hAnsi="宋体" w:eastAsia="宋体" w:cs="宋体"/>
                <w:color w:val="000000"/>
                <w:kern w:val="0"/>
                <w:sz w:val="20"/>
                <w:szCs w:val="20"/>
                <w:lang w:eastAsia="zh-CN"/>
              </w:rPr>
              <w:t>本项指标不得分</w:t>
            </w:r>
            <w:r>
              <w:rPr>
                <w:rFonts w:hint="eastAsia" w:ascii="宋体" w:hAnsi="宋体" w:eastAsia="宋体" w:cs="宋体"/>
                <w:color w:val="000000"/>
                <w:kern w:val="0"/>
                <w:sz w:val="20"/>
                <w:szCs w:val="20"/>
              </w:rPr>
              <w:t>。</w:t>
            </w:r>
          </w:p>
        </w:tc>
        <w:tc>
          <w:tcPr>
            <w:tcW w:w="70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sz w:val="20"/>
                <w:szCs w:val="20"/>
                <w:lang w:val="en-US" w:eastAsia="zh-CN"/>
              </w:rPr>
              <w:t>5</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80周岁-89岁老年人补贴发放足额=（</w:t>
            </w:r>
            <w:r>
              <w:rPr>
                <w:rFonts w:hint="eastAsia" w:ascii="宋体" w:hAnsi="宋体" w:eastAsia="宋体" w:cs="宋体"/>
                <w:color w:val="000000"/>
                <w:kern w:val="0"/>
                <w:sz w:val="20"/>
                <w:szCs w:val="20"/>
                <w:lang w:val="en-US" w:eastAsia="zh-CN"/>
              </w:rPr>
              <w:t>30/30</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lang w:val="en-US" w:eastAsia="zh-CN"/>
              </w:rPr>
              <w:t>=100%</w:t>
            </w:r>
          </w:p>
          <w:p>
            <w:pPr>
              <w:widowControl/>
              <w:spacing w:line="240" w:lineRule="auto"/>
              <w:ind w:firstLine="0" w:firstLineChars="0"/>
              <w:jc w:val="both"/>
              <w:textAlignment w:val="center"/>
              <w:rPr>
                <w:rFonts w:hint="default" w:ascii="宋体" w:hAnsi="宋体" w:eastAsia="宋体" w:cs="宋体"/>
                <w:color w:val="000000"/>
                <w:sz w:val="20"/>
                <w:szCs w:val="20"/>
                <w:lang w:val="en-US" w:eastAsia="zh-CN"/>
              </w:rPr>
            </w:pP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《薛城区高龄补贴发放汇总表》</w:t>
            </w:r>
          </w:p>
          <w:p>
            <w:pPr>
              <w:jc w:val="center"/>
              <w:rPr>
                <w:rFonts w:hint="eastAsia"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rPr>
              <w:t>《资金拨付凭证》</w:t>
            </w:r>
          </w:p>
        </w:tc>
        <w:tc>
          <w:tcPr>
            <w:tcW w:w="984" w:type="dxa"/>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kern w:val="0"/>
                <w:sz w:val="20"/>
                <w:szCs w:val="20"/>
                <w:lang w:val="zh-CN" w:eastAsia="zh-CN" w:bidi="zh-CN"/>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90"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sz w:val="20"/>
                <w:szCs w:val="20"/>
                <w:lang w:val="en-US" w:eastAsia="zh-CN"/>
              </w:rPr>
              <w:t>90周岁-99岁老年人补贴发放足额</w:t>
            </w:r>
            <w:r>
              <w:rPr>
                <w:rFonts w:hint="eastAsia" w:ascii="宋体" w:hAnsi="宋体" w:eastAsia="宋体" w:cs="宋体"/>
                <w:color w:val="000000"/>
                <w:kern w:val="0"/>
                <w:sz w:val="20"/>
                <w:szCs w:val="20"/>
                <w:lang w:eastAsia="zh-CN"/>
              </w:rPr>
              <w:t>率</w:t>
            </w:r>
          </w:p>
          <w:p>
            <w:pPr>
              <w:widowControl/>
              <w:spacing w:line="240" w:lineRule="auto"/>
              <w:ind w:firstLine="0" w:firstLineChars="0"/>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5分</w:t>
            </w:r>
            <w:r>
              <w:rPr>
                <w:rFonts w:hint="eastAsia" w:ascii="宋体" w:hAnsi="宋体" w:eastAsia="宋体" w:cs="宋体"/>
                <w:color w:val="000000"/>
                <w:kern w:val="0"/>
                <w:sz w:val="20"/>
                <w:szCs w:val="20"/>
                <w:lang w:eastAsia="zh-CN"/>
              </w:rPr>
              <w:t>）</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反映项目实施老年人补贴</w:t>
            </w:r>
            <w:r>
              <w:rPr>
                <w:rFonts w:hint="eastAsia" w:ascii="宋体" w:hAnsi="宋体" w:eastAsia="宋体" w:cs="宋体"/>
                <w:color w:val="000000"/>
                <w:sz w:val="20"/>
                <w:szCs w:val="20"/>
                <w:lang w:val="en-US" w:eastAsia="zh-CN"/>
              </w:rPr>
              <w:t>90周岁-99</w:t>
            </w:r>
            <w:r>
              <w:rPr>
                <w:rFonts w:hint="eastAsia" w:ascii="宋体" w:hAnsi="宋体" w:eastAsia="宋体" w:cs="宋体"/>
                <w:color w:val="000000"/>
                <w:kern w:val="0"/>
                <w:sz w:val="20"/>
                <w:szCs w:val="20"/>
                <w:lang w:val="en-US" w:eastAsia="zh-CN"/>
              </w:rPr>
              <w:t>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val="en-US" w:eastAsia="zh-CN"/>
              </w:rPr>
              <w:t>补贴发放的足额情况</w:t>
            </w:r>
            <w:r>
              <w:rPr>
                <w:rFonts w:hint="eastAsia" w:ascii="宋体" w:hAnsi="宋体" w:eastAsia="宋体" w:cs="宋体"/>
                <w:color w:val="000000"/>
                <w:kern w:val="0"/>
                <w:sz w:val="20"/>
                <w:szCs w:val="20"/>
              </w:rPr>
              <w:t>。</w:t>
            </w:r>
          </w:p>
        </w:tc>
        <w:tc>
          <w:tcPr>
            <w:tcW w:w="356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sz w:val="20"/>
                <w:szCs w:val="20"/>
                <w:lang w:val="en-US" w:eastAsia="zh-CN"/>
              </w:rPr>
              <w:t>90周岁-99岁</w:t>
            </w:r>
            <w:r>
              <w:rPr>
                <w:rFonts w:hint="eastAsia" w:ascii="宋体" w:hAnsi="宋体" w:eastAsia="宋体" w:cs="宋体"/>
                <w:color w:val="000000"/>
                <w:kern w:val="0"/>
                <w:sz w:val="20"/>
                <w:szCs w:val="20"/>
              </w:rPr>
              <w:t>老年人补贴发放足额=（</w:t>
            </w:r>
            <w:r>
              <w:rPr>
                <w:rFonts w:hint="eastAsia" w:ascii="宋体" w:hAnsi="宋体" w:eastAsia="宋体" w:cs="宋体"/>
                <w:color w:val="000000"/>
                <w:kern w:val="0"/>
                <w:sz w:val="20"/>
                <w:szCs w:val="20"/>
                <w:lang w:val="en-US" w:eastAsia="zh-CN"/>
              </w:rPr>
              <w:t>实际发放</w:t>
            </w:r>
            <w:r>
              <w:rPr>
                <w:rFonts w:hint="eastAsia" w:ascii="宋体" w:hAnsi="宋体" w:eastAsia="宋体" w:cs="宋体"/>
                <w:color w:val="000000"/>
                <w:sz w:val="20"/>
                <w:szCs w:val="20"/>
                <w:lang w:val="en-US" w:eastAsia="zh-CN"/>
              </w:rPr>
              <w:t>90周岁-99岁老年人</w:t>
            </w:r>
            <w:r>
              <w:rPr>
                <w:rFonts w:hint="eastAsia" w:ascii="宋体" w:hAnsi="宋体" w:eastAsia="宋体" w:cs="宋体"/>
                <w:color w:val="000000"/>
                <w:kern w:val="0"/>
                <w:sz w:val="20"/>
                <w:szCs w:val="20"/>
                <w:lang w:val="en-US" w:eastAsia="zh-CN"/>
              </w:rPr>
              <w:t>金额/应发放</w:t>
            </w:r>
            <w:r>
              <w:rPr>
                <w:rFonts w:hint="eastAsia" w:ascii="宋体" w:hAnsi="宋体" w:eastAsia="宋体" w:cs="宋体"/>
                <w:color w:val="000000"/>
                <w:sz w:val="20"/>
                <w:szCs w:val="20"/>
                <w:lang w:val="en-US" w:eastAsia="zh-CN"/>
              </w:rPr>
              <w:t>90周岁-99岁老年人</w:t>
            </w:r>
            <w:r>
              <w:rPr>
                <w:rFonts w:hint="eastAsia" w:ascii="宋体" w:hAnsi="宋体" w:eastAsia="宋体" w:cs="宋体"/>
                <w:color w:val="000000"/>
                <w:kern w:val="0"/>
                <w:sz w:val="20"/>
                <w:szCs w:val="20"/>
                <w:lang w:val="en-US" w:eastAsia="zh-CN"/>
              </w:rPr>
              <w:t>金额</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lang w:eastAsia="zh-CN"/>
              </w:rPr>
              <w:t>。</w:t>
            </w:r>
          </w:p>
          <w:p>
            <w:pPr>
              <w:widowControl/>
              <w:spacing w:line="240" w:lineRule="auto"/>
              <w:ind w:firstLine="0" w:firstLineChars="0"/>
              <w:jc w:val="both"/>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sz w:val="20"/>
                <w:szCs w:val="20"/>
                <w:lang w:val="en-US" w:eastAsia="zh-CN"/>
              </w:rPr>
              <w:t>90周岁-99岁老年人</w:t>
            </w:r>
            <w:r>
              <w:rPr>
                <w:rFonts w:hint="eastAsia" w:ascii="宋体" w:hAnsi="宋体" w:eastAsia="宋体" w:cs="宋体"/>
                <w:color w:val="000000"/>
                <w:kern w:val="0"/>
                <w:sz w:val="20"/>
                <w:szCs w:val="20"/>
                <w:lang w:val="en-US" w:eastAsia="zh-CN"/>
              </w:rPr>
              <w:t>补贴发放足额</w:t>
            </w:r>
            <w:r>
              <w:rPr>
                <w:rFonts w:hint="eastAsia" w:ascii="宋体" w:hAnsi="宋体" w:eastAsia="宋体" w:cs="宋体"/>
                <w:color w:val="000000"/>
                <w:kern w:val="0"/>
                <w:sz w:val="20"/>
                <w:szCs w:val="20"/>
                <w:lang w:eastAsia="zh-CN"/>
              </w:rPr>
              <w:t>率</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kern w:val="0"/>
                <w:sz w:val="20"/>
                <w:szCs w:val="20"/>
              </w:rPr>
              <w:t>100%得</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分，否则</w:t>
            </w:r>
            <w:r>
              <w:rPr>
                <w:rFonts w:hint="eastAsia" w:ascii="宋体" w:hAnsi="宋体" w:eastAsia="宋体" w:cs="宋体"/>
                <w:color w:val="000000"/>
                <w:kern w:val="0"/>
                <w:sz w:val="20"/>
                <w:szCs w:val="20"/>
                <w:lang w:eastAsia="zh-CN"/>
              </w:rPr>
              <w:t>本项指标不得分</w:t>
            </w:r>
            <w:r>
              <w:rPr>
                <w:rFonts w:hint="eastAsia" w:ascii="宋体" w:hAnsi="宋体" w:eastAsia="宋体" w:cs="宋体"/>
                <w:color w:val="000000"/>
                <w:kern w:val="0"/>
                <w:sz w:val="20"/>
                <w:szCs w:val="20"/>
              </w:rPr>
              <w:t>。</w:t>
            </w:r>
          </w:p>
        </w:tc>
        <w:tc>
          <w:tcPr>
            <w:tcW w:w="70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sz w:val="20"/>
                <w:szCs w:val="20"/>
                <w:lang w:val="en-US" w:eastAsia="zh-CN"/>
              </w:rPr>
              <w:t>90周岁-99岁</w:t>
            </w:r>
            <w:r>
              <w:rPr>
                <w:rFonts w:hint="eastAsia" w:ascii="宋体" w:hAnsi="宋体" w:eastAsia="宋体" w:cs="宋体"/>
                <w:color w:val="000000"/>
                <w:kern w:val="0"/>
                <w:sz w:val="20"/>
                <w:szCs w:val="20"/>
              </w:rPr>
              <w:t>老年人补贴发放足额=（</w:t>
            </w:r>
            <w:r>
              <w:rPr>
                <w:rFonts w:hint="eastAsia" w:ascii="宋体" w:hAnsi="宋体" w:eastAsia="宋体" w:cs="宋体"/>
                <w:color w:val="000000"/>
                <w:kern w:val="0"/>
                <w:sz w:val="20"/>
                <w:szCs w:val="20"/>
                <w:lang w:val="en-US" w:eastAsia="zh-CN"/>
              </w:rPr>
              <w:t>60/60</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lang w:val="en-US" w:eastAsia="zh-CN"/>
              </w:rPr>
              <w:t>=100%</w:t>
            </w:r>
          </w:p>
          <w:p>
            <w:pPr>
              <w:widowControl/>
              <w:spacing w:line="240" w:lineRule="auto"/>
              <w:ind w:firstLine="0" w:firstLineChars="0"/>
              <w:jc w:val="both"/>
              <w:textAlignment w:val="center"/>
              <w:rPr>
                <w:rFonts w:hint="eastAsia" w:ascii="宋体" w:hAnsi="宋体" w:eastAsia="宋体" w:cs="宋体"/>
                <w:color w:val="000000"/>
                <w:sz w:val="20"/>
                <w:szCs w:val="20"/>
                <w:lang w:eastAsia="zh-CN"/>
              </w:rPr>
            </w:pP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《薛城区高龄补贴发</w:t>
            </w:r>
            <w:r>
              <w:rPr>
                <w:rFonts w:hint="eastAsia" w:ascii="宋体" w:hAnsi="宋体" w:eastAsia="宋体" w:cs="宋体"/>
                <w:i w:val="0"/>
                <w:iCs w:val="0"/>
                <w:color w:val="000000"/>
                <w:sz w:val="20"/>
                <w:szCs w:val="20"/>
                <w:lang w:val="en-US" w:eastAsia="zh-CN"/>
              </w:rPr>
              <w:t>放</w:t>
            </w:r>
            <w:r>
              <w:rPr>
                <w:rFonts w:hint="eastAsia" w:ascii="宋体" w:hAnsi="宋体" w:eastAsia="宋体" w:cs="宋体"/>
                <w:color w:val="000000"/>
                <w:sz w:val="20"/>
                <w:szCs w:val="20"/>
                <w:lang w:val="en-US" w:eastAsia="zh-CN"/>
              </w:rPr>
              <w:t>汇总表》</w:t>
            </w:r>
          </w:p>
          <w:p>
            <w:pPr>
              <w:jc w:val="center"/>
              <w:rPr>
                <w:rFonts w:hint="eastAsia"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rPr>
              <w:t>《资金拨付凭证》</w:t>
            </w:r>
          </w:p>
        </w:tc>
        <w:tc>
          <w:tcPr>
            <w:tcW w:w="984" w:type="dxa"/>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90"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rPr>
              <w:t>产出时效</w:t>
            </w:r>
            <w:r>
              <w:rPr>
                <w:rFonts w:hint="eastAsia" w:ascii="宋体" w:hAnsi="宋体" w:eastAsia="宋体" w:cs="宋体"/>
                <w:color w:val="000000"/>
                <w:sz w:val="20"/>
                <w:szCs w:val="20"/>
                <w:lang w:val="en-US" w:eastAsia="zh-CN"/>
              </w:rPr>
              <w:t>（5分）</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高龄补贴发放</w:t>
            </w:r>
            <w:r>
              <w:rPr>
                <w:rFonts w:hint="eastAsia" w:ascii="宋体" w:hAnsi="宋体" w:eastAsia="宋体" w:cs="宋体"/>
                <w:color w:val="000000"/>
                <w:kern w:val="0"/>
                <w:sz w:val="20"/>
                <w:szCs w:val="20"/>
                <w:lang w:eastAsia="zh-CN"/>
              </w:rPr>
              <w:t>及时性</w:t>
            </w:r>
          </w:p>
          <w:p>
            <w:pPr>
              <w:widowControl/>
              <w:spacing w:line="240" w:lineRule="auto"/>
              <w:ind w:firstLine="0" w:firstLineChars="0"/>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5分</w:t>
            </w:r>
            <w:r>
              <w:rPr>
                <w:rFonts w:hint="eastAsia" w:ascii="宋体" w:hAnsi="宋体" w:eastAsia="宋体" w:cs="宋体"/>
                <w:color w:val="000000"/>
                <w:kern w:val="0"/>
                <w:sz w:val="20"/>
                <w:szCs w:val="20"/>
                <w:lang w:eastAsia="zh-CN"/>
              </w:rPr>
              <w:t>）</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反映项目实施老年人补贴的</w:t>
            </w:r>
            <w:r>
              <w:rPr>
                <w:rFonts w:hint="eastAsia" w:ascii="宋体" w:hAnsi="宋体" w:eastAsia="宋体" w:cs="宋体"/>
                <w:color w:val="000000"/>
                <w:sz w:val="20"/>
                <w:szCs w:val="20"/>
                <w:lang w:val="en-US" w:eastAsia="zh-CN"/>
              </w:rPr>
              <w:t>发放及时性情况</w:t>
            </w:r>
            <w:r>
              <w:rPr>
                <w:rFonts w:hint="eastAsia" w:ascii="宋体" w:hAnsi="宋体" w:eastAsia="宋体" w:cs="宋体"/>
                <w:color w:val="000000"/>
                <w:kern w:val="0"/>
                <w:sz w:val="20"/>
                <w:szCs w:val="20"/>
                <w:lang w:eastAsia="zh-CN"/>
              </w:rPr>
              <w:t>。</w:t>
            </w:r>
          </w:p>
        </w:tc>
        <w:tc>
          <w:tcPr>
            <w:tcW w:w="356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高龄补贴发放</w:t>
            </w:r>
            <w:r>
              <w:rPr>
                <w:rFonts w:hint="eastAsia" w:ascii="宋体" w:hAnsi="宋体" w:eastAsia="宋体" w:cs="宋体"/>
                <w:color w:val="000000"/>
                <w:kern w:val="0"/>
                <w:sz w:val="20"/>
                <w:szCs w:val="20"/>
                <w:lang w:eastAsia="zh-CN"/>
              </w:rPr>
              <w:t>及时性</w:t>
            </w:r>
            <w:r>
              <w:rPr>
                <w:rFonts w:hint="eastAsia" w:ascii="宋体" w:hAnsi="宋体" w:eastAsia="宋体" w:cs="宋体"/>
                <w:color w:val="000000"/>
                <w:kern w:val="0"/>
                <w:sz w:val="20"/>
                <w:szCs w:val="20"/>
              </w:rPr>
              <w:t>=及时（</w:t>
            </w:r>
            <w:r>
              <w:rPr>
                <w:rFonts w:hint="eastAsia" w:ascii="宋体" w:hAnsi="宋体" w:eastAsia="宋体" w:cs="宋体"/>
                <w:color w:val="000000"/>
                <w:kern w:val="0"/>
                <w:sz w:val="20"/>
                <w:szCs w:val="20"/>
                <w:lang w:eastAsia="zh-CN"/>
              </w:rPr>
              <w:t>每个季度末后</w:t>
            </w:r>
            <w:r>
              <w:rPr>
                <w:rFonts w:hint="eastAsia" w:ascii="宋体" w:hAnsi="宋体" w:eastAsia="宋体" w:cs="宋体"/>
                <w:color w:val="000000"/>
                <w:kern w:val="0"/>
                <w:sz w:val="20"/>
                <w:szCs w:val="20"/>
                <w:lang w:val="en-US" w:eastAsia="zh-CN"/>
              </w:rPr>
              <w:t>10天发放</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eastAsia="zh-CN"/>
              </w:rPr>
              <w:t>。</w:t>
            </w:r>
          </w:p>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贷款回收及时得</w:t>
            </w:r>
            <w:r>
              <w:rPr>
                <w:rFonts w:hint="eastAsia" w:ascii="宋体" w:hAnsi="宋体" w:eastAsia="宋体" w:cs="宋体"/>
                <w:color w:val="000000"/>
                <w:kern w:val="0"/>
                <w:sz w:val="20"/>
                <w:szCs w:val="20"/>
                <w:lang w:val="en-US" w:eastAsia="zh-CN"/>
              </w:rPr>
              <w:t>5分，每</w:t>
            </w:r>
            <w:r>
              <w:rPr>
                <w:rFonts w:hint="eastAsia" w:ascii="宋体" w:hAnsi="宋体" w:eastAsia="宋体" w:cs="宋体"/>
                <w:color w:val="000000"/>
                <w:kern w:val="0"/>
                <w:sz w:val="20"/>
                <w:szCs w:val="20"/>
              </w:rPr>
              <w:t>延迟一个</w:t>
            </w:r>
            <w:r>
              <w:rPr>
                <w:rFonts w:hint="eastAsia" w:ascii="宋体" w:hAnsi="宋体" w:eastAsia="宋体" w:cs="宋体"/>
                <w:color w:val="000000"/>
                <w:kern w:val="0"/>
                <w:sz w:val="20"/>
                <w:szCs w:val="20"/>
                <w:lang w:eastAsia="zh-CN"/>
              </w:rPr>
              <w:t>周</w:t>
            </w:r>
            <w:r>
              <w:rPr>
                <w:rFonts w:hint="eastAsia" w:ascii="宋体" w:hAnsi="宋体" w:eastAsia="宋体" w:cs="宋体"/>
                <w:color w:val="000000"/>
                <w:kern w:val="0"/>
                <w:sz w:val="20"/>
                <w:szCs w:val="20"/>
              </w:rPr>
              <w:t>扣</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分，扣完为止。</w:t>
            </w:r>
          </w:p>
        </w:tc>
        <w:tc>
          <w:tcPr>
            <w:tcW w:w="70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2020年度实际共发放高龄补贴5个季度，包括2019年第三、四季度，2020年度第一、二、三季度。</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《贷款回收记录》</w:t>
            </w:r>
          </w:p>
        </w:tc>
        <w:tc>
          <w:tcPr>
            <w:tcW w:w="984" w:type="dxa"/>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473" w:hRule="atLeast"/>
        </w:trPr>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效益</w:t>
            </w:r>
          </w:p>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30</w:t>
            </w:r>
            <w:r>
              <w:rPr>
                <w:rFonts w:hint="eastAsia" w:ascii="宋体" w:hAnsi="宋体" w:eastAsia="宋体" w:cs="宋体"/>
                <w:color w:val="000000"/>
                <w:sz w:val="20"/>
                <w:szCs w:val="20"/>
                <w:lang w:val="en-US"/>
              </w:rPr>
              <w:t>分</w:t>
            </w:r>
            <w:r>
              <w:rPr>
                <w:rFonts w:hint="eastAsia" w:ascii="宋体" w:hAnsi="宋体" w:eastAsia="宋体" w:cs="宋体"/>
                <w:color w:val="000000"/>
                <w:sz w:val="20"/>
                <w:szCs w:val="20"/>
              </w:rPr>
              <w:t>）</w:t>
            </w:r>
          </w:p>
        </w:tc>
        <w:tc>
          <w:tcPr>
            <w:tcW w:w="10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社会效益（12分）</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老年人生活保障程度</w:t>
            </w:r>
          </w:p>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（4分）</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反映项目实施高龄补贴后</w:t>
            </w:r>
            <w:r>
              <w:rPr>
                <w:rFonts w:hint="eastAsia" w:ascii="宋体" w:hAnsi="宋体" w:eastAsia="宋体" w:cs="宋体"/>
                <w:color w:val="000000"/>
                <w:sz w:val="20"/>
                <w:szCs w:val="20"/>
                <w:lang w:val="en-US" w:eastAsia="zh-CN"/>
              </w:rPr>
              <w:t>老年人生活保障程度的情况</w:t>
            </w:r>
            <w:r>
              <w:rPr>
                <w:rFonts w:hint="eastAsia" w:ascii="宋体" w:hAnsi="宋体" w:eastAsia="宋体" w:cs="宋体"/>
                <w:color w:val="000000"/>
                <w:kern w:val="0"/>
                <w:sz w:val="20"/>
                <w:szCs w:val="20"/>
                <w:lang w:eastAsia="zh-CN"/>
              </w:rPr>
              <w:t>。</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rPr>
              <w:t>调查问卷</w:t>
            </w:r>
            <w:r>
              <w:rPr>
                <w:rFonts w:hint="eastAsia" w:ascii="宋体" w:hAnsi="宋体" w:eastAsia="宋体" w:cs="宋体"/>
                <w:color w:val="000000"/>
                <w:sz w:val="20"/>
                <w:szCs w:val="20"/>
                <w:lang w:val="en-US" w:eastAsia="zh-CN"/>
              </w:rPr>
              <w:t>本项问题</w:t>
            </w:r>
            <w:r>
              <w:rPr>
                <w:rFonts w:hint="default" w:ascii="宋体" w:hAnsi="宋体" w:eastAsia="宋体" w:cs="宋体"/>
                <w:color w:val="000000"/>
                <w:sz w:val="20"/>
                <w:szCs w:val="20"/>
                <w:lang w:val="en-US"/>
              </w:rPr>
              <w:t>平均得分≧9分为明显，本项指标得</w:t>
            </w:r>
            <w:r>
              <w:rPr>
                <w:rFonts w:hint="eastAsia" w:ascii="宋体" w:hAnsi="宋体" w:eastAsia="宋体" w:cs="宋体"/>
                <w:color w:val="000000"/>
                <w:sz w:val="20"/>
                <w:szCs w:val="20"/>
                <w:lang w:val="en-US" w:eastAsia="zh-CN"/>
              </w:rPr>
              <w:t>4</w:t>
            </w:r>
            <w:r>
              <w:rPr>
                <w:rFonts w:hint="default" w:ascii="宋体" w:hAnsi="宋体" w:eastAsia="宋体" w:cs="宋体"/>
                <w:color w:val="000000"/>
                <w:sz w:val="20"/>
                <w:szCs w:val="20"/>
                <w:lang w:val="en-US"/>
              </w:rPr>
              <w:t>分；平均得分</w:t>
            </w:r>
            <w:r>
              <w:rPr>
                <w:rFonts w:hint="eastAsia" w:ascii="宋体" w:hAnsi="宋体" w:eastAsia="宋体" w:cs="宋体"/>
                <w:color w:val="000000"/>
                <w:sz w:val="20"/>
                <w:szCs w:val="20"/>
                <w:lang w:val="en-US" w:eastAsia="zh-CN"/>
              </w:rPr>
              <w:t>8</w:t>
            </w:r>
            <w:r>
              <w:rPr>
                <w:rFonts w:hint="default" w:ascii="宋体" w:hAnsi="宋体" w:eastAsia="宋体" w:cs="宋体"/>
                <w:color w:val="000000"/>
                <w:sz w:val="20"/>
                <w:szCs w:val="20"/>
                <w:lang w:val="en-US"/>
              </w:rPr>
              <w:t>-9分为</w:t>
            </w:r>
            <w:r>
              <w:rPr>
                <w:rFonts w:hint="eastAsia" w:ascii="宋体" w:hAnsi="宋体" w:eastAsia="宋体" w:cs="宋体"/>
                <w:color w:val="000000"/>
                <w:sz w:val="20"/>
                <w:szCs w:val="20"/>
                <w:lang w:val="en-US" w:eastAsia="zh-CN"/>
              </w:rPr>
              <w:t>较明显</w:t>
            </w:r>
            <w:r>
              <w:rPr>
                <w:rFonts w:hint="default" w:ascii="宋体" w:hAnsi="宋体" w:eastAsia="宋体" w:cs="宋体"/>
                <w:color w:val="000000"/>
                <w:sz w:val="20"/>
                <w:szCs w:val="20"/>
                <w:lang w:val="en-US"/>
              </w:rPr>
              <w:t>，本项指标得</w:t>
            </w:r>
            <w:r>
              <w:rPr>
                <w:rFonts w:hint="eastAsia" w:ascii="宋体" w:hAnsi="宋体" w:eastAsia="宋体" w:cs="宋体"/>
                <w:color w:val="000000"/>
                <w:sz w:val="20"/>
                <w:szCs w:val="20"/>
                <w:lang w:val="en-US" w:eastAsia="zh-CN"/>
              </w:rPr>
              <w:t>2</w:t>
            </w:r>
            <w:r>
              <w:rPr>
                <w:rFonts w:hint="default" w:ascii="宋体" w:hAnsi="宋体" w:eastAsia="宋体" w:cs="宋体"/>
                <w:color w:val="000000"/>
                <w:sz w:val="20"/>
                <w:szCs w:val="20"/>
                <w:lang w:val="en-US"/>
              </w:rPr>
              <w:t>分</w:t>
            </w:r>
            <w:r>
              <w:rPr>
                <w:rFonts w:hint="eastAsia" w:ascii="宋体" w:hAnsi="宋体" w:eastAsia="宋体" w:cs="宋体"/>
                <w:color w:val="000000"/>
                <w:sz w:val="20"/>
                <w:szCs w:val="20"/>
                <w:lang w:val="en-US" w:eastAsia="zh-CN"/>
              </w:rPr>
              <w:t>；</w:t>
            </w:r>
            <w:r>
              <w:rPr>
                <w:rFonts w:hint="default" w:ascii="宋体" w:hAnsi="宋体" w:eastAsia="宋体" w:cs="宋体"/>
                <w:color w:val="000000"/>
                <w:sz w:val="20"/>
                <w:szCs w:val="20"/>
                <w:lang w:val="en-US"/>
              </w:rPr>
              <w:t>平均得分</w:t>
            </w:r>
            <w:r>
              <w:rPr>
                <w:rFonts w:hint="eastAsia" w:ascii="宋体" w:hAnsi="宋体" w:eastAsia="宋体" w:cs="宋体"/>
                <w:color w:val="000000"/>
                <w:sz w:val="20"/>
                <w:szCs w:val="20"/>
                <w:lang w:val="en-US" w:eastAsia="zh-CN"/>
              </w:rPr>
              <w:t>6</w:t>
            </w:r>
            <w:r>
              <w:rPr>
                <w:rFonts w:hint="default" w:ascii="宋体" w:hAnsi="宋体" w:eastAsia="宋体" w:cs="宋体"/>
                <w:color w:val="000000"/>
                <w:sz w:val="20"/>
                <w:szCs w:val="20"/>
                <w:lang w:val="en-US"/>
              </w:rPr>
              <w:t>-</w:t>
            </w:r>
            <w:r>
              <w:rPr>
                <w:rFonts w:hint="eastAsia" w:ascii="宋体" w:hAnsi="宋体" w:eastAsia="宋体" w:cs="宋体"/>
                <w:color w:val="000000"/>
                <w:sz w:val="20"/>
                <w:szCs w:val="20"/>
                <w:lang w:val="en-US" w:eastAsia="zh-CN"/>
              </w:rPr>
              <w:t>8</w:t>
            </w:r>
            <w:r>
              <w:rPr>
                <w:rFonts w:hint="default" w:ascii="宋体" w:hAnsi="宋体" w:eastAsia="宋体" w:cs="宋体"/>
                <w:color w:val="000000"/>
                <w:sz w:val="20"/>
                <w:szCs w:val="20"/>
                <w:lang w:val="en-US"/>
              </w:rPr>
              <w:t>分为</w:t>
            </w:r>
            <w:r>
              <w:rPr>
                <w:rFonts w:hint="eastAsia" w:ascii="宋体" w:hAnsi="宋体" w:eastAsia="宋体" w:cs="宋体"/>
                <w:color w:val="000000"/>
                <w:sz w:val="20"/>
                <w:szCs w:val="20"/>
                <w:lang w:val="en-US" w:eastAsia="zh-CN"/>
              </w:rPr>
              <w:t>一般，本项指标得1分；</w:t>
            </w:r>
            <w:r>
              <w:rPr>
                <w:rFonts w:hint="default" w:ascii="宋体" w:hAnsi="宋体" w:eastAsia="宋体" w:cs="宋体"/>
                <w:color w:val="000000"/>
                <w:sz w:val="20"/>
                <w:szCs w:val="20"/>
                <w:lang w:val="en-US"/>
              </w:rPr>
              <w:t>平均得分6分以下为不明显，本项指标得0分。</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根据现场调研80周岁-89岁</w:t>
            </w:r>
            <w:r>
              <w:rPr>
                <w:rFonts w:hint="eastAsia" w:ascii="宋体" w:hAnsi="宋体" w:eastAsia="宋体" w:cs="宋体"/>
                <w:color w:val="000000"/>
                <w:sz w:val="20"/>
                <w:szCs w:val="20"/>
                <w:lang w:val="en-US" w:eastAsia="zh-CN"/>
              </w:rPr>
              <w:t>老年人30人关于政策实施对生活保障程度情况，其中选择明显17人，较明显10人，一般3人，本项问题评分得分8.40分；</w:t>
            </w:r>
            <w:r>
              <w:rPr>
                <w:rFonts w:hint="eastAsia" w:ascii="宋体" w:hAnsi="宋体" w:eastAsia="宋体" w:cs="宋体"/>
                <w:color w:val="000000"/>
                <w:kern w:val="0"/>
                <w:sz w:val="20"/>
                <w:szCs w:val="20"/>
                <w:lang w:val="en-US" w:eastAsia="zh-CN"/>
              </w:rPr>
              <w:t>现场调研90周岁-99岁人</w:t>
            </w:r>
            <w:r>
              <w:rPr>
                <w:rFonts w:hint="eastAsia" w:ascii="宋体" w:hAnsi="宋体" w:eastAsia="宋体" w:cs="宋体"/>
                <w:color w:val="000000"/>
                <w:sz w:val="20"/>
                <w:szCs w:val="20"/>
                <w:lang w:val="en-US" w:eastAsia="zh-CN"/>
              </w:rPr>
              <w:t>老年人30人关于政策实施对生活保障程度情况，其中选择明显19人，较明显11人，本项问题评分得分8.90分。</w:t>
            </w:r>
          </w:p>
          <w:p>
            <w:pPr>
              <w:widowControl/>
              <w:jc w:val="both"/>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sz w:val="20"/>
                <w:szCs w:val="20"/>
                <w:lang w:val="en-US" w:eastAsia="zh-CN"/>
              </w:rPr>
              <w:t>总和得分8.65分。</w:t>
            </w:r>
          </w:p>
        </w:tc>
        <w:tc>
          <w:tcPr>
            <w:tcW w:w="1942"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《调查问卷》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473"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老年人幸福感提升程度</w:t>
            </w:r>
          </w:p>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（4分）</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val="zh-CN" w:eastAsia="zh-CN" w:bidi="zh-CN"/>
              </w:rPr>
            </w:pPr>
            <w:r>
              <w:rPr>
                <w:rFonts w:hint="eastAsia" w:ascii="宋体" w:hAnsi="宋体" w:eastAsia="宋体" w:cs="宋体"/>
                <w:color w:val="000000"/>
                <w:kern w:val="0"/>
                <w:sz w:val="20"/>
                <w:szCs w:val="20"/>
                <w:lang w:eastAsia="zh-CN"/>
              </w:rPr>
              <w:t>反映项目实施高龄补贴后老年人幸福感提升程度</w:t>
            </w:r>
            <w:r>
              <w:rPr>
                <w:rFonts w:hint="eastAsia" w:ascii="宋体" w:hAnsi="宋体" w:eastAsia="宋体" w:cs="宋体"/>
                <w:color w:val="000000"/>
                <w:sz w:val="20"/>
                <w:szCs w:val="20"/>
                <w:lang w:val="en-US" w:eastAsia="zh-CN"/>
              </w:rPr>
              <w:t>的情况</w:t>
            </w:r>
            <w:r>
              <w:rPr>
                <w:rFonts w:hint="eastAsia" w:ascii="宋体" w:hAnsi="宋体" w:eastAsia="宋体" w:cs="宋体"/>
                <w:color w:val="000000"/>
                <w:kern w:val="0"/>
                <w:sz w:val="20"/>
                <w:szCs w:val="20"/>
                <w:lang w:eastAsia="zh-CN"/>
              </w:rPr>
              <w:t>。</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sz w:val="20"/>
                <w:szCs w:val="20"/>
                <w:lang w:val="en-US" w:eastAsia="zh-CN" w:bidi="zh-CN"/>
              </w:rPr>
            </w:pPr>
            <w:r>
              <w:rPr>
                <w:rFonts w:hint="default" w:ascii="宋体" w:hAnsi="宋体" w:eastAsia="宋体" w:cs="宋体"/>
                <w:color w:val="000000"/>
                <w:sz w:val="20"/>
                <w:szCs w:val="20"/>
                <w:lang w:val="en-US"/>
              </w:rPr>
              <w:t>调查问卷</w:t>
            </w:r>
            <w:r>
              <w:rPr>
                <w:rFonts w:hint="eastAsia" w:ascii="宋体" w:hAnsi="宋体" w:eastAsia="宋体" w:cs="宋体"/>
                <w:color w:val="000000"/>
                <w:sz w:val="20"/>
                <w:szCs w:val="20"/>
                <w:lang w:val="en-US" w:eastAsia="zh-CN"/>
              </w:rPr>
              <w:t>本项问题</w:t>
            </w:r>
            <w:r>
              <w:rPr>
                <w:rFonts w:hint="default" w:ascii="宋体" w:hAnsi="宋体" w:eastAsia="宋体" w:cs="宋体"/>
                <w:color w:val="000000"/>
                <w:sz w:val="20"/>
                <w:szCs w:val="20"/>
                <w:lang w:val="en-US"/>
              </w:rPr>
              <w:t>平均得分≧9分为明显，本项指标得</w:t>
            </w:r>
            <w:r>
              <w:rPr>
                <w:rFonts w:hint="eastAsia" w:ascii="宋体" w:hAnsi="宋体" w:eastAsia="宋体" w:cs="宋体"/>
                <w:color w:val="000000"/>
                <w:sz w:val="20"/>
                <w:szCs w:val="20"/>
                <w:lang w:val="en-US" w:eastAsia="zh-CN"/>
              </w:rPr>
              <w:t>4</w:t>
            </w:r>
            <w:r>
              <w:rPr>
                <w:rFonts w:hint="default" w:ascii="宋体" w:hAnsi="宋体" w:eastAsia="宋体" w:cs="宋体"/>
                <w:color w:val="000000"/>
                <w:sz w:val="20"/>
                <w:szCs w:val="20"/>
                <w:lang w:val="en-US"/>
              </w:rPr>
              <w:t>分；平均得分</w:t>
            </w:r>
            <w:r>
              <w:rPr>
                <w:rFonts w:hint="eastAsia" w:ascii="宋体" w:hAnsi="宋体" w:eastAsia="宋体" w:cs="宋体"/>
                <w:color w:val="000000"/>
                <w:sz w:val="20"/>
                <w:szCs w:val="20"/>
                <w:lang w:val="en-US" w:eastAsia="zh-CN"/>
              </w:rPr>
              <w:t>8</w:t>
            </w:r>
            <w:r>
              <w:rPr>
                <w:rFonts w:hint="default" w:ascii="宋体" w:hAnsi="宋体" w:eastAsia="宋体" w:cs="宋体"/>
                <w:color w:val="000000"/>
                <w:sz w:val="20"/>
                <w:szCs w:val="20"/>
                <w:lang w:val="en-US"/>
              </w:rPr>
              <w:t>-9分为</w:t>
            </w:r>
            <w:r>
              <w:rPr>
                <w:rFonts w:hint="eastAsia" w:ascii="宋体" w:hAnsi="宋体" w:eastAsia="宋体" w:cs="宋体"/>
                <w:color w:val="000000"/>
                <w:sz w:val="20"/>
                <w:szCs w:val="20"/>
                <w:lang w:val="en-US" w:eastAsia="zh-CN"/>
              </w:rPr>
              <w:t>较明显</w:t>
            </w:r>
            <w:r>
              <w:rPr>
                <w:rFonts w:hint="default" w:ascii="宋体" w:hAnsi="宋体" w:eastAsia="宋体" w:cs="宋体"/>
                <w:color w:val="000000"/>
                <w:sz w:val="20"/>
                <w:szCs w:val="20"/>
                <w:lang w:val="en-US"/>
              </w:rPr>
              <w:t>，本项指标得</w:t>
            </w:r>
            <w:r>
              <w:rPr>
                <w:rFonts w:hint="eastAsia" w:ascii="宋体" w:hAnsi="宋体" w:eastAsia="宋体" w:cs="宋体"/>
                <w:color w:val="000000"/>
                <w:sz w:val="20"/>
                <w:szCs w:val="20"/>
                <w:lang w:val="en-US" w:eastAsia="zh-CN"/>
              </w:rPr>
              <w:t>2</w:t>
            </w:r>
            <w:r>
              <w:rPr>
                <w:rFonts w:hint="default" w:ascii="宋体" w:hAnsi="宋体" w:eastAsia="宋体" w:cs="宋体"/>
                <w:color w:val="000000"/>
                <w:sz w:val="20"/>
                <w:szCs w:val="20"/>
                <w:lang w:val="en-US"/>
              </w:rPr>
              <w:t>分</w:t>
            </w:r>
            <w:r>
              <w:rPr>
                <w:rFonts w:hint="eastAsia" w:ascii="宋体" w:hAnsi="宋体" w:eastAsia="宋体" w:cs="宋体"/>
                <w:color w:val="000000"/>
                <w:sz w:val="20"/>
                <w:szCs w:val="20"/>
                <w:lang w:val="en-US" w:eastAsia="zh-CN"/>
              </w:rPr>
              <w:t>；</w:t>
            </w:r>
            <w:r>
              <w:rPr>
                <w:rFonts w:hint="default" w:ascii="宋体" w:hAnsi="宋体" w:eastAsia="宋体" w:cs="宋体"/>
                <w:color w:val="000000"/>
                <w:sz w:val="20"/>
                <w:szCs w:val="20"/>
                <w:lang w:val="en-US"/>
              </w:rPr>
              <w:t>平均得分</w:t>
            </w:r>
            <w:r>
              <w:rPr>
                <w:rFonts w:hint="eastAsia" w:ascii="宋体" w:hAnsi="宋体" w:eastAsia="宋体" w:cs="宋体"/>
                <w:color w:val="000000"/>
                <w:sz w:val="20"/>
                <w:szCs w:val="20"/>
                <w:lang w:val="en-US" w:eastAsia="zh-CN"/>
              </w:rPr>
              <w:t>6</w:t>
            </w:r>
            <w:r>
              <w:rPr>
                <w:rFonts w:hint="default" w:ascii="宋体" w:hAnsi="宋体" w:eastAsia="宋体" w:cs="宋体"/>
                <w:color w:val="000000"/>
                <w:sz w:val="20"/>
                <w:szCs w:val="20"/>
                <w:lang w:val="en-US"/>
              </w:rPr>
              <w:t>-</w:t>
            </w:r>
            <w:r>
              <w:rPr>
                <w:rFonts w:hint="eastAsia" w:ascii="宋体" w:hAnsi="宋体" w:eastAsia="宋体" w:cs="宋体"/>
                <w:color w:val="000000"/>
                <w:sz w:val="20"/>
                <w:szCs w:val="20"/>
                <w:lang w:val="en-US" w:eastAsia="zh-CN"/>
              </w:rPr>
              <w:t>8</w:t>
            </w:r>
            <w:r>
              <w:rPr>
                <w:rFonts w:hint="default" w:ascii="宋体" w:hAnsi="宋体" w:eastAsia="宋体" w:cs="宋体"/>
                <w:color w:val="000000"/>
                <w:sz w:val="20"/>
                <w:szCs w:val="20"/>
                <w:lang w:val="en-US"/>
              </w:rPr>
              <w:t>分为</w:t>
            </w:r>
            <w:r>
              <w:rPr>
                <w:rFonts w:hint="eastAsia" w:ascii="宋体" w:hAnsi="宋体" w:eastAsia="宋体" w:cs="宋体"/>
                <w:color w:val="000000"/>
                <w:sz w:val="20"/>
                <w:szCs w:val="20"/>
                <w:lang w:val="en-US" w:eastAsia="zh-CN"/>
              </w:rPr>
              <w:t>一般，本项指标得1分；</w:t>
            </w:r>
            <w:r>
              <w:rPr>
                <w:rFonts w:hint="default" w:ascii="宋体" w:hAnsi="宋体" w:eastAsia="宋体" w:cs="宋体"/>
                <w:color w:val="000000"/>
                <w:sz w:val="20"/>
                <w:szCs w:val="20"/>
                <w:lang w:val="en-US"/>
              </w:rPr>
              <w:t>平均得分6分以下为不明显，本项指标得0分。</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根据现场调研80周岁-89岁</w:t>
            </w:r>
            <w:r>
              <w:rPr>
                <w:rFonts w:hint="eastAsia" w:ascii="宋体" w:hAnsi="宋体" w:eastAsia="宋体" w:cs="宋体"/>
                <w:color w:val="000000"/>
                <w:sz w:val="20"/>
                <w:szCs w:val="20"/>
                <w:lang w:val="en-US" w:eastAsia="zh-CN"/>
              </w:rPr>
              <w:t>老年人30人关于政策实施对</w:t>
            </w:r>
            <w:r>
              <w:rPr>
                <w:rFonts w:hint="eastAsia" w:ascii="宋体" w:hAnsi="宋体" w:eastAsia="宋体" w:cs="宋体"/>
                <w:color w:val="000000"/>
                <w:kern w:val="0"/>
                <w:sz w:val="20"/>
                <w:szCs w:val="20"/>
                <w:lang w:eastAsia="zh-CN"/>
              </w:rPr>
              <w:t>幸福感提升程度</w:t>
            </w:r>
            <w:r>
              <w:rPr>
                <w:rFonts w:hint="eastAsia" w:ascii="宋体" w:hAnsi="宋体" w:eastAsia="宋体" w:cs="宋体"/>
                <w:color w:val="000000"/>
                <w:sz w:val="20"/>
                <w:szCs w:val="20"/>
                <w:lang w:val="en-US" w:eastAsia="zh-CN"/>
              </w:rPr>
              <w:t>情况，其中选择明显21人，较明显9人，本项问题评分得分9.10分；</w:t>
            </w:r>
            <w:r>
              <w:rPr>
                <w:rFonts w:hint="eastAsia" w:ascii="宋体" w:hAnsi="宋体" w:eastAsia="宋体" w:cs="宋体"/>
                <w:color w:val="000000"/>
                <w:kern w:val="0"/>
                <w:sz w:val="20"/>
                <w:szCs w:val="20"/>
                <w:lang w:val="en-US" w:eastAsia="zh-CN"/>
              </w:rPr>
              <w:t>现场调研90周岁-99岁人</w:t>
            </w:r>
            <w:r>
              <w:rPr>
                <w:rFonts w:hint="eastAsia" w:ascii="宋体" w:hAnsi="宋体" w:eastAsia="宋体" w:cs="宋体"/>
                <w:color w:val="000000"/>
                <w:sz w:val="20"/>
                <w:szCs w:val="20"/>
                <w:lang w:val="en-US" w:eastAsia="zh-CN"/>
              </w:rPr>
              <w:t>老年人30人关于政策实施对</w:t>
            </w:r>
            <w:r>
              <w:rPr>
                <w:rFonts w:hint="eastAsia" w:ascii="宋体" w:hAnsi="宋体" w:eastAsia="宋体" w:cs="宋体"/>
                <w:color w:val="000000"/>
                <w:kern w:val="0"/>
                <w:sz w:val="20"/>
                <w:szCs w:val="20"/>
                <w:lang w:eastAsia="zh-CN"/>
              </w:rPr>
              <w:t>幸福感提升程度</w:t>
            </w:r>
            <w:r>
              <w:rPr>
                <w:rFonts w:hint="eastAsia" w:ascii="宋体" w:hAnsi="宋体" w:eastAsia="宋体" w:cs="宋体"/>
                <w:color w:val="000000"/>
                <w:sz w:val="20"/>
                <w:szCs w:val="20"/>
                <w:lang w:val="en-US" w:eastAsia="zh-CN"/>
              </w:rPr>
              <w:t>情况，其中选择明显24人，较明显6人，本项问题评分得分9.40分。</w:t>
            </w:r>
          </w:p>
          <w:p>
            <w:pPr>
              <w:widowControl/>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总和得分9.25分。</w:t>
            </w:r>
          </w:p>
        </w:tc>
        <w:tc>
          <w:tcPr>
            <w:tcW w:w="1942"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《调查问卷》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178"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高龄补贴政策知晓率</w:t>
            </w:r>
          </w:p>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4分</w:t>
            </w:r>
            <w:r>
              <w:rPr>
                <w:rFonts w:hint="eastAsia" w:ascii="宋体" w:hAnsi="宋体" w:eastAsia="宋体" w:cs="宋体"/>
                <w:color w:val="000000"/>
                <w:kern w:val="0"/>
                <w:sz w:val="20"/>
                <w:szCs w:val="20"/>
                <w:lang w:eastAsia="zh-CN"/>
              </w:rPr>
              <w:t>）</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反映项目实施高龄补贴后老年人的知晓情况。</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根据现场调研</w:t>
            </w: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老年人30人，90周岁-99岁</w:t>
            </w:r>
            <w:r>
              <w:rPr>
                <w:rFonts w:hint="eastAsia" w:ascii="宋体" w:hAnsi="宋体" w:eastAsia="宋体" w:cs="宋体"/>
                <w:color w:val="000000"/>
                <w:kern w:val="0"/>
                <w:sz w:val="20"/>
                <w:szCs w:val="20"/>
              </w:rPr>
              <w:t>老年人</w:t>
            </w:r>
            <w:r>
              <w:rPr>
                <w:rFonts w:hint="eastAsia" w:ascii="宋体" w:hAnsi="宋体" w:eastAsia="宋体" w:cs="宋体"/>
                <w:color w:val="000000"/>
                <w:kern w:val="0"/>
                <w:sz w:val="20"/>
                <w:szCs w:val="20"/>
                <w:lang w:val="en-US" w:eastAsia="zh-CN"/>
              </w:rPr>
              <w:t>30人，了解其对政策的知晓情况。</w:t>
            </w:r>
          </w:p>
          <w:p>
            <w:pPr>
              <w:widowControl/>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eastAsia="zh-CN"/>
              </w:rPr>
              <w:t>高龄补贴政策知晓率</w:t>
            </w:r>
            <w:r>
              <w:rPr>
                <w:rFonts w:hint="default" w:ascii="宋体" w:hAnsi="宋体" w:eastAsia="宋体" w:cs="宋体"/>
                <w:color w:val="000000"/>
                <w:sz w:val="20"/>
                <w:szCs w:val="20"/>
                <w:lang w:val="en-US"/>
              </w:rPr>
              <w:t>≧</w:t>
            </w:r>
            <w:r>
              <w:rPr>
                <w:rFonts w:hint="eastAsia" w:ascii="宋体" w:hAnsi="宋体" w:eastAsia="宋体" w:cs="宋体"/>
                <w:color w:val="000000"/>
                <w:sz w:val="20"/>
                <w:szCs w:val="20"/>
                <w:lang w:val="en-US" w:eastAsia="zh-CN"/>
              </w:rPr>
              <w:t>90%得4分，否则按实际知晓率与标准值的比例得分。</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eastAsia="zh-CN"/>
              </w:rPr>
              <w:t>根据现场调研</w:t>
            </w: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老年人30人关于政策知晓情况，30人全部知晓；</w:t>
            </w:r>
            <w:r>
              <w:rPr>
                <w:rFonts w:hint="eastAsia" w:ascii="宋体" w:hAnsi="宋体" w:eastAsia="宋体" w:cs="宋体"/>
                <w:color w:val="000000"/>
                <w:kern w:val="0"/>
                <w:sz w:val="20"/>
                <w:szCs w:val="20"/>
                <w:lang w:eastAsia="zh-CN"/>
              </w:rPr>
              <w:t>现场调研</w:t>
            </w:r>
            <w:r>
              <w:rPr>
                <w:rFonts w:hint="eastAsia" w:ascii="宋体" w:hAnsi="宋体" w:eastAsia="宋体" w:cs="宋体"/>
                <w:color w:val="000000"/>
                <w:sz w:val="20"/>
                <w:szCs w:val="20"/>
                <w:lang w:val="en-US" w:eastAsia="zh-CN"/>
              </w:rPr>
              <w:t>90周岁-99岁</w:t>
            </w:r>
            <w:r>
              <w:rPr>
                <w:rFonts w:hint="eastAsia" w:ascii="宋体" w:hAnsi="宋体" w:eastAsia="宋体" w:cs="宋体"/>
                <w:color w:val="000000"/>
                <w:kern w:val="0"/>
                <w:sz w:val="20"/>
                <w:szCs w:val="20"/>
              </w:rPr>
              <w:t>老年人</w:t>
            </w:r>
            <w:r>
              <w:rPr>
                <w:rFonts w:hint="eastAsia" w:ascii="宋体" w:hAnsi="宋体" w:eastAsia="宋体" w:cs="宋体"/>
                <w:color w:val="000000"/>
                <w:sz w:val="20"/>
                <w:szCs w:val="20"/>
                <w:lang w:val="en-US" w:eastAsia="zh-CN"/>
              </w:rPr>
              <w:t>30人关于政策知晓情况，30人全部知晓。</w:t>
            </w:r>
          </w:p>
          <w:p>
            <w:pPr>
              <w:widowControl/>
              <w:jc w:val="both"/>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sz w:val="20"/>
                <w:szCs w:val="20"/>
                <w:lang w:val="en-US" w:eastAsia="zh-CN"/>
              </w:rPr>
              <w:t>政策知晓率=（60/60）</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lang w:val="en-US" w:eastAsia="zh-CN"/>
              </w:rPr>
              <w:t>=</w:t>
            </w:r>
            <w:r>
              <w:rPr>
                <w:rFonts w:hint="eastAsia" w:ascii="宋体" w:hAnsi="宋体" w:eastAsia="宋体" w:cs="宋体"/>
                <w:color w:val="000000"/>
                <w:sz w:val="20"/>
                <w:szCs w:val="20"/>
                <w:lang w:val="en-US" w:eastAsia="zh-CN"/>
              </w:rPr>
              <w:t>100%。</w:t>
            </w:r>
          </w:p>
        </w:tc>
        <w:tc>
          <w:tcPr>
            <w:tcW w:w="1942"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《调查问卷》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90"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rPr>
              <w:t>可持续影响</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8分</w:t>
            </w:r>
            <w:r>
              <w:rPr>
                <w:rFonts w:hint="eastAsia" w:ascii="宋体" w:hAnsi="宋体" w:eastAsia="宋体" w:cs="宋体"/>
                <w:color w:val="000000"/>
                <w:kern w:val="0"/>
                <w:sz w:val="20"/>
                <w:szCs w:val="20"/>
                <w:lang w:eastAsia="zh-CN"/>
              </w:rPr>
              <w:t>）</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高龄老人基本生活问题解决程度</w:t>
            </w:r>
          </w:p>
          <w:p>
            <w:pPr>
              <w:widowControl/>
              <w:spacing w:line="240" w:lineRule="auto"/>
              <w:ind w:firstLine="0" w:firstLineChars="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4分</w:t>
            </w:r>
            <w:r>
              <w:rPr>
                <w:rFonts w:hint="eastAsia" w:ascii="宋体" w:hAnsi="宋体" w:eastAsia="宋体" w:cs="宋体"/>
                <w:color w:val="000000"/>
                <w:kern w:val="0"/>
                <w:sz w:val="20"/>
                <w:szCs w:val="20"/>
                <w:lang w:eastAsia="zh-CN"/>
              </w:rPr>
              <w:t>）</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反映项目实施</w:t>
            </w:r>
            <w:r>
              <w:rPr>
                <w:rFonts w:hint="eastAsia" w:ascii="宋体" w:hAnsi="宋体" w:eastAsia="宋体" w:cs="宋体"/>
                <w:color w:val="000000"/>
                <w:kern w:val="0"/>
                <w:sz w:val="20"/>
                <w:szCs w:val="20"/>
                <w:lang w:eastAsia="zh-CN"/>
              </w:rPr>
              <w:t>高龄补贴后高龄老人基本生活问题解决程度情况。</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rPr>
            </w:pPr>
            <w:r>
              <w:rPr>
                <w:rFonts w:hint="default" w:ascii="宋体" w:hAnsi="宋体" w:eastAsia="宋体" w:cs="宋体"/>
                <w:color w:val="000000"/>
                <w:sz w:val="20"/>
                <w:szCs w:val="20"/>
                <w:lang w:val="en-US"/>
              </w:rPr>
              <w:t>调查问卷</w:t>
            </w:r>
            <w:r>
              <w:rPr>
                <w:rFonts w:hint="eastAsia" w:ascii="宋体" w:hAnsi="宋体" w:eastAsia="宋体" w:cs="宋体"/>
                <w:color w:val="000000"/>
                <w:sz w:val="20"/>
                <w:szCs w:val="20"/>
                <w:lang w:val="en-US" w:eastAsia="zh-CN"/>
              </w:rPr>
              <w:t>本项问题</w:t>
            </w:r>
            <w:r>
              <w:rPr>
                <w:rFonts w:hint="default" w:ascii="宋体" w:hAnsi="宋体" w:eastAsia="宋体" w:cs="宋体"/>
                <w:color w:val="000000"/>
                <w:sz w:val="20"/>
                <w:szCs w:val="20"/>
                <w:lang w:val="en-US"/>
              </w:rPr>
              <w:t>平均得分≧9分为明显，本项指标得</w:t>
            </w:r>
            <w:r>
              <w:rPr>
                <w:rFonts w:hint="eastAsia" w:ascii="宋体" w:hAnsi="宋体" w:eastAsia="宋体" w:cs="宋体"/>
                <w:color w:val="000000"/>
                <w:sz w:val="20"/>
                <w:szCs w:val="20"/>
                <w:lang w:val="en-US" w:eastAsia="zh-CN"/>
              </w:rPr>
              <w:t>4</w:t>
            </w:r>
            <w:r>
              <w:rPr>
                <w:rFonts w:hint="default" w:ascii="宋体" w:hAnsi="宋体" w:eastAsia="宋体" w:cs="宋体"/>
                <w:color w:val="000000"/>
                <w:sz w:val="20"/>
                <w:szCs w:val="20"/>
                <w:lang w:val="en-US"/>
              </w:rPr>
              <w:t>分；平均得分</w:t>
            </w:r>
            <w:r>
              <w:rPr>
                <w:rFonts w:hint="eastAsia" w:ascii="宋体" w:hAnsi="宋体" w:eastAsia="宋体" w:cs="宋体"/>
                <w:color w:val="000000"/>
                <w:sz w:val="20"/>
                <w:szCs w:val="20"/>
                <w:lang w:val="en-US" w:eastAsia="zh-CN"/>
              </w:rPr>
              <w:t>8</w:t>
            </w:r>
            <w:r>
              <w:rPr>
                <w:rFonts w:hint="default" w:ascii="宋体" w:hAnsi="宋体" w:eastAsia="宋体" w:cs="宋体"/>
                <w:color w:val="000000"/>
                <w:sz w:val="20"/>
                <w:szCs w:val="20"/>
                <w:lang w:val="en-US"/>
              </w:rPr>
              <w:t>-9分为</w:t>
            </w:r>
            <w:r>
              <w:rPr>
                <w:rFonts w:hint="eastAsia" w:ascii="宋体" w:hAnsi="宋体" w:eastAsia="宋体" w:cs="宋体"/>
                <w:color w:val="000000"/>
                <w:sz w:val="20"/>
                <w:szCs w:val="20"/>
                <w:lang w:val="en-US" w:eastAsia="zh-CN"/>
              </w:rPr>
              <w:t>较明显</w:t>
            </w:r>
            <w:r>
              <w:rPr>
                <w:rFonts w:hint="default" w:ascii="宋体" w:hAnsi="宋体" w:eastAsia="宋体" w:cs="宋体"/>
                <w:color w:val="000000"/>
                <w:sz w:val="20"/>
                <w:szCs w:val="20"/>
                <w:lang w:val="en-US"/>
              </w:rPr>
              <w:t>，本项指标得</w:t>
            </w:r>
            <w:r>
              <w:rPr>
                <w:rFonts w:hint="eastAsia" w:ascii="宋体" w:hAnsi="宋体" w:eastAsia="宋体" w:cs="宋体"/>
                <w:color w:val="000000"/>
                <w:sz w:val="20"/>
                <w:szCs w:val="20"/>
                <w:lang w:val="en-US" w:eastAsia="zh-CN"/>
              </w:rPr>
              <w:t>2</w:t>
            </w:r>
            <w:r>
              <w:rPr>
                <w:rFonts w:hint="default" w:ascii="宋体" w:hAnsi="宋体" w:eastAsia="宋体" w:cs="宋体"/>
                <w:color w:val="000000"/>
                <w:sz w:val="20"/>
                <w:szCs w:val="20"/>
                <w:lang w:val="en-US"/>
              </w:rPr>
              <w:t>分</w:t>
            </w:r>
            <w:r>
              <w:rPr>
                <w:rFonts w:hint="eastAsia" w:ascii="宋体" w:hAnsi="宋体" w:eastAsia="宋体" w:cs="宋体"/>
                <w:color w:val="000000"/>
                <w:sz w:val="20"/>
                <w:szCs w:val="20"/>
                <w:lang w:val="en-US" w:eastAsia="zh-CN"/>
              </w:rPr>
              <w:t>；</w:t>
            </w:r>
            <w:r>
              <w:rPr>
                <w:rFonts w:hint="default" w:ascii="宋体" w:hAnsi="宋体" w:eastAsia="宋体" w:cs="宋体"/>
                <w:color w:val="000000"/>
                <w:sz w:val="20"/>
                <w:szCs w:val="20"/>
                <w:lang w:val="en-US"/>
              </w:rPr>
              <w:t>平均得分</w:t>
            </w:r>
            <w:r>
              <w:rPr>
                <w:rFonts w:hint="eastAsia" w:ascii="宋体" w:hAnsi="宋体" w:eastAsia="宋体" w:cs="宋体"/>
                <w:color w:val="000000"/>
                <w:sz w:val="20"/>
                <w:szCs w:val="20"/>
                <w:lang w:val="en-US" w:eastAsia="zh-CN"/>
              </w:rPr>
              <w:t>6</w:t>
            </w:r>
            <w:r>
              <w:rPr>
                <w:rFonts w:hint="default" w:ascii="宋体" w:hAnsi="宋体" w:eastAsia="宋体" w:cs="宋体"/>
                <w:color w:val="000000"/>
                <w:sz w:val="20"/>
                <w:szCs w:val="20"/>
                <w:lang w:val="en-US"/>
              </w:rPr>
              <w:t>-</w:t>
            </w:r>
            <w:r>
              <w:rPr>
                <w:rFonts w:hint="eastAsia" w:ascii="宋体" w:hAnsi="宋体" w:eastAsia="宋体" w:cs="宋体"/>
                <w:color w:val="000000"/>
                <w:sz w:val="20"/>
                <w:szCs w:val="20"/>
                <w:lang w:val="en-US" w:eastAsia="zh-CN"/>
              </w:rPr>
              <w:t>8</w:t>
            </w:r>
            <w:r>
              <w:rPr>
                <w:rFonts w:hint="default" w:ascii="宋体" w:hAnsi="宋体" w:eastAsia="宋体" w:cs="宋体"/>
                <w:color w:val="000000"/>
                <w:sz w:val="20"/>
                <w:szCs w:val="20"/>
                <w:lang w:val="en-US"/>
              </w:rPr>
              <w:t>分为</w:t>
            </w:r>
            <w:r>
              <w:rPr>
                <w:rFonts w:hint="eastAsia" w:ascii="宋体" w:hAnsi="宋体" w:eastAsia="宋体" w:cs="宋体"/>
                <w:color w:val="000000"/>
                <w:sz w:val="20"/>
                <w:szCs w:val="20"/>
                <w:lang w:val="en-US" w:eastAsia="zh-CN"/>
              </w:rPr>
              <w:t>一般，本项指标得1分；</w:t>
            </w:r>
            <w:r>
              <w:rPr>
                <w:rFonts w:hint="default" w:ascii="宋体" w:hAnsi="宋体" w:eastAsia="宋体" w:cs="宋体"/>
                <w:color w:val="000000"/>
                <w:sz w:val="20"/>
                <w:szCs w:val="20"/>
                <w:lang w:val="en-US"/>
              </w:rPr>
              <w:t>平均得分6分以下为不明显，本项指标得0分。</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bidi="zh-CN"/>
              </w:rPr>
              <w:t>4</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根据现场调研80周岁-89岁</w:t>
            </w:r>
            <w:r>
              <w:rPr>
                <w:rFonts w:hint="eastAsia" w:ascii="宋体" w:hAnsi="宋体" w:eastAsia="宋体" w:cs="宋体"/>
                <w:color w:val="000000"/>
                <w:sz w:val="20"/>
                <w:szCs w:val="20"/>
                <w:lang w:val="en-US" w:eastAsia="zh-CN"/>
              </w:rPr>
              <w:t>老年人30人关于政策实施对</w:t>
            </w:r>
            <w:r>
              <w:rPr>
                <w:rFonts w:hint="eastAsia" w:ascii="宋体" w:hAnsi="宋体" w:eastAsia="宋体" w:cs="宋体"/>
                <w:color w:val="000000"/>
                <w:kern w:val="0"/>
                <w:sz w:val="20"/>
                <w:szCs w:val="20"/>
                <w:lang w:eastAsia="zh-CN"/>
              </w:rPr>
              <w:t>基本生活问题解决程度</w:t>
            </w:r>
            <w:r>
              <w:rPr>
                <w:rFonts w:hint="eastAsia" w:ascii="宋体" w:hAnsi="宋体" w:eastAsia="宋体" w:cs="宋体"/>
                <w:color w:val="000000"/>
                <w:sz w:val="20"/>
                <w:szCs w:val="20"/>
                <w:lang w:val="en-US" w:eastAsia="zh-CN"/>
              </w:rPr>
              <w:t>情况，其中选择明显25人，较明显5人，本项问题评分得分9.50分；</w:t>
            </w:r>
            <w:r>
              <w:rPr>
                <w:rFonts w:hint="eastAsia" w:ascii="宋体" w:hAnsi="宋体" w:eastAsia="宋体" w:cs="宋体"/>
                <w:color w:val="000000"/>
                <w:kern w:val="0"/>
                <w:sz w:val="20"/>
                <w:szCs w:val="20"/>
                <w:lang w:val="en-US" w:eastAsia="zh-CN"/>
              </w:rPr>
              <w:t>现场调研90周岁-99岁人</w:t>
            </w:r>
            <w:r>
              <w:rPr>
                <w:rFonts w:hint="eastAsia" w:ascii="宋体" w:hAnsi="宋体" w:eastAsia="宋体" w:cs="宋体"/>
                <w:color w:val="000000"/>
                <w:sz w:val="20"/>
                <w:szCs w:val="20"/>
                <w:lang w:val="en-US" w:eastAsia="zh-CN"/>
              </w:rPr>
              <w:t>老年人30人关于政策实施对生活保障程度情况，其中选择明显23人，较明显7人，本项问题评分得分9.30分。</w:t>
            </w:r>
          </w:p>
          <w:p>
            <w:pPr>
              <w:widowControl/>
              <w:spacing w:line="240" w:lineRule="auto"/>
              <w:ind w:firstLine="0" w:firstLineChars="0"/>
              <w:jc w:val="both"/>
              <w:rPr>
                <w:rFonts w:hint="default"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rPr>
              <w:t>总和得分9.40分。</w:t>
            </w:r>
          </w:p>
        </w:tc>
        <w:tc>
          <w:tcPr>
            <w:tcW w:w="194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《调查问卷》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0"/>
                <w:sz w:val="20"/>
                <w:szCs w:val="20"/>
                <w:lang w:val="zh-CN" w:eastAsia="zh-CN" w:bidi="zh-CN"/>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1000"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政策宣传渠道多样性</w:t>
            </w:r>
          </w:p>
          <w:p>
            <w:pPr>
              <w:widowControl/>
              <w:spacing w:line="240" w:lineRule="auto"/>
              <w:ind w:firstLine="0" w:firstLineChars="0"/>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2"/>
                <w:sz w:val="20"/>
                <w:szCs w:val="20"/>
                <w:lang w:val="en-US" w:eastAsia="zh-CN" w:bidi="ar-SA"/>
              </w:rPr>
              <w:t>（4分）</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lang w:eastAsia="zh-CN"/>
              </w:rPr>
              <w:t>反映项目实施</w:t>
            </w:r>
            <w:r>
              <w:rPr>
                <w:rFonts w:hint="eastAsia" w:ascii="宋体" w:hAnsi="宋体" w:eastAsia="宋体" w:cs="宋体"/>
                <w:color w:val="000000"/>
                <w:kern w:val="0"/>
                <w:sz w:val="20"/>
                <w:szCs w:val="20"/>
                <w:lang w:eastAsia="zh-CN"/>
              </w:rPr>
              <w:t>高龄宣传渠道的多样性情况。</w:t>
            </w:r>
          </w:p>
        </w:tc>
        <w:tc>
          <w:tcPr>
            <w:tcW w:w="3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政策宣传渠道采用新闻媒体、宣传手册等2种以上的形式得4分，每减少一种扣2分，扣完为止。</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根据现场调研，部门政策前期宣传通过村委张贴横幅、宣传单页、以及部门网站信息宣传。</w:t>
            </w:r>
          </w:p>
        </w:tc>
        <w:tc>
          <w:tcPr>
            <w:tcW w:w="194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《部门政策宣传情况》</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675"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rPr>
              <w:t>满意度</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10分</w:t>
            </w:r>
            <w:r>
              <w:rPr>
                <w:rFonts w:hint="eastAsia" w:ascii="宋体" w:hAnsi="宋体" w:eastAsia="宋体" w:cs="宋体"/>
                <w:color w:val="000000"/>
                <w:kern w:val="0"/>
                <w:sz w:val="20"/>
                <w:szCs w:val="20"/>
                <w:lang w:eastAsia="zh-CN"/>
              </w:rPr>
              <w:t>）</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rPr>
              <w:t>满意度</w:t>
            </w:r>
          </w:p>
          <w:p>
            <w:pPr>
              <w:widowControl/>
              <w:spacing w:line="240" w:lineRule="auto"/>
              <w:ind w:firstLine="0" w:firstLineChars="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5分</w:t>
            </w:r>
            <w:r>
              <w:rPr>
                <w:rFonts w:hint="eastAsia" w:ascii="宋体" w:hAnsi="宋体" w:eastAsia="宋体" w:cs="宋体"/>
                <w:color w:val="000000"/>
                <w:kern w:val="0"/>
                <w:sz w:val="20"/>
                <w:szCs w:val="20"/>
                <w:lang w:eastAsia="zh-CN"/>
              </w:rPr>
              <w:t>）</w:t>
            </w:r>
          </w:p>
        </w:tc>
        <w:tc>
          <w:tcPr>
            <w:tcW w:w="184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反映项目实施</w:t>
            </w:r>
            <w:r>
              <w:rPr>
                <w:rFonts w:hint="eastAsia" w:ascii="宋体" w:hAnsi="宋体" w:eastAsia="宋体" w:cs="宋体"/>
                <w:color w:val="000000"/>
                <w:kern w:val="0"/>
                <w:sz w:val="20"/>
                <w:szCs w:val="20"/>
                <w:lang w:eastAsia="zh-CN"/>
              </w:rPr>
              <w:t>高龄补贴后</w:t>
            </w: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0"/>
                <w:sz w:val="20"/>
                <w:szCs w:val="20"/>
                <w:lang w:eastAsia="zh-CN"/>
              </w:rPr>
              <w:t>的满意度情况。</w:t>
            </w:r>
          </w:p>
        </w:tc>
        <w:tc>
          <w:tcPr>
            <w:tcW w:w="356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通过现场调研30名</w:t>
            </w:r>
            <w:r>
              <w:rPr>
                <w:rFonts w:hint="eastAsia" w:ascii="宋体" w:hAnsi="宋体" w:eastAsia="宋体" w:cs="宋体"/>
                <w:color w:val="000000"/>
                <w:kern w:val="0"/>
                <w:sz w:val="20"/>
                <w:szCs w:val="20"/>
                <w:lang w:val="en-US" w:eastAsia="zh-CN"/>
              </w:rPr>
              <w:t>80周岁-89岁</w:t>
            </w:r>
            <w:r>
              <w:rPr>
                <w:rFonts w:hint="eastAsia" w:ascii="宋体" w:hAnsi="宋体" w:eastAsia="宋体" w:cs="宋体"/>
                <w:color w:val="000000"/>
                <w:sz w:val="20"/>
                <w:szCs w:val="20"/>
                <w:lang w:val="en-US" w:eastAsia="zh-CN"/>
              </w:rPr>
              <w:t>老年人</w:t>
            </w:r>
            <w:r>
              <w:rPr>
                <w:rFonts w:hint="eastAsia" w:ascii="宋体" w:hAnsi="宋体" w:eastAsia="宋体" w:cs="宋体"/>
                <w:color w:val="000000"/>
                <w:kern w:val="2"/>
                <w:sz w:val="20"/>
                <w:szCs w:val="20"/>
                <w:lang w:val="en-US" w:eastAsia="zh-CN" w:bidi="ar-SA"/>
              </w:rPr>
              <w:t>，了解其对项目实施的满意度情况。</w:t>
            </w:r>
          </w:p>
          <w:p>
            <w:pPr>
              <w:widowControl/>
              <w:spacing w:line="240" w:lineRule="auto"/>
              <w:ind w:firstLine="0" w:firstLineChars="0"/>
              <w:jc w:val="both"/>
              <w:textAlignment w:val="center"/>
              <w:rPr>
                <w:rFonts w:hint="default"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bidi="ar-SA"/>
              </w:rPr>
              <w:t>问卷问题项综合平均分≧95分得5分，否则以平均分比例</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2"/>
                <w:sz w:val="20"/>
                <w:szCs w:val="20"/>
                <w:lang w:val="en-US" w:eastAsia="zh-CN" w:bidi="ar-SA"/>
              </w:rPr>
              <w:t>得分。</w:t>
            </w:r>
          </w:p>
        </w:tc>
        <w:tc>
          <w:tcPr>
            <w:tcW w:w="7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bidi="zh-CN"/>
              </w:rPr>
            </w:pPr>
            <w:r>
              <w:rPr>
                <w:rFonts w:hint="eastAsia" w:ascii="宋体" w:hAnsi="宋体" w:eastAsia="宋体" w:cs="宋体"/>
                <w:color w:val="000000"/>
                <w:sz w:val="20"/>
                <w:szCs w:val="20"/>
                <w:lang w:val="en-US" w:eastAsia="zh-CN"/>
              </w:rPr>
              <w:t>4.4</w:t>
            </w:r>
          </w:p>
        </w:tc>
        <w:tc>
          <w:tcPr>
            <w:tcW w:w="275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rPr>
                <w:rFonts w:hint="eastAsia" w:ascii="宋体" w:hAnsi="宋体" w:eastAsia="宋体" w:cs="宋体"/>
                <w:color w:val="000000"/>
                <w:sz w:val="20"/>
                <w:szCs w:val="20"/>
                <w:lang w:val="en-US" w:eastAsia="zh-CN" w:bidi="zh-CN"/>
              </w:rPr>
            </w:pPr>
            <w:r>
              <w:rPr>
                <w:rFonts w:hint="eastAsia" w:ascii="宋体" w:hAnsi="宋体" w:eastAsia="宋体" w:cs="宋体"/>
                <w:color w:val="000000"/>
                <w:kern w:val="0"/>
                <w:sz w:val="20"/>
                <w:szCs w:val="20"/>
                <w:lang w:val="en-US" w:eastAsia="zh-CN"/>
              </w:rPr>
              <w:t>根据现场调研80周岁-89岁</w:t>
            </w:r>
            <w:r>
              <w:rPr>
                <w:rFonts w:hint="eastAsia" w:ascii="宋体" w:hAnsi="宋体" w:eastAsia="宋体" w:cs="宋体"/>
                <w:color w:val="000000"/>
                <w:sz w:val="20"/>
                <w:szCs w:val="20"/>
                <w:lang w:val="en-US" w:eastAsia="zh-CN"/>
              </w:rPr>
              <w:t>老年人30人关于政策实施的满意度情况，其中选择非常满意20人，基本满意8人，一般2人，本项问题评分得分8.80分。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《调查问卷》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0"/>
                <w:sz w:val="20"/>
                <w:szCs w:val="20"/>
                <w:lang w:val="zh-CN" w:eastAsia="zh-CN" w:bidi="zh-CN"/>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675"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0"/>
                <w:szCs w:val="20"/>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sz w:val="20"/>
                <w:szCs w:val="20"/>
                <w:lang w:val="en-US" w:eastAsia="zh-CN"/>
              </w:rPr>
              <w:t>90周岁-99岁老年人满意度</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5分</w:t>
            </w:r>
            <w:r>
              <w:rPr>
                <w:rFonts w:hint="eastAsia" w:ascii="宋体" w:hAnsi="宋体" w:eastAsia="宋体" w:cs="宋体"/>
                <w:color w:val="000000"/>
                <w:kern w:val="0"/>
                <w:sz w:val="20"/>
                <w:szCs w:val="20"/>
                <w:lang w:eastAsia="zh-CN"/>
              </w:rPr>
              <w:t>）</w:t>
            </w:r>
          </w:p>
        </w:tc>
        <w:tc>
          <w:tcPr>
            <w:tcW w:w="184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sz w:val="20"/>
                <w:szCs w:val="20"/>
                <w:lang w:val="zh-CN" w:eastAsia="zh-CN" w:bidi="zh-CN"/>
              </w:rPr>
            </w:pPr>
            <w:r>
              <w:rPr>
                <w:rFonts w:hint="eastAsia" w:ascii="宋体" w:hAnsi="宋体" w:eastAsia="宋体" w:cs="宋体"/>
                <w:color w:val="000000"/>
                <w:sz w:val="20"/>
                <w:szCs w:val="20"/>
                <w:lang w:eastAsia="zh-CN"/>
              </w:rPr>
              <w:t>反映项目实施</w:t>
            </w:r>
            <w:r>
              <w:rPr>
                <w:rFonts w:hint="eastAsia" w:ascii="宋体" w:hAnsi="宋体" w:eastAsia="宋体" w:cs="宋体"/>
                <w:color w:val="000000"/>
                <w:kern w:val="0"/>
                <w:sz w:val="20"/>
                <w:szCs w:val="20"/>
                <w:lang w:eastAsia="zh-CN"/>
              </w:rPr>
              <w:t>高龄补贴后</w:t>
            </w:r>
            <w:r>
              <w:rPr>
                <w:rFonts w:hint="eastAsia" w:ascii="宋体" w:hAnsi="宋体" w:eastAsia="宋体" w:cs="宋体"/>
                <w:color w:val="000000"/>
                <w:sz w:val="20"/>
                <w:szCs w:val="20"/>
                <w:lang w:val="en-US" w:eastAsia="zh-CN"/>
              </w:rPr>
              <w:t>90周岁-99岁老年人</w:t>
            </w:r>
            <w:r>
              <w:rPr>
                <w:rFonts w:hint="eastAsia" w:ascii="宋体" w:hAnsi="宋体" w:eastAsia="宋体" w:cs="宋体"/>
                <w:color w:val="000000"/>
                <w:kern w:val="0"/>
                <w:sz w:val="20"/>
                <w:szCs w:val="20"/>
                <w:lang w:eastAsia="zh-CN"/>
              </w:rPr>
              <w:t>的满意度情况。</w:t>
            </w:r>
          </w:p>
        </w:tc>
        <w:tc>
          <w:tcPr>
            <w:tcW w:w="356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通过现场调研30名</w:t>
            </w:r>
            <w:r>
              <w:rPr>
                <w:rFonts w:hint="eastAsia" w:ascii="宋体" w:hAnsi="宋体" w:eastAsia="宋体" w:cs="宋体"/>
                <w:color w:val="000000"/>
                <w:sz w:val="20"/>
                <w:szCs w:val="20"/>
                <w:lang w:val="en-US" w:eastAsia="zh-CN"/>
              </w:rPr>
              <w:t>90周岁-99岁老年人</w:t>
            </w:r>
            <w:r>
              <w:rPr>
                <w:rFonts w:hint="eastAsia" w:ascii="宋体" w:hAnsi="宋体" w:eastAsia="宋体" w:cs="宋体"/>
                <w:color w:val="000000"/>
                <w:kern w:val="2"/>
                <w:sz w:val="20"/>
                <w:szCs w:val="20"/>
                <w:lang w:val="en-US" w:eastAsia="zh-CN" w:bidi="ar-SA"/>
              </w:rPr>
              <w:t>，了解其对项目实施的满意度情况。</w:t>
            </w:r>
          </w:p>
          <w:p>
            <w:pPr>
              <w:widowControl/>
              <w:spacing w:line="240" w:lineRule="auto"/>
              <w:ind w:firstLine="0" w:firstLineChars="0"/>
              <w:jc w:val="both"/>
              <w:textAlignment w:val="center"/>
              <w:rPr>
                <w:rFonts w:hint="eastAsia" w:ascii="宋体" w:hAnsi="宋体" w:eastAsia="宋体" w:cs="宋体"/>
                <w:color w:val="000000"/>
                <w:sz w:val="20"/>
                <w:szCs w:val="20"/>
                <w:lang w:val="en-US" w:eastAsia="zh-CN" w:bidi="zh-CN"/>
              </w:rPr>
            </w:pPr>
            <w:r>
              <w:rPr>
                <w:rFonts w:hint="eastAsia" w:ascii="宋体" w:hAnsi="宋体" w:eastAsia="宋体" w:cs="宋体"/>
                <w:color w:val="000000"/>
                <w:kern w:val="2"/>
                <w:sz w:val="20"/>
                <w:szCs w:val="20"/>
                <w:lang w:val="en-US" w:eastAsia="zh-CN" w:bidi="ar-SA"/>
              </w:rPr>
              <w:t>问卷问题项综合平均分≧95分得5分，否则以平均分比例</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2"/>
                <w:sz w:val="20"/>
                <w:szCs w:val="20"/>
                <w:lang w:val="en-US" w:eastAsia="zh-CN" w:bidi="ar-SA"/>
              </w:rPr>
              <w:t>得分。</w:t>
            </w:r>
          </w:p>
        </w:tc>
        <w:tc>
          <w:tcPr>
            <w:tcW w:w="7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p>
        </w:tc>
        <w:tc>
          <w:tcPr>
            <w:tcW w:w="275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rPr>
                <w:rFonts w:hint="eastAsia" w:ascii="宋体" w:hAnsi="宋体" w:eastAsia="宋体" w:cs="宋体"/>
                <w:color w:val="000000"/>
                <w:sz w:val="20"/>
                <w:szCs w:val="20"/>
                <w:lang w:val="en-US" w:eastAsia="zh-CN" w:bidi="zh-CN"/>
              </w:rPr>
            </w:pPr>
            <w:r>
              <w:rPr>
                <w:rFonts w:hint="eastAsia" w:ascii="宋体" w:hAnsi="宋体" w:eastAsia="宋体" w:cs="宋体"/>
                <w:color w:val="000000"/>
                <w:kern w:val="0"/>
                <w:sz w:val="20"/>
                <w:szCs w:val="20"/>
                <w:lang w:val="en-US" w:eastAsia="zh-CN"/>
              </w:rPr>
              <w:t>根据现场调研</w:t>
            </w:r>
            <w:r>
              <w:rPr>
                <w:rFonts w:hint="eastAsia" w:ascii="宋体" w:hAnsi="宋体" w:eastAsia="宋体" w:cs="宋体"/>
                <w:color w:val="000000"/>
                <w:sz w:val="20"/>
                <w:szCs w:val="20"/>
                <w:lang w:val="en-US" w:eastAsia="zh-CN"/>
              </w:rPr>
              <w:t>90周岁-99岁老年人30人关于政策实施的满意度情况，其中选择非常满意22人，基本满意8人，本项问题评分得分9.20分。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《调查问卷》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现场调研</w:t>
            </w:r>
            <w:r>
              <w:rPr>
                <w:rFonts w:hint="eastAsia" w:ascii="宋体" w:hAnsi="宋体" w:eastAsia="宋体" w:cs="宋体"/>
                <w:color w:val="000000"/>
                <w:sz w:val="20"/>
                <w:szCs w:val="20"/>
                <w:lang w:eastAsia="zh-CN"/>
              </w:rPr>
              <w:t>、案卷分析</w:t>
            </w:r>
          </w:p>
        </w:tc>
      </w:tr>
      <w:tr>
        <w:tblPrEx>
          <w:tblCellMar>
            <w:top w:w="0" w:type="dxa"/>
            <w:left w:w="108" w:type="dxa"/>
            <w:bottom w:w="0" w:type="dxa"/>
            <w:right w:w="108" w:type="dxa"/>
          </w:tblCellMar>
        </w:tblPrEx>
        <w:trPr>
          <w:trHeight w:val="90" w:hRule="atLeast"/>
        </w:trPr>
        <w:tc>
          <w:tcPr>
            <w:tcW w:w="8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lang w:val="en-US"/>
              </w:rPr>
              <w:t>综合得分</w:t>
            </w:r>
          </w:p>
        </w:tc>
        <w:tc>
          <w:tcPr>
            <w:tcW w:w="6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bCs/>
                <w:color w:val="000000"/>
                <w:sz w:val="20"/>
                <w:szCs w:val="20"/>
                <w:lang w:val="en-US" w:eastAsia="zh-CN"/>
              </w:rPr>
            </w:pPr>
            <w:r>
              <w:rPr>
                <w:rFonts w:hint="eastAsia" w:ascii="宋体" w:hAnsi="宋体" w:eastAsia="宋体" w:cs="宋体"/>
                <w:b/>
                <w:bCs/>
                <w:color w:val="000000"/>
                <w:sz w:val="20"/>
                <w:szCs w:val="20"/>
                <w:lang w:val="en-US" w:eastAsia="zh-CN"/>
              </w:rPr>
              <w:t>92.90</w:t>
            </w:r>
          </w:p>
        </w:tc>
      </w:tr>
    </w:tbl>
    <w:p>
      <w:pPr>
        <w:pStyle w:val="5"/>
        <w:overflowPunct w:val="0"/>
        <w:spacing w:line="600" w:lineRule="exact"/>
        <w:jc w:val="both"/>
        <w:rPr>
          <w:rFonts w:ascii="黑体" w:hAnsi="黑体" w:eastAsia="黑体" w:cs="黑体"/>
          <w:lang w:val="en-US"/>
        </w:rPr>
        <w:sectPr>
          <w:pgSz w:w="16840" w:h="11910" w:orient="landscape"/>
          <w:pgMar w:top="1361" w:right="1701" w:bottom="1474" w:left="1474" w:header="850" w:footer="1417" w:gutter="0"/>
          <w:pgNumType w:fmt="numberInDash"/>
          <w:cols w:space="720" w:num="1"/>
        </w:sectPr>
      </w:pPr>
    </w:p>
    <w:p>
      <w:pPr>
        <w:pStyle w:val="6"/>
        <w:keepNext/>
        <w:keepLines/>
        <w:autoSpaceDE/>
        <w:autoSpaceDN/>
        <w:spacing w:line="560" w:lineRule="exact"/>
        <w:ind w:firstLine="640" w:firstLineChars="200"/>
        <w:jc w:val="left"/>
        <w:rPr>
          <w:rFonts w:ascii="黑体" w:hAnsi="黑体" w:eastAsia="黑体" w:cs="黑体"/>
          <w:sz w:val="32"/>
          <w:szCs w:val="32"/>
        </w:rPr>
      </w:pPr>
      <w:bookmarkStart w:id="80" w:name="_Toc24871"/>
      <w:bookmarkStart w:id="81" w:name="_Toc386"/>
      <w:bookmarkStart w:id="82" w:name="_Toc30206"/>
      <w:r>
        <w:rPr>
          <w:rFonts w:hint="eastAsia" w:ascii="黑体" w:hAnsi="黑体" w:eastAsia="黑体" w:cs="黑体"/>
          <w:sz w:val="32"/>
          <w:szCs w:val="32"/>
          <w:lang w:val="en-US" w:eastAsia="zh-CN"/>
        </w:rPr>
        <w:t>2</w:t>
      </w:r>
      <w:r>
        <w:rPr>
          <w:rFonts w:hint="eastAsia" w:ascii="黑体" w:hAnsi="黑体" w:eastAsia="黑体" w:cs="黑体"/>
          <w:sz w:val="32"/>
          <w:szCs w:val="32"/>
          <w:lang w:val="en-US"/>
        </w:rPr>
        <w:t>.</w:t>
      </w:r>
      <w:r>
        <w:rPr>
          <w:rFonts w:hint="eastAsia" w:ascii="黑体" w:hAnsi="黑体" w:eastAsia="黑体" w:cs="黑体"/>
          <w:sz w:val="32"/>
          <w:szCs w:val="32"/>
        </w:rPr>
        <w:t>调查问卷</w:t>
      </w:r>
      <w:bookmarkEnd w:id="80"/>
      <w:r>
        <w:rPr>
          <w:rFonts w:hint="eastAsia" w:ascii="黑体" w:hAnsi="黑体" w:eastAsia="黑体" w:cs="黑体"/>
          <w:sz w:val="32"/>
          <w:szCs w:val="32"/>
        </w:rPr>
        <w:t>及统计分析表</w:t>
      </w:r>
      <w:bookmarkEnd w:id="81"/>
      <w:bookmarkEnd w:id="82"/>
    </w:p>
    <w:p>
      <w:pPr>
        <w:ind w:firstLine="723"/>
        <w:jc w:val="center"/>
        <w:rPr>
          <w:rFonts w:hint="eastAsia" w:ascii="宋体" w:hAnsi="宋体" w:eastAsia="宋体" w:cs="宋体"/>
          <w:b/>
          <w:bCs/>
          <w:sz w:val="36"/>
          <w:szCs w:val="36"/>
        </w:rPr>
      </w:pPr>
      <w:bookmarkStart w:id="83" w:name="_Toc8973"/>
      <w:r>
        <w:rPr>
          <w:rFonts w:hint="eastAsia" w:ascii="宋体" w:hAnsi="宋体" w:eastAsia="宋体" w:cs="宋体"/>
          <w:b/>
          <w:bCs/>
          <w:sz w:val="36"/>
          <w:szCs w:val="36"/>
        </w:rPr>
        <w:t>2020年度薛城区高龄补贴项目</w:t>
      </w:r>
    </w:p>
    <w:p>
      <w:pPr>
        <w:ind w:firstLine="723"/>
        <w:jc w:val="center"/>
        <w:rPr>
          <w:rFonts w:ascii="宋体" w:hAnsi="宋体" w:eastAsia="宋体" w:cs="宋体"/>
          <w:b/>
          <w:bCs/>
          <w:sz w:val="36"/>
          <w:szCs w:val="36"/>
        </w:rPr>
      </w:pPr>
      <w:r>
        <w:rPr>
          <w:rFonts w:hint="eastAsia" w:ascii="宋体" w:hAnsi="宋体" w:eastAsia="宋体" w:cs="宋体"/>
          <w:b/>
          <w:bCs/>
          <w:sz w:val="36"/>
          <w:szCs w:val="36"/>
        </w:rPr>
        <w:t>调查</w:t>
      </w:r>
      <w:bookmarkEnd w:id="83"/>
      <w:r>
        <w:rPr>
          <w:rFonts w:hint="eastAsia" w:ascii="宋体" w:hAnsi="宋体" w:eastAsia="宋体" w:cs="宋体"/>
          <w:b/>
          <w:bCs/>
          <w:sz w:val="36"/>
          <w:szCs w:val="36"/>
        </w:rPr>
        <w:t>问卷</w:t>
      </w:r>
    </w:p>
    <w:p>
      <w:pPr>
        <w:keepNext w:val="0"/>
        <w:keepLines w:val="0"/>
        <w:pageBreakBefore w:val="0"/>
        <w:widowControl w:val="0"/>
        <w:kinsoku/>
        <w:wordWrap/>
        <w:overflowPunct/>
        <w:topLinePunct w:val="0"/>
        <w:autoSpaceDE w:val="0"/>
        <w:autoSpaceDN w:val="0"/>
        <w:bidi w:val="0"/>
        <w:adjustRightInd w:val="0"/>
        <w:snapToGrid w:val="0"/>
        <w:spacing w:afterAutospacing="0" w:line="600" w:lineRule="exact"/>
        <w:ind w:firstLine="560" w:firstLineChars="200"/>
        <w:textAlignment w:val="auto"/>
        <w:rPr>
          <w:rFonts w:hint="eastAsia" w:ascii="仿宋_GB2312" w:eastAsia="仿宋_GB2312"/>
          <w:sz w:val="28"/>
          <w:szCs w:val="32"/>
        </w:rPr>
      </w:pPr>
      <w:r>
        <w:rPr>
          <w:rFonts w:hint="eastAsia" w:ascii="仿宋_GB2312" w:eastAsia="仿宋_GB2312"/>
          <w:sz w:val="28"/>
          <w:szCs w:val="32"/>
        </w:rPr>
        <w:t xml:space="preserve">为了解2020年度薛城区高龄补贴项目的效益情况，现拟定本问卷调查表，本问卷为不记名填写敬请如实填写以下问卷，在相应的选项后打“√”，谢谢您对我们工作的支持。   </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82"/>
        <w:textAlignment w:val="auto"/>
        <w:rPr>
          <w:rFonts w:hint="eastAsia" w:ascii="仿宋_GB2312" w:eastAsia="仿宋_GB2312"/>
          <w:sz w:val="28"/>
          <w:szCs w:val="32"/>
        </w:rPr>
      </w:pPr>
      <w:r>
        <w:rPr>
          <w:rFonts w:hint="eastAsia"/>
          <w:sz w:val="28"/>
          <w:szCs w:val="32"/>
          <w:lang w:val="en-US" w:eastAsia="zh-CN"/>
        </w:rPr>
        <w:t>1</w:t>
      </w:r>
      <w:r>
        <w:rPr>
          <w:rFonts w:hint="eastAsia" w:ascii="仿宋_GB2312" w:eastAsia="仿宋_GB2312"/>
          <w:sz w:val="28"/>
          <w:szCs w:val="32"/>
        </w:rPr>
        <w:t>、您</w:t>
      </w:r>
      <w:r>
        <w:rPr>
          <w:rFonts w:hint="eastAsia"/>
          <w:sz w:val="28"/>
          <w:szCs w:val="32"/>
          <w:lang w:eastAsia="zh-CN"/>
        </w:rPr>
        <w:t>是否知晓区高龄补贴项目</w:t>
      </w:r>
      <w:r>
        <w:rPr>
          <w:rFonts w:hint="eastAsia" w:ascii="仿宋_GB2312" w:eastAsia="仿宋_GB2312"/>
          <w:sz w:val="28"/>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82"/>
        <w:textAlignment w:val="auto"/>
        <w:rPr>
          <w:rFonts w:hint="eastAsia" w:ascii="仿宋_GB2312" w:eastAsia="仿宋_GB2312"/>
          <w:sz w:val="28"/>
          <w:szCs w:val="32"/>
        </w:rPr>
      </w:pPr>
      <w:r>
        <w:rPr>
          <w:rFonts w:hint="eastAsia" w:ascii="仿宋_GB2312" w:eastAsia="仿宋_GB2312"/>
          <w:sz w:val="28"/>
          <w:szCs w:val="32"/>
        </w:rPr>
        <w:t xml:space="preserve">  A.</w:t>
      </w:r>
      <w:r>
        <w:rPr>
          <w:rFonts w:hint="eastAsia"/>
          <w:sz w:val="28"/>
          <w:szCs w:val="32"/>
          <w:lang w:eastAsia="zh-CN"/>
        </w:rPr>
        <w:t>是</w:t>
      </w:r>
      <w:r>
        <w:rPr>
          <w:rFonts w:hint="eastAsia" w:ascii="仿宋_GB2312" w:eastAsia="仿宋_GB2312"/>
          <w:sz w:val="28"/>
          <w:szCs w:val="32"/>
        </w:rPr>
        <w:t xml:space="preserve">   B.</w:t>
      </w:r>
      <w:r>
        <w:rPr>
          <w:rFonts w:hint="eastAsia"/>
          <w:sz w:val="28"/>
          <w:szCs w:val="32"/>
          <w:lang w:eastAsia="zh-CN"/>
        </w:rPr>
        <w:t>否</w:t>
      </w:r>
      <w:r>
        <w:rPr>
          <w:rFonts w:hint="eastAsia" w:ascii="仿宋_GB2312" w:eastAsia="仿宋_GB2312"/>
          <w:sz w:val="28"/>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82"/>
        <w:textAlignment w:val="auto"/>
        <w:rPr>
          <w:rFonts w:hint="eastAsia" w:ascii="仿宋_GB2312" w:eastAsia="仿宋_GB2312"/>
          <w:sz w:val="28"/>
          <w:szCs w:val="32"/>
        </w:rPr>
      </w:pPr>
      <w:r>
        <w:rPr>
          <w:rFonts w:hint="eastAsia"/>
          <w:sz w:val="28"/>
          <w:szCs w:val="32"/>
          <w:lang w:val="en-US" w:eastAsia="zh-CN"/>
        </w:rPr>
        <w:t>2</w:t>
      </w:r>
      <w:r>
        <w:rPr>
          <w:rFonts w:hint="eastAsia" w:ascii="仿宋_GB2312" w:eastAsia="仿宋_GB2312"/>
          <w:sz w:val="28"/>
          <w:szCs w:val="32"/>
        </w:rPr>
        <w:t>、您认为</w:t>
      </w:r>
      <w:r>
        <w:rPr>
          <w:rFonts w:hint="eastAsia"/>
          <w:sz w:val="28"/>
          <w:szCs w:val="32"/>
          <w:lang w:eastAsia="zh-CN"/>
        </w:rPr>
        <w:t>区实施高龄补贴政策对您的生活保障程度如何</w:t>
      </w:r>
      <w:r>
        <w:rPr>
          <w:rFonts w:hint="eastAsia" w:ascii="仿宋_GB2312" w:eastAsia="仿宋_GB2312"/>
          <w:sz w:val="28"/>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82"/>
        <w:textAlignment w:val="auto"/>
        <w:rPr>
          <w:rFonts w:hint="eastAsia" w:ascii="仿宋_GB2312" w:eastAsia="仿宋_GB2312"/>
          <w:sz w:val="28"/>
          <w:szCs w:val="32"/>
          <w:lang w:eastAsia="zh-CN"/>
        </w:rPr>
      </w:pPr>
      <w:r>
        <w:rPr>
          <w:rFonts w:hint="eastAsia" w:ascii="仿宋_GB2312" w:eastAsia="仿宋_GB2312"/>
          <w:sz w:val="28"/>
          <w:szCs w:val="32"/>
        </w:rPr>
        <w:t xml:space="preserve">  A.</w:t>
      </w:r>
      <w:r>
        <w:rPr>
          <w:rFonts w:hint="eastAsia"/>
          <w:sz w:val="28"/>
          <w:szCs w:val="32"/>
          <w:lang w:eastAsia="zh-CN"/>
        </w:rPr>
        <w:t>明显</w:t>
      </w:r>
      <w:r>
        <w:rPr>
          <w:rFonts w:hint="eastAsia" w:ascii="仿宋_GB2312" w:eastAsia="仿宋_GB2312"/>
          <w:sz w:val="28"/>
          <w:szCs w:val="32"/>
        </w:rPr>
        <w:t xml:space="preserve">   B.</w:t>
      </w:r>
      <w:r>
        <w:rPr>
          <w:rFonts w:hint="eastAsia"/>
          <w:sz w:val="28"/>
          <w:szCs w:val="32"/>
          <w:lang w:eastAsia="zh-CN"/>
        </w:rPr>
        <w:t>较明显</w:t>
      </w:r>
      <w:r>
        <w:rPr>
          <w:rFonts w:hint="eastAsia" w:ascii="仿宋_GB2312" w:eastAsia="仿宋_GB2312"/>
          <w:sz w:val="28"/>
          <w:szCs w:val="32"/>
        </w:rPr>
        <w:t xml:space="preserve">    C.一般   D.不</w:t>
      </w:r>
      <w:r>
        <w:rPr>
          <w:rFonts w:hint="eastAsia"/>
          <w:sz w:val="28"/>
          <w:szCs w:val="32"/>
          <w:lang w:eastAsia="zh-CN"/>
        </w:rPr>
        <w:t>明显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82"/>
        <w:textAlignment w:val="auto"/>
        <w:rPr>
          <w:rFonts w:hint="eastAsia" w:ascii="仿宋_GB2312" w:eastAsia="仿宋_GB2312"/>
          <w:sz w:val="28"/>
          <w:szCs w:val="32"/>
        </w:rPr>
      </w:pPr>
      <w:r>
        <w:rPr>
          <w:rFonts w:hint="eastAsia"/>
          <w:sz w:val="28"/>
          <w:szCs w:val="32"/>
          <w:lang w:val="en-US" w:eastAsia="zh-CN"/>
        </w:rPr>
        <w:t>3</w:t>
      </w:r>
      <w:r>
        <w:rPr>
          <w:rFonts w:hint="eastAsia" w:ascii="仿宋_GB2312" w:eastAsia="仿宋_GB2312"/>
          <w:sz w:val="28"/>
          <w:szCs w:val="32"/>
        </w:rPr>
        <w:t>、您认为</w:t>
      </w:r>
      <w:r>
        <w:rPr>
          <w:rFonts w:hint="eastAsia"/>
          <w:sz w:val="28"/>
          <w:szCs w:val="32"/>
          <w:lang w:eastAsia="zh-CN"/>
        </w:rPr>
        <w:t>区实施高龄补贴政策对您的幸福感提升程度如何</w:t>
      </w:r>
      <w:r>
        <w:rPr>
          <w:rFonts w:hint="eastAsia" w:ascii="仿宋_GB2312" w:eastAsia="仿宋_GB2312"/>
          <w:sz w:val="28"/>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82"/>
        <w:textAlignment w:val="auto"/>
        <w:rPr>
          <w:rFonts w:hint="eastAsia" w:ascii="仿宋_GB2312" w:eastAsia="仿宋_GB2312"/>
          <w:sz w:val="28"/>
          <w:szCs w:val="32"/>
        </w:rPr>
      </w:pPr>
      <w:r>
        <w:rPr>
          <w:rFonts w:hint="eastAsia" w:ascii="仿宋_GB2312" w:eastAsia="仿宋_GB2312"/>
          <w:sz w:val="28"/>
          <w:szCs w:val="32"/>
        </w:rPr>
        <w:t xml:space="preserve">  A.</w:t>
      </w:r>
      <w:r>
        <w:rPr>
          <w:rFonts w:hint="eastAsia"/>
          <w:sz w:val="28"/>
          <w:szCs w:val="32"/>
          <w:lang w:eastAsia="zh-CN"/>
        </w:rPr>
        <w:t>明显</w:t>
      </w:r>
      <w:r>
        <w:rPr>
          <w:rFonts w:hint="eastAsia" w:ascii="仿宋_GB2312" w:eastAsia="仿宋_GB2312"/>
          <w:sz w:val="28"/>
          <w:szCs w:val="32"/>
        </w:rPr>
        <w:t xml:space="preserve">   B.</w:t>
      </w:r>
      <w:r>
        <w:rPr>
          <w:rFonts w:hint="eastAsia"/>
          <w:sz w:val="28"/>
          <w:szCs w:val="32"/>
          <w:lang w:eastAsia="zh-CN"/>
        </w:rPr>
        <w:t>较明显</w:t>
      </w:r>
      <w:r>
        <w:rPr>
          <w:rFonts w:hint="eastAsia" w:ascii="仿宋_GB2312" w:eastAsia="仿宋_GB2312"/>
          <w:sz w:val="28"/>
          <w:szCs w:val="32"/>
        </w:rPr>
        <w:t xml:space="preserve">    C.一般   D.不</w:t>
      </w:r>
      <w:r>
        <w:rPr>
          <w:rFonts w:hint="eastAsia"/>
          <w:sz w:val="28"/>
          <w:szCs w:val="32"/>
          <w:lang w:eastAsia="zh-CN"/>
        </w:rPr>
        <w:t>明显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82"/>
        <w:textAlignment w:val="auto"/>
        <w:rPr>
          <w:rFonts w:hint="eastAsia" w:ascii="仿宋_GB2312" w:eastAsia="仿宋_GB2312"/>
          <w:sz w:val="28"/>
          <w:szCs w:val="32"/>
        </w:rPr>
      </w:pPr>
      <w:r>
        <w:rPr>
          <w:rFonts w:hint="eastAsia"/>
          <w:sz w:val="28"/>
          <w:szCs w:val="32"/>
          <w:lang w:val="en-US" w:eastAsia="zh-CN"/>
        </w:rPr>
        <w:t>4</w:t>
      </w:r>
      <w:r>
        <w:rPr>
          <w:rFonts w:hint="eastAsia" w:ascii="仿宋_GB2312" w:eastAsia="仿宋_GB2312"/>
          <w:sz w:val="28"/>
          <w:szCs w:val="32"/>
        </w:rPr>
        <w:t>、您认为</w:t>
      </w:r>
      <w:r>
        <w:rPr>
          <w:rFonts w:hint="eastAsia"/>
          <w:sz w:val="28"/>
          <w:szCs w:val="32"/>
          <w:lang w:eastAsia="zh-CN"/>
        </w:rPr>
        <w:t>区实施高龄补贴政策对您的基本生活问题解决程度如何</w:t>
      </w:r>
      <w:r>
        <w:rPr>
          <w:rFonts w:hint="eastAsia" w:ascii="仿宋_GB2312" w:eastAsia="仿宋_GB2312"/>
          <w:sz w:val="28"/>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82"/>
        <w:textAlignment w:val="auto"/>
        <w:rPr>
          <w:rFonts w:hint="eastAsia" w:ascii="仿宋_GB2312" w:eastAsia="仿宋_GB2312"/>
          <w:sz w:val="28"/>
          <w:szCs w:val="32"/>
        </w:rPr>
      </w:pPr>
      <w:r>
        <w:rPr>
          <w:rFonts w:hint="eastAsia" w:ascii="仿宋_GB2312" w:eastAsia="仿宋_GB2312"/>
          <w:sz w:val="28"/>
          <w:szCs w:val="32"/>
        </w:rPr>
        <w:t xml:space="preserve">  A.</w:t>
      </w:r>
      <w:r>
        <w:rPr>
          <w:rFonts w:hint="eastAsia"/>
          <w:sz w:val="28"/>
          <w:szCs w:val="32"/>
          <w:lang w:eastAsia="zh-CN"/>
        </w:rPr>
        <w:t>明显</w:t>
      </w:r>
      <w:r>
        <w:rPr>
          <w:rFonts w:hint="eastAsia" w:ascii="仿宋_GB2312" w:eastAsia="仿宋_GB2312"/>
          <w:sz w:val="28"/>
          <w:szCs w:val="32"/>
        </w:rPr>
        <w:t xml:space="preserve">   B.</w:t>
      </w:r>
      <w:r>
        <w:rPr>
          <w:rFonts w:hint="eastAsia"/>
          <w:sz w:val="28"/>
          <w:szCs w:val="32"/>
          <w:lang w:eastAsia="zh-CN"/>
        </w:rPr>
        <w:t>较明显</w:t>
      </w:r>
      <w:r>
        <w:rPr>
          <w:rFonts w:hint="eastAsia" w:ascii="仿宋_GB2312" w:eastAsia="仿宋_GB2312"/>
          <w:sz w:val="28"/>
          <w:szCs w:val="32"/>
        </w:rPr>
        <w:t xml:space="preserve">    C.一般   D.不</w:t>
      </w:r>
      <w:r>
        <w:rPr>
          <w:rFonts w:hint="eastAsia"/>
          <w:sz w:val="28"/>
          <w:szCs w:val="32"/>
          <w:lang w:eastAsia="zh-CN"/>
        </w:rPr>
        <w:t>明显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82"/>
        <w:textAlignment w:val="auto"/>
        <w:rPr>
          <w:rFonts w:hint="eastAsia" w:ascii="仿宋_GB2312" w:eastAsia="仿宋_GB2312"/>
          <w:sz w:val="28"/>
          <w:szCs w:val="32"/>
        </w:rPr>
      </w:pPr>
      <w:r>
        <w:rPr>
          <w:rFonts w:hint="eastAsia"/>
          <w:sz w:val="28"/>
          <w:szCs w:val="32"/>
          <w:lang w:val="en-US" w:eastAsia="zh-CN"/>
        </w:rPr>
        <w:t>5</w:t>
      </w:r>
      <w:r>
        <w:rPr>
          <w:rFonts w:hint="eastAsia" w:ascii="仿宋_GB2312" w:eastAsia="仿宋_GB2312"/>
          <w:sz w:val="28"/>
          <w:szCs w:val="32"/>
        </w:rPr>
        <w:t>、您对</w:t>
      </w:r>
      <w:r>
        <w:rPr>
          <w:rFonts w:hint="eastAsia"/>
          <w:sz w:val="28"/>
          <w:szCs w:val="32"/>
          <w:lang w:eastAsia="zh-CN"/>
        </w:rPr>
        <w:t>区高龄补贴政策实施的</w:t>
      </w:r>
      <w:r>
        <w:rPr>
          <w:rFonts w:hint="eastAsia" w:ascii="仿宋_GB2312" w:eastAsia="仿宋_GB2312"/>
          <w:sz w:val="28"/>
          <w:szCs w:val="32"/>
        </w:rPr>
        <w:t>满意程度</w:t>
      </w:r>
      <w:r>
        <w:rPr>
          <w:rFonts w:hint="eastAsia"/>
          <w:sz w:val="28"/>
          <w:szCs w:val="32"/>
          <w:lang w:eastAsia="zh-CN"/>
        </w:rPr>
        <w:t>如何</w:t>
      </w:r>
      <w:r>
        <w:rPr>
          <w:rFonts w:hint="eastAsia" w:ascii="仿宋_GB2312" w:eastAsia="仿宋_GB2312"/>
          <w:sz w:val="28"/>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82"/>
        <w:textAlignment w:val="auto"/>
        <w:rPr>
          <w:rFonts w:hint="eastAsia" w:ascii="仿宋_GB2312" w:eastAsia="仿宋_GB2312"/>
          <w:sz w:val="28"/>
          <w:szCs w:val="32"/>
        </w:rPr>
      </w:pPr>
      <w:r>
        <w:rPr>
          <w:rFonts w:hint="eastAsia" w:ascii="仿宋_GB2312" w:eastAsia="仿宋_GB2312"/>
          <w:sz w:val="28"/>
          <w:szCs w:val="32"/>
        </w:rPr>
        <w:t xml:space="preserve"> </w:t>
      </w:r>
      <w:r>
        <w:rPr>
          <w:rFonts w:hint="eastAsia"/>
          <w:sz w:val="28"/>
          <w:szCs w:val="32"/>
          <w:lang w:val="en-US" w:eastAsia="zh-CN"/>
        </w:rPr>
        <w:t xml:space="preserve"> </w:t>
      </w:r>
      <w:r>
        <w:rPr>
          <w:rFonts w:hint="eastAsia" w:ascii="仿宋_GB2312" w:eastAsia="仿宋_GB2312"/>
          <w:sz w:val="28"/>
          <w:szCs w:val="32"/>
        </w:rPr>
        <w:t>A.非常满意   B.基本满意    C.一般   D.不满意</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482"/>
        <w:textAlignment w:val="auto"/>
        <w:rPr>
          <w:rFonts w:ascii="仿宋_GB2312" w:eastAsia="仿宋_GB2312"/>
          <w:sz w:val="21"/>
          <w:szCs w:val="32"/>
          <w:lang w:val="zh-CN"/>
        </w:rPr>
      </w:pPr>
      <w:r>
        <w:rPr>
          <w:rFonts w:hint="eastAsia"/>
          <w:sz w:val="28"/>
          <w:szCs w:val="32"/>
          <w:lang w:val="en-US" w:eastAsia="zh-CN"/>
        </w:rPr>
        <w:t>6</w:t>
      </w:r>
      <w:r>
        <w:rPr>
          <w:rFonts w:hint="eastAsia" w:ascii="仿宋_GB2312" w:eastAsia="仿宋_GB2312"/>
          <w:sz w:val="28"/>
          <w:szCs w:val="32"/>
        </w:rPr>
        <w:t>、您对</w:t>
      </w:r>
      <w:r>
        <w:rPr>
          <w:rFonts w:hint="eastAsia"/>
          <w:sz w:val="28"/>
          <w:szCs w:val="32"/>
          <w:lang w:eastAsia="zh-CN"/>
        </w:rPr>
        <w:t>区高龄补贴政策还</w:t>
      </w:r>
      <w:r>
        <w:rPr>
          <w:rFonts w:hint="eastAsia" w:ascii="仿宋_GB2312" w:eastAsia="仿宋_GB2312"/>
          <w:sz w:val="28"/>
          <w:szCs w:val="32"/>
        </w:rPr>
        <w:t>有什么意见或建议？</w:t>
      </w:r>
    </w:p>
    <w:p>
      <w:pPr>
        <w:ind w:firstLine="630" w:firstLineChars="300"/>
        <w:rPr>
          <w:rFonts w:hint="eastAsia" w:ascii="仿宋_GB2312" w:eastAsia="仿宋_GB2312"/>
          <w:sz w:val="21"/>
          <w:szCs w:val="32"/>
          <w:lang w:val="zh-CN"/>
        </w:rPr>
      </w:pPr>
    </w:p>
    <w:p>
      <w:pPr>
        <w:pStyle w:val="4"/>
        <w:ind w:firstLine="240"/>
        <w:rPr>
          <w:rFonts w:hint="eastAsia" w:ascii="仿宋_GB2312" w:eastAsia="仿宋_GB2312"/>
          <w:sz w:val="21"/>
          <w:szCs w:val="32"/>
          <w:lang w:val="zh-CN"/>
        </w:rPr>
      </w:pPr>
    </w:p>
    <w:p>
      <w:pPr>
        <w:pStyle w:val="4"/>
        <w:ind w:firstLine="240"/>
        <w:rPr>
          <w:rFonts w:hint="eastAsia" w:ascii="仿宋_GB2312" w:eastAsia="仿宋_GB2312"/>
          <w:sz w:val="21"/>
          <w:szCs w:val="32"/>
          <w:lang w:val="zh-CN"/>
        </w:rPr>
      </w:pPr>
    </w:p>
    <w:p>
      <w:pPr>
        <w:pStyle w:val="4"/>
        <w:ind w:firstLine="240"/>
        <w:rPr>
          <w:rFonts w:ascii="仿宋" w:hAnsi="仿宋" w:eastAsia="仿宋" w:cs="仿宋"/>
          <w:lang w:val="en-US"/>
        </w:rPr>
        <w:sectPr>
          <w:pgSz w:w="11910" w:h="16840"/>
          <w:pgMar w:top="1701" w:right="1474" w:bottom="1474" w:left="1361" w:header="850" w:footer="1417" w:gutter="0"/>
          <w:pgNumType w:fmt="numberInDash"/>
          <w:cols w:space="720" w:num="1"/>
        </w:sectPr>
      </w:pPr>
      <w:r>
        <w:rPr>
          <w:rFonts w:hint="eastAsia" w:ascii="仿宋_GB2312" w:eastAsia="仿宋_GB2312"/>
          <w:sz w:val="21"/>
          <w:szCs w:val="32"/>
          <w:lang w:val="zh-CN"/>
        </w:rPr>
        <w:t>注：问卷</w:t>
      </w:r>
      <w:r>
        <w:rPr>
          <w:rFonts w:hint="eastAsia" w:ascii="仿宋_GB2312" w:eastAsia="仿宋_GB2312"/>
          <w:sz w:val="21"/>
          <w:szCs w:val="32"/>
          <w:lang w:val="en-US" w:eastAsia="zh-CN"/>
        </w:rPr>
        <w:t>1</w:t>
      </w:r>
      <w:r>
        <w:rPr>
          <w:rFonts w:hint="eastAsia" w:ascii="仿宋_GB2312" w:eastAsia="仿宋_GB2312"/>
          <w:sz w:val="21"/>
          <w:szCs w:val="32"/>
          <w:lang w:val="zh-CN"/>
        </w:rPr>
        <w:t>-</w:t>
      </w:r>
      <w:r>
        <w:rPr>
          <w:rFonts w:hint="eastAsia"/>
          <w:sz w:val="21"/>
          <w:szCs w:val="32"/>
          <w:lang w:val="en-US" w:eastAsia="zh-CN"/>
        </w:rPr>
        <w:t>5</w:t>
      </w:r>
      <w:r>
        <w:rPr>
          <w:rFonts w:hint="eastAsia" w:ascii="仿宋_GB2312" w:eastAsia="仿宋_GB2312"/>
          <w:sz w:val="21"/>
          <w:szCs w:val="32"/>
          <w:lang w:val="zh-CN"/>
        </w:rPr>
        <w:t>题为赋分项，选A得</w:t>
      </w:r>
      <w:r>
        <w:rPr>
          <w:rFonts w:hint="eastAsia" w:ascii="仿宋_GB2312" w:eastAsia="仿宋_GB2312"/>
          <w:sz w:val="21"/>
          <w:szCs w:val="32"/>
          <w:lang w:val="en-US" w:eastAsia="zh-CN"/>
        </w:rPr>
        <w:t>10</w:t>
      </w:r>
      <w:r>
        <w:rPr>
          <w:rFonts w:hint="eastAsia" w:ascii="仿宋_GB2312" w:eastAsia="仿宋_GB2312"/>
          <w:sz w:val="21"/>
          <w:szCs w:val="32"/>
          <w:lang w:val="zh-CN"/>
        </w:rPr>
        <w:t>分，B得</w:t>
      </w:r>
      <w:r>
        <w:rPr>
          <w:rFonts w:hint="eastAsia" w:ascii="仿宋_GB2312" w:eastAsia="仿宋_GB2312"/>
          <w:sz w:val="21"/>
          <w:szCs w:val="32"/>
          <w:lang w:val="en-US" w:eastAsia="zh-CN"/>
        </w:rPr>
        <w:t>7</w:t>
      </w:r>
      <w:r>
        <w:rPr>
          <w:rFonts w:hint="eastAsia" w:ascii="仿宋_GB2312" w:eastAsia="仿宋_GB2312"/>
          <w:sz w:val="21"/>
          <w:szCs w:val="32"/>
          <w:lang w:val="zh-CN"/>
        </w:rPr>
        <w:t>分</w:t>
      </w:r>
      <w:r>
        <w:rPr>
          <w:rFonts w:hint="eastAsia"/>
          <w:sz w:val="21"/>
          <w:szCs w:val="32"/>
          <w:lang w:val="zh-CN"/>
        </w:rPr>
        <w:t>，</w:t>
      </w:r>
      <w:r>
        <w:rPr>
          <w:rFonts w:hint="eastAsia" w:ascii="仿宋_GB2312" w:eastAsia="仿宋_GB2312"/>
          <w:sz w:val="21"/>
          <w:szCs w:val="32"/>
          <w:lang w:val="zh-CN"/>
        </w:rPr>
        <w:t>C得</w:t>
      </w:r>
      <w:r>
        <w:rPr>
          <w:rFonts w:hint="eastAsia" w:ascii="仿宋_GB2312" w:eastAsia="仿宋_GB2312"/>
          <w:sz w:val="21"/>
          <w:szCs w:val="32"/>
          <w:lang w:val="en-US" w:eastAsia="zh-CN"/>
        </w:rPr>
        <w:t>4</w:t>
      </w:r>
      <w:r>
        <w:rPr>
          <w:rFonts w:hint="eastAsia" w:ascii="仿宋_GB2312" w:eastAsia="仿宋_GB2312"/>
          <w:sz w:val="21"/>
          <w:szCs w:val="32"/>
          <w:lang w:val="zh-CN"/>
        </w:rPr>
        <w:t>分</w:t>
      </w:r>
      <w:r>
        <w:rPr>
          <w:rFonts w:hint="eastAsia"/>
          <w:sz w:val="21"/>
          <w:szCs w:val="32"/>
          <w:lang w:val="en-US" w:eastAsia="zh-CN"/>
        </w:rPr>
        <w:t>，</w:t>
      </w:r>
      <w:r>
        <w:rPr>
          <w:rFonts w:hint="eastAsia" w:ascii="仿宋_GB2312" w:eastAsia="仿宋_GB2312"/>
          <w:sz w:val="21"/>
          <w:szCs w:val="32"/>
          <w:lang w:val="zh-CN"/>
        </w:rPr>
        <w:t>D得</w:t>
      </w:r>
      <w:r>
        <w:rPr>
          <w:rFonts w:hint="eastAsia" w:ascii="仿宋_GB2312" w:eastAsia="仿宋_GB2312"/>
          <w:sz w:val="21"/>
          <w:szCs w:val="32"/>
          <w:lang w:val="en-US" w:eastAsia="zh-CN"/>
        </w:rPr>
        <w:t>0</w:t>
      </w:r>
      <w:r>
        <w:rPr>
          <w:rFonts w:hint="eastAsia" w:ascii="仿宋_GB2312" w:eastAsia="仿宋_GB2312"/>
          <w:sz w:val="21"/>
          <w:szCs w:val="32"/>
          <w:lang w:val="zh-CN"/>
        </w:rPr>
        <w:t>分</w:t>
      </w:r>
      <w:r>
        <w:rPr>
          <w:rFonts w:hint="eastAsia"/>
          <w:lang w:val="en-US"/>
        </w:rPr>
        <w:t>。</w:t>
      </w:r>
    </w:p>
    <w:p>
      <w:pPr>
        <w:pStyle w:val="5"/>
        <w:tabs>
          <w:tab w:val="left" w:pos="799"/>
          <w:tab w:val="left" w:pos="1599"/>
        </w:tabs>
        <w:overflowPunct w:val="0"/>
        <w:spacing w:before="215" w:line="600" w:lineRule="exact"/>
        <w:ind w:right="1122"/>
        <w:jc w:val="center"/>
        <w:rPr>
          <w:rFonts w:hint="eastAsia" w:ascii="宋体" w:hAnsi="宋体" w:eastAsia="宋体" w:cs="宋体"/>
          <w:sz w:val="32"/>
          <w:szCs w:val="32"/>
          <w:lang w:val="en-US"/>
        </w:rPr>
      </w:pPr>
      <w:r>
        <w:rPr>
          <w:rFonts w:hint="eastAsia" w:ascii="宋体" w:hAnsi="宋体" w:eastAsia="宋体" w:cs="宋体"/>
          <w:i w:val="0"/>
          <w:iCs w:val="0"/>
          <w:color w:val="000000"/>
          <w:kern w:val="0"/>
          <w:sz w:val="32"/>
          <w:szCs w:val="32"/>
          <w:u w:val="none"/>
          <w:lang w:val="en-US" w:eastAsia="zh-CN" w:bidi="ar"/>
        </w:rPr>
        <w:t>调查问卷结果统计分析表（80周岁-90岁人）</w:t>
      </w:r>
    </w:p>
    <w:tbl>
      <w:tblPr>
        <w:tblStyle w:val="20"/>
        <w:tblW w:w="13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2"/>
        <w:gridCol w:w="559"/>
        <w:gridCol w:w="518"/>
        <w:gridCol w:w="587"/>
        <w:gridCol w:w="572"/>
        <w:gridCol w:w="559"/>
        <w:gridCol w:w="546"/>
        <w:gridCol w:w="613"/>
        <w:gridCol w:w="587"/>
        <w:gridCol w:w="573"/>
        <w:gridCol w:w="518"/>
        <w:gridCol w:w="518"/>
        <w:gridCol w:w="518"/>
        <w:gridCol w:w="586"/>
        <w:gridCol w:w="601"/>
        <w:gridCol w:w="558"/>
        <w:gridCol w:w="546"/>
        <w:gridCol w:w="545"/>
        <w:gridCol w:w="519"/>
        <w:gridCol w:w="572"/>
        <w:gridCol w:w="559"/>
        <w:gridCol w:w="115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2" w:hRule="atLeast"/>
          <w:jc w:val="center"/>
        </w:trPr>
        <w:tc>
          <w:tcPr>
            <w:tcW w:w="68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r>
              <w:rPr>
                <w:rFonts w:hint="eastAsia" w:ascii="宋体" w:hAnsi="宋体" w:eastAsia="宋体" w:cs="宋体"/>
                <w:i w:val="0"/>
                <w:iCs w:val="0"/>
                <w:color w:val="000000"/>
                <w:kern w:val="0"/>
                <w:sz w:val="20"/>
                <w:szCs w:val="20"/>
                <w:u w:val="none"/>
                <w:lang w:val="en-US" w:eastAsia="zh-CN" w:bidi="ar"/>
              </w:rPr>
              <w:br w:type="textWrapping"/>
            </w:r>
          </w:p>
        </w:tc>
        <w:tc>
          <w:tcPr>
            <w:tcW w:w="223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您是否知晓区高龄补贴项目？</w:t>
            </w:r>
          </w:p>
        </w:tc>
        <w:tc>
          <w:tcPr>
            <w:tcW w:w="2305"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您认为区实施高龄补贴政策对您的生活保障程度如何？</w:t>
            </w:r>
          </w:p>
        </w:tc>
        <w:tc>
          <w:tcPr>
            <w:tcW w:w="2127"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您认为区实施高龄补贴政策对您的幸福感提升程度如何</w:t>
            </w:r>
            <w:r>
              <w:rPr>
                <w:rFonts w:hint="eastAsia" w:ascii="宋体" w:hAnsi="宋体" w:eastAsia="宋体" w:cs="宋体"/>
                <w:i w:val="0"/>
                <w:iCs w:val="0"/>
                <w:color w:val="000000"/>
                <w:sz w:val="20"/>
                <w:szCs w:val="20"/>
                <w:u w:val="none"/>
                <w:lang w:eastAsia="zh-CN"/>
              </w:rPr>
              <w:t>？</w:t>
            </w:r>
          </w:p>
        </w:tc>
        <w:tc>
          <w:tcPr>
            <w:tcW w:w="2291"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您认为区实施高龄补贴政策对您的基本生活问题解决程度如何？</w:t>
            </w:r>
          </w:p>
        </w:tc>
        <w:tc>
          <w:tcPr>
            <w:tcW w:w="2195"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您对区高龄补贴政策实施的满意程度如何？</w:t>
            </w:r>
          </w:p>
        </w:tc>
        <w:tc>
          <w:tcPr>
            <w:tcW w:w="1157"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意见或建议</w:t>
            </w:r>
          </w:p>
        </w:tc>
        <w:tc>
          <w:tcPr>
            <w:tcW w:w="99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jc w:val="center"/>
        </w:trPr>
        <w:tc>
          <w:tcPr>
            <w:tcW w:w="682"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5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8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5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5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54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61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58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57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5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5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5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60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5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54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54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5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5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1157"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9" w:type="dxa"/>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59"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1"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59"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1"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1"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8"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1"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51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8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w:t>
            </w:r>
          </w:p>
        </w:tc>
        <w:tc>
          <w:tcPr>
            <w:tcW w:w="54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61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73"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w:t>
            </w:r>
          </w:p>
        </w:tc>
        <w:tc>
          <w:tcPr>
            <w:tcW w:w="51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51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8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w:t>
            </w:r>
          </w:p>
        </w:tc>
        <w:tc>
          <w:tcPr>
            <w:tcW w:w="60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55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4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5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5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13985" w:type="dxa"/>
            <w:gridSpan w:val="23"/>
            <w:shd w:val="clear" w:color="auto" w:fill="auto"/>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调查对象为80周岁-90岁老人。调查内容1：您是否知晓区高龄补贴项目？选择A(是)的占比100%；调查内容2：您认为区实施高龄补贴政策对您的生活保障程度如何？选择A(明显)的占比56.67%，选择B（较明显）的占比33.33%，选择C（一般）的占比10%；调查内容3：</w:t>
            </w:r>
            <w:r>
              <w:rPr>
                <w:rFonts w:hint="eastAsia" w:ascii="宋体" w:hAnsi="宋体" w:eastAsia="宋体" w:cs="宋体"/>
                <w:i w:val="0"/>
                <w:iCs w:val="0"/>
                <w:color w:val="000000"/>
                <w:sz w:val="20"/>
                <w:szCs w:val="20"/>
                <w:u w:val="none"/>
              </w:rPr>
              <w:t>您认为区实施高龄补贴政策对您的幸福感提升程度如何</w:t>
            </w:r>
            <w:r>
              <w:rPr>
                <w:rFonts w:hint="eastAsia" w:ascii="宋体" w:hAnsi="宋体" w:eastAsia="宋体" w:cs="宋体"/>
                <w:i w:val="0"/>
                <w:iCs w:val="0"/>
                <w:color w:val="000000"/>
                <w:kern w:val="0"/>
                <w:sz w:val="20"/>
                <w:szCs w:val="20"/>
                <w:u w:val="none"/>
                <w:lang w:val="en-US" w:eastAsia="zh-CN" w:bidi="ar"/>
              </w:rPr>
              <w:t>？选择A(明显)的占比70%，选择B（较明显）的占比30%；调查内容4：</w:t>
            </w:r>
            <w:r>
              <w:rPr>
                <w:rFonts w:hint="eastAsia" w:ascii="宋体" w:hAnsi="宋体" w:eastAsia="宋体" w:cs="宋体"/>
                <w:i w:val="0"/>
                <w:iCs w:val="0"/>
                <w:color w:val="000000"/>
                <w:sz w:val="20"/>
                <w:szCs w:val="20"/>
                <w:u w:val="none"/>
              </w:rPr>
              <w:t>您认为区实施高龄补贴政策对您的基本生活问题解决程度如何</w:t>
            </w:r>
            <w:r>
              <w:rPr>
                <w:rFonts w:hint="eastAsia" w:ascii="宋体" w:hAnsi="宋体" w:eastAsia="宋体" w:cs="宋体"/>
                <w:i w:val="0"/>
                <w:iCs w:val="0"/>
                <w:color w:val="000000"/>
                <w:kern w:val="0"/>
                <w:sz w:val="20"/>
                <w:szCs w:val="20"/>
                <w:u w:val="none"/>
                <w:lang w:val="en-US" w:eastAsia="zh-CN" w:bidi="ar"/>
              </w:rPr>
              <w:t>？选择A(明显)的占比83.33%，选择B（较明显）的占比16.67%；调查内容5：</w:t>
            </w:r>
            <w:r>
              <w:rPr>
                <w:rFonts w:hint="eastAsia" w:ascii="宋体" w:hAnsi="宋体" w:eastAsia="宋体" w:cs="宋体"/>
                <w:i w:val="0"/>
                <w:iCs w:val="0"/>
                <w:color w:val="000000"/>
                <w:sz w:val="20"/>
                <w:szCs w:val="20"/>
                <w:u w:val="none"/>
              </w:rPr>
              <w:t>您对区高龄补贴政策实施的满意程度如何？</w:t>
            </w:r>
            <w:r>
              <w:rPr>
                <w:rFonts w:hint="eastAsia" w:ascii="宋体" w:hAnsi="宋体" w:eastAsia="宋体" w:cs="宋体"/>
                <w:i w:val="0"/>
                <w:iCs w:val="0"/>
                <w:color w:val="000000"/>
                <w:kern w:val="0"/>
                <w:sz w:val="20"/>
                <w:szCs w:val="20"/>
                <w:u w:val="none"/>
                <w:lang w:val="en-US" w:eastAsia="zh-CN" w:bidi="ar"/>
              </w:rPr>
              <w:t>选择A(非常满意)的占比66.67%，选择B（基本满意）的占比26.67%，选择C（一般）的占比6.66%。</w:t>
            </w:r>
          </w:p>
        </w:tc>
      </w:tr>
    </w:tbl>
    <w:p>
      <w:pPr>
        <w:pStyle w:val="5"/>
        <w:tabs>
          <w:tab w:val="left" w:pos="799"/>
          <w:tab w:val="left" w:pos="1599"/>
        </w:tabs>
        <w:overflowPunct w:val="0"/>
        <w:spacing w:before="215" w:line="600" w:lineRule="exact"/>
        <w:ind w:right="1122"/>
        <w:jc w:val="center"/>
        <w:rPr>
          <w:rFonts w:hint="eastAsia" w:ascii="宋体" w:hAnsi="宋体" w:eastAsia="宋体" w:cs="宋体"/>
          <w:sz w:val="32"/>
          <w:szCs w:val="32"/>
          <w:lang w:val="en-US"/>
        </w:rPr>
      </w:pPr>
      <w:bookmarkStart w:id="84" w:name="_Toc25710"/>
      <w:r>
        <w:rPr>
          <w:rFonts w:hint="eastAsia" w:ascii="宋体" w:hAnsi="宋体" w:eastAsia="宋体" w:cs="宋体"/>
          <w:i w:val="0"/>
          <w:iCs w:val="0"/>
          <w:color w:val="000000"/>
          <w:kern w:val="0"/>
          <w:sz w:val="32"/>
          <w:szCs w:val="32"/>
          <w:u w:val="none"/>
          <w:lang w:val="en-US" w:eastAsia="zh-CN" w:bidi="ar"/>
        </w:rPr>
        <w:t>调查问卷结果统计分析表（90周岁-99岁人）</w:t>
      </w:r>
    </w:p>
    <w:tbl>
      <w:tblPr>
        <w:tblStyle w:val="20"/>
        <w:tblW w:w="13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2"/>
        <w:gridCol w:w="559"/>
        <w:gridCol w:w="518"/>
        <w:gridCol w:w="587"/>
        <w:gridCol w:w="572"/>
        <w:gridCol w:w="559"/>
        <w:gridCol w:w="546"/>
        <w:gridCol w:w="613"/>
        <w:gridCol w:w="587"/>
        <w:gridCol w:w="573"/>
        <w:gridCol w:w="518"/>
        <w:gridCol w:w="518"/>
        <w:gridCol w:w="518"/>
        <w:gridCol w:w="586"/>
        <w:gridCol w:w="601"/>
        <w:gridCol w:w="558"/>
        <w:gridCol w:w="546"/>
        <w:gridCol w:w="545"/>
        <w:gridCol w:w="519"/>
        <w:gridCol w:w="572"/>
        <w:gridCol w:w="559"/>
        <w:gridCol w:w="115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2" w:hRule="atLeast"/>
          <w:jc w:val="center"/>
        </w:trPr>
        <w:tc>
          <w:tcPr>
            <w:tcW w:w="68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r>
              <w:rPr>
                <w:rFonts w:hint="eastAsia" w:ascii="宋体" w:hAnsi="宋体" w:eastAsia="宋体" w:cs="宋体"/>
                <w:i w:val="0"/>
                <w:iCs w:val="0"/>
                <w:color w:val="000000"/>
                <w:kern w:val="0"/>
                <w:sz w:val="20"/>
                <w:szCs w:val="20"/>
                <w:u w:val="none"/>
                <w:lang w:val="en-US" w:eastAsia="zh-CN" w:bidi="ar"/>
              </w:rPr>
              <w:br w:type="textWrapping"/>
            </w:r>
          </w:p>
        </w:tc>
        <w:tc>
          <w:tcPr>
            <w:tcW w:w="2236"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您是否知晓区高龄补贴项目？</w:t>
            </w:r>
          </w:p>
        </w:tc>
        <w:tc>
          <w:tcPr>
            <w:tcW w:w="2305"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您认为区实施高龄补贴政策对您的生活保障程度如何？</w:t>
            </w:r>
          </w:p>
        </w:tc>
        <w:tc>
          <w:tcPr>
            <w:tcW w:w="2127"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您认为区实施高龄补贴政策对您的幸福感提升程度如何？</w:t>
            </w:r>
          </w:p>
        </w:tc>
        <w:tc>
          <w:tcPr>
            <w:tcW w:w="2291"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您对创业担保贷款贴息项目的组织管理过程、程序公开透明情况的满意程度？</w:t>
            </w:r>
          </w:p>
        </w:tc>
        <w:tc>
          <w:tcPr>
            <w:tcW w:w="2195"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您对创业担保贷款贴息项目实施效果的满意程度？</w:t>
            </w:r>
          </w:p>
        </w:tc>
        <w:tc>
          <w:tcPr>
            <w:tcW w:w="1157"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意见或建议</w:t>
            </w:r>
          </w:p>
        </w:tc>
        <w:tc>
          <w:tcPr>
            <w:tcW w:w="99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jc w:val="center"/>
        </w:trPr>
        <w:tc>
          <w:tcPr>
            <w:tcW w:w="682"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5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8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5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5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54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61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58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57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5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51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58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60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5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54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54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5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5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5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t>
            </w:r>
          </w:p>
        </w:tc>
        <w:tc>
          <w:tcPr>
            <w:tcW w:w="1157"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992"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9" w:type="dxa"/>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59"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1"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59"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1"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1"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8"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01"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601"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zh-CN" w:eastAsia="zh-CN" w:bidi="zh-CN"/>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46"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601"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zh-CN" w:eastAsia="zh-CN" w:bidi="zh-CN"/>
              </w:rPr>
            </w:pPr>
            <w:r>
              <w:rPr>
                <w:rFonts w:hint="eastAsia" w:ascii="微软雅黑" w:hAnsi="微软雅黑" w:eastAsia="微软雅黑" w:cs="微软雅黑"/>
                <w:i w:val="0"/>
                <w:iCs w:val="0"/>
                <w:color w:val="000000"/>
                <w:kern w:val="0"/>
                <w:sz w:val="20"/>
                <w:szCs w:val="20"/>
                <w:u w:val="none"/>
                <w:lang w:val="en-US" w:eastAsia="zh-CN" w:bidi="ar"/>
              </w:rPr>
              <w:t>√</w:t>
            </w: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46"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61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3"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6"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601" w:type="dxa"/>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558"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45" w:type="dxa"/>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51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9"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68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51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8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72" w:type="dxa"/>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w:t>
            </w:r>
          </w:p>
        </w:tc>
        <w:tc>
          <w:tcPr>
            <w:tcW w:w="54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61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87" w:type="dxa"/>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73"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w:t>
            </w:r>
          </w:p>
        </w:tc>
        <w:tc>
          <w:tcPr>
            <w:tcW w:w="51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51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18" w:type="dxa"/>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8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23</w:t>
            </w:r>
          </w:p>
        </w:tc>
        <w:tc>
          <w:tcPr>
            <w:tcW w:w="60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55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46" w:type="dxa"/>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4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w:t>
            </w:r>
          </w:p>
        </w:tc>
        <w:tc>
          <w:tcPr>
            <w:tcW w:w="5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57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559" w:type="dxa"/>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1157" w:type="dxa"/>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92" w:type="dxa"/>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13985" w:type="dxa"/>
            <w:gridSpan w:val="23"/>
            <w:shd w:val="clear" w:color="auto" w:fill="auto"/>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调查对象为80周岁-90岁老人。调查内容1：您是否知晓区高龄补贴项目？选择A(是)的占比100%；调查内容2：您认为区实施高龄补贴政策对您的生活保障程度如何？选择A(明显)的占比63.33%，选择B（较明显）的占比36.67%；调查内容3：</w:t>
            </w:r>
            <w:r>
              <w:rPr>
                <w:rFonts w:hint="eastAsia" w:ascii="宋体" w:hAnsi="宋体" w:eastAsia="宋体" w:cs="宋体"/>
                <w:i w:val="0"/>
                <w:iCs w:val="0"/>
                <w:color w:val="000000"/>
                <w:sz w:val="20"/>
                <w:szCs w:val="20"/>
                <w:u w:val="none"/>
              </w:rPr>
              <w:t>您认为区实施高龄补贴政策对您的幸福感提升程度如何</w:t>
            </w:r>
            <w:r>
              <w:rPr>
                <w:rFonts w:hint="eastAsia" w:ascii="宋体" w:hAnsi="宋体" w:eastAsia="宋体" w:cs="宋体"/>
                <w:i w:val="0"/>
                <w:iCs w:val="0"/>
                <w:color w:val="000000"/>
                <w:kern w:val="0"/>
                <w:sz w:val="20"/>
                <w:szCs w:val="20"/>
                <w:u w:val="none"/>
                <w:lang w:val="en-US" w:eastAsia="zh-CN" w:bidi="ar"/>
              </w:rPr>
              <w:t>？选择A(明显)的占比80%，选择B（较明显）的占比20%；调查内容4：</w:t>
            </w:r>
            <w:r>
              <w:rPr>
                <w:rFonts w:hint="eastAsia" w:ascii="宋体" w:hAnsi="宋体" w:eastAsia="宋体" w:cs="宋体"/>
                <w:i w:val="0"/>
                <w:iCs w:val="0"/>
                <w:color w:val="000000"/>
                <w:sz w:val="20"/>
                <w:szCs w:val="20"/>
                <w:u w:val="none"/>
              </w:rPr>
              <w:t>您认为区实施高龄补贴政策对您的基本生活问题解决程度如何</w:t>
            </w:r>
            <w:r>
              <w:rPr>
                <w:rFonts w:hint="eastAsia" w:ascii="宋体" w:hAnsi="宋体" w:eastAsia="宋体" w:cs="宋体"/>
                <w:i w:val="0"/>
                <w:iCs w:val="0"/>
                <w:color w:val="000000"/>
                <w:kern w:val="0"/>
                <w:sz w:val="20"/>
                <w:szCs w:val="20"/>
                <w:u w:val="none"/>
                <w:lang w:val="en-US" w:eastAsia="zh-CN" w:bidi="ar"/>
              </w:rPr>
              <w:t>？选择A(明显)的占比76.67%，选择B（较明显）的占比23.33；调查内容5：</w:t>
            </w:r>
            <w:r>
              <w:rPr>
                <w:rFonts w:hint="eastAsia" w:ascii="宋体" w:hAnsi="宋体" w:eastAsia="宋体" w:cs="宋体"/>
                <w:i w:val="0"/>
                <w:iCs w:val="0"/>
                <w:color w:val="000000"/>
                <w:sz w:val="20"/>
                <w:szCs w:val="20"/>
                <w:u w:val="none"/>
              </w:rPr>
              <w:t>您对区高龄补贴政策实施的满意程度如何？</w:t>
            </w:r>
            <w:r>
              <w:rPr>
                <w:rFonts w:hint="eastAsia" w:ascii="宋体" w:hAnsi="宋体" w:eastAsia="宋体" w:cs="宋体"/>
                <w:i w:val="0"/>
                <w:iCs w:val="0"/>
                <w:color w:val="000000"/>
                <w:kern w:val="0"/>
                <w:sz w:val="20"/>
                <w:szCs w:val="20"/>
                <w:u w:val="none"/>
                <w:lang w:val="en-US" w:eastAsia="zh-CN" w:bidi="ar"/>
              </w:rPr>
              <w:t>选择A(非常满意)的占比73.33%，选择B（基本满意）的占比26.67%。</w:t>
            </w:r>
          </w:p>
        </w:tc>
      </w:tr>
    </w:tbl>
    <w:p>
      <w:pPr>
        <w:pStyle w:val="5"/>
        <w:overflowPunct w:val="0"/>
        <w:spacing w:line="600" w:lineRule="exact"/>
        <w:jc w:val="both"/>
        <w:outlineLvl w:val="0"/>
        <w:rPr>
          <w:rFonts w:hint="eastAsia" w:ascii="黑体" w:hAnsi="黑体" w:eastAsia="黑体" w:cs="黑体"/>
          <w:lang w:val="en-US"/>
        </w:rPr>
        <w:sectPr>
          <w:pgSz w:w="16840" w:h="11910" w:orient="landscape"/>
          <w:pgMar w:top="1361" w:right="1701" w:bottom="1474" w:left="1474" w:header="850" w:footer="1417" w:gutter="0"/>
          <w:pgNumType w:fmt="numberInDash"/>
          <w:cols w:space="720" w:num="1"/>
        </w:sectPr>
      </w:pPr>
    </w:p>
    <w:p>
      <w:pPr>
        <w:pStyle w:val="5"/>
        <w:overflowPunct w:val="0"/>
        <w:spacing w:line="600" w:lineRule="exact"/>
        <w:ind w:firstLine="960" w:firstLineChars="300"/>
        <w:jc w:val="both"/>
        <w:outlineLvl w:val="0"/>
        <w:rPr>
          <w:rFonts w:ascii="黑体" w:hAnsi="黑体" w:eastAsia="黑体" w:cs="黑体"/>
          <w:lang w:val="en-US"/>
        </w:rPr>
      </w:pPr>
      <w:r>
        <w:rPr>
          <w:rFonts w:hint="eastAsia" w:ascii="黑体" w:hAnsi="黑体" w:eastAsia="黑体" w:cs="黑体"/>
          <w:lang w:val="en-US" w:eastAsia="zh-CN"/>
        </w:rPr>
        <w:t>3</w:t>
      </w:r>
      <w:r>
        <w:rPr>
          <w:rFonts w:hint="eastAsia" w:ascii="黑体" w:hAnsi="黑体" w:eastAsia="黑体" w:cs="黑体"/>
          <w:lang w:val="en-US"/>
        </w:rPr>
        <w:t>.问题清单</w:t>
      </w:r>
      <w:bookmarkEnd w:id="84"/>
    </w:p>
    <w:p>
      <w:pPr>
        <w:jc w:val="center"/>
        <w:rPr>
          <w:rFonts w:hint="eastAsia" w:ascii="方正小标宋简体" w:eastAsia="方正小标宋简体"/>
          <w:sz w:val="44"/>
          <w:szCs w:val="44"/>
        </w:rPr>
      </w:pPr>
      <w:r>
        <w:rPr>
          <w:rFonts w:hint="eastAsia" w:ascii="方正小标宋简体" w:eastAsia="方正小标宋简体"/>
          <w:sz w:val="44"/>
          <w:szCs w:val="44"/>
        </w:rPr>
        <w:t>2020年度薛城区高龄补贴项目</w:t>
      </w:r>
    </w:p>
    <w:p>
      <w:pPr>
        <w:jc w:val="center"/>
        <w:rPr>
          <w:sz w:val="44"/>
          <w:szCs w:val="44"/>
        </w:rPr>
      </w:pPr>
      <w:r>
        <w:rPr>
          <w:rFonts w:hint="eastAsia" w:ascii="方正小标宋简体" w:eastAsia="方正小标宋简体"/>
          <w:sz w:val="44"/>
          <w:szCs w:val="44"/>
        </w:rPr>
        <w:t>问题清单</w:t>
      </w:r>
    </w:p>
    <w:tbl>
      <w:tblPr>
        <w:tblStyle w:val="20"/>
        <w:tblW w:w="91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52"/>
        <w:gridCol w:w="1129"/>
        <w:gridCol w:w="2791"/>
        <w:gridCol w:w="35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1752" w:type="dxa"/>
            <w:vAlign w:val="center"/>
          </w:tcPr>
          <w:p>
            <w:pPr>
              <w:pStyle w:val="37"/>
              <w:ind w:left="335"/>
              <w:rPr>
                <w:rFonts w:ascii="黑体" w:eastAsia="黑体"/>
                <w:w w:val="105"/>
                <w:sz w:val="24"/>
                <w:szCs w:val="24"/>
              </w:rPr>
            </w:pPr>
            <w:bookmarkStart w:id="85" w:name="_Toc434"/>
            <w:r>
              <w:rPr>
                <w:rFonts w:hint="eastAsia" w:ascii="黑体" w:eastAsia="黑体"/>
                <w:w w:val="105"/>
                <w:sz w:val="24"/>
                <w:szCs w:val="24"/>
              </w:rPr>
              <w:t>问题分类</w:t>
            </w:r>
          </w:p>
        </w:tc>
        <w:tc>
          <w:tcPr>
            <w:tcW w:w="1129" w:type="dxa"/>
            <w:vAlign w:val="center"/>
          </w:tcPr>
          <w:p>
            <w:pPr>
              <w:pStyle w:val="37"/>
              <w:ind w:left="335"/>
              <w:rPr>
                <w:rFonts w:ascii="黑体" w:eastAsia="黑体"/>
                <w:w w:val="105"/>
                <w:sz w:val="24"/>
                <w:szCs w:val="24"/>
              </w:rPr>
            </w:pPr>
            <w:r>
              <w:rPr>
                <w:rFonts w:hint="eastAsia" w:ascii="黑体" w:eastAsia="黑体"/>
                <w:w w:val="105"/>
                <w:sz w:val="24"/>
                <w:szCs w:val="24"/>
              </w:rPr>
              <w:t>序号</w:t>
            </w:r>
          </w:p>
        </w:tc>
        <w:tc>
          <w:tcPr>
            <w:tcW w:w="2791" w:type="dxa"/>
            <w:vAlign w:val="center"/>
          </w:tcPr>
          <w:p>
            <w:pPr>
              <w:pStyle w:val="37"/>
              <w:ind w:left="335"/>
              <w:rPr>
                <w:rFonts w:ascii="黑体" w:eastAsia="黑体"/>
                <w:w w:val="105"/>
                <w:sz w:val="24"/>
                <w:szCs w:val="24"/>
              </w:rPr>
            </w:pPr>
            <w:r>
              <w:rPr>
                <w:rFonts w:hint="eastAsia" w:ascii="黑体" w:eastAsia="黑体"/>
                <w:w w:val="105"/>
                <w:sz w:val="24"/>
                <w:szCs w:val="24"/>
              </w:rPr>
              <w:t>项目责任单位</w:t>
            </w:r>
          </w:p>
        </w:tc>
        <w:tc>
          <w:tcPr>
            <w:tcW w:w="3518" w:type="dxa"/>
            <w:vAlign w:val="center"/>
          </w:tcPr>
          <w:p>
            <w:pPr>
              <w:pStyle w:val="37"/>
              <w:ind w:left="335"/>
              <w:rPr>
                <w:rFonts w:ascii="黑体" w:eastAsia="黑体"/>
                <w:w w:val="105"/>
                <w:sz w:val="24"/>
                <w:szCs w:val="24"/>
              </w:rPr>
            </w:pPr>
            <w:r>
              <w:rPr>
                <w:rFonts w:hint="eastAsia" w:ascii="黑体" w:eastAsia="黑体"/>
                <w:w w:val="105"/>
                <w:sz w:val="24"/>
                <w:szCs w:val="24"/>
              </w:rPr>
              <w:t>问题描述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52" w:type="dxa"/>
            <w:vMerge w:val="restart"/>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rPr>
            </w:pPr>
          </w:p>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项目立项存在的问题</w:t>
            </w:r>
          </w:p>
        </w:tc>
        <w:tc>
          <w:tcPr>
            <w:tcW w:w="1129"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2791" w:type="dxa"/>
            <w:tcBorders>
              <w:bottom w:val="single" w:color="auto" w:sz="4" w:space="0"/>
            </w:tcBorders>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薛城区卫生健康局</w:t>
            </w: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项目绩效目标设置未细化分解。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52" w:type="dxa"/>
            <w:vMerge w:val="continue"/>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rPr>
            </w:pPr>
          </w:p>
        </w:tc>
        <w:tc>
          <w:tcPr>
            <w:tcW w:w="1129"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2791" w:type="dxa"/>
            <w:tcBorders>
              <w:bottom w:val="single" w:color="auto" w:sz="4" w:space="0"/>
            </w:tcBorders>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val="en-US" w:eastAsia="zh-CN"/>
              </w:rPr>
            </w:pP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52" w:type="dxa"/>
            <w:vMerge w:val="restart"/>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rPr>
            </w:pPr>
          </w:p>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资金管理存在的问题</w:t>
            </w:r>
          </w:p>
        </w:tc>
        <w:tc>
          <w:tcPr>
            <w:tcW w:w="1129"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rPr>
              <w:t>……</w:t>
            </w:r>
          </w:p>
        </w:tc>
        <w:tc>
          <w:tcPr>
            <w:tcW w:w="2791" w:type="dxa"/>
            <w:tcBorders>
              <w:top w:val="single" w:color="auto" w:sz="4" w:space="0"/>
              <w:bottom w:val="single" w:color="auto" w:sz="4" w:space="0"/>
            </w:tcBorders>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lang w:val="en-US" w:eastAsia="zh-CN"/>
              </w:rPr>
            </w:pP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52" w:type="dxa"/>
            <w:vMerge w:val="continue"/>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rPr>
            </w:pPr>
          </w:p>
        </w:tc>
        <w:tc>
          <w:tcPr>
            <w:tcW w:w="1129"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rPr>
              <w:t>……</w:t>
            </w:r>
          </w:p>
        </w:tc>
        <w:tc>
          <w:tcPr>
            <w:tcW w:w="2791" w:type="dxa"/>
            <w:tcBorders>
              <w:top w:val="single" w:color="auto" w:sz="4" w:space="0"/>
              <w:bottom w:val="single" w:color="auto" w:sz="4" w:space="0"/>
            </w:tcBorders>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lang w:val="en-US" w:eastAsia="zh-CN"/>
              </w:rPr>
            </w:pP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52" w:type="dxa"/>
            <w:vMerge w:val="restart"/>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p>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业务管理存在的问题</w:t>
            </w:r>
          </w:p>
        </w:tc>
        <w:tc>
          <w:tcPr>
            <w:tcW w:w="1129"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2791" w:type="dxa"/>
            <w:tcBorders>
              <w:top w:val="single" w:color="auto" w:sz="4" w:space="0"/>
              <w:bottom w:val="single" w:color="auto" w:sz="4" w:space="0"/>
            </w:tcBorders>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lang w:val="en-US" w:eastAsia="zh-CN"/>
              </w:rPr>
            </w:pPr>
            <w:r>
              <w:rPr>
                <w:rFonts w:hint="eastAsia" w:cs="宋体"/>
                <w:sz w:val="24"/>
                <w:szCs w:val="24"/>
                <w:lang w:val="en-US" w:eastAsia="zh-CN"/>
              </w:rPr>
              <w:t>薛城区卫生健康局</w:t>
            </w: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部门未依据要求制定档案管理制度</w:t>
            </w:r>
            <w:r>
              <w:rPr>
                <w:rFonts w:hint="eastAsia" w:cs="宋体"/>
                <w:sz w:val="24"/>
                <w:szCs w:val="24"/>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7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rPr>
            </w:pPr>
          </w:p>
        </w:tc>
        <w:tc>
          <w:tcPr>
            <w:tcW w:w="1129"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2791" w:type="dxa"/>
            <w:tcBorders>
              <w:top w:val="single" w:color="auto" w:sz="4" w:space="0"/>
              <w:bottom w:val="single" w:color="auto" w:sz="4" w:space="0"/>
            </w:tcBorders>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lang w:val="en-US" w:eastAsia="zh-CN"/>
              </w:rPr>
            </w:pP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52" w:type="dxa"/>
            <w:vMerge w:val="restart"/>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p>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项目产出存在的问题</w:t>
            </w:r>
          </w:p>
        </w:tc>
        <w:tc>
          <w:tcPr>
            <w:tcW w:w="1129" w:type="dxa"/>
            <w:vAlign w:val="center"/>
          </w:tcPr>
          <w:p>
            <w:pPr>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2791" w:type="dxa"/>
            <w:tcBorders>
              <w:top w:val="single" w:color="auto" w:sz="4" w:space="0"/>
              <w:bottom w:val="single" w:color="auto" w:sz="4" w:space="0"/>
            </w:tcBorders>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rPr>
            </w:pP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5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rPr>
            </w:pPr>
          </w:p>
        </w:tc>
        <w:tc>
          <w:tcPr>
            <w:tcW w:w="1129" w:type="dxa"/>
            <w:vAlign w:val="center"/>
          </w:tcPr>
          <w:p>
            <w:pPr>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2791" w:type="dxa"/>
            <w:tcBorders>
              <w:top w:val="single" w:color="auto" w:sz="4" w:space="0"/>
              <w:bottom w:val="single" w:color="auto" w:sz="4" w:space="0"/>
            </w:tcBorders>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rPr>
            </w:pP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52" w:type="dxa"/>
            <w:vMerge w:val="restart"/>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p>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项目效益存在的问题</w:t>
            </w:r>
          </w:p>
        </w:tc>
        <w:tc>
          <w:tcPr>
            <w:tcW w:w="1129"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2791" w:type="dxa"/>
            <w:tcBorders>
              <w:top w:val="single" w:color="auto" w:sz="4" w:space="0"/>
              <w:bottom w:val="single" w:color="auto" w:sz="4" w:space="0"/>
            </w:tcBorders>
            <w:vAlign w:val="center"/>
          </w:tcPr>
          <w:p>
            <w:pPr>
              <w:pStyle w:val="37"/>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cs="宋体"/>
                <w:sz w:val="24"/>
                <w:szCs w:val="24"/>
                <w:lang w:val="en-US" w:eastAsia="zh-CN"/>
              </w:rPr>
              <w:t>薛城区卫生健康局</w:t>
            </w: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项目实施周期内未进行相应的动态调整。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52" w:type="dxa"/>
            <w:vMerge w:val="continue"/>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p>
        </w:tc>
        <w:tc>
          <w:tcPr>
            <w:tcW w:w="1129"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2791" w:type="dxa"/>
            <w:tcBorders>
              <w:top w:val="single" w:color="auto" w:sz="4" w:space="0"/>
              <w:bottom w:val="single" w:color="auto" w:sz="4" w:space="0"/>
            </w:tcBorders>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eastAsia="zh-CN"/>
              </w:rPr>
            </w:pP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sz w:val="24"/>
                <w:szCs w:val="24"/>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52" w:type="dxa"/>
            <w:vMerge w:val="restart"/>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其他问题</w:t>
            </w:r>
          </w:p>
        </w:tc>
        <w:tc>
          <w:tcPr>
            <w:tcW w:w="1129" w:type="dxa"/>
            <w:vAlign w:val="center"/>
          </w:tcPr>
          <w:p>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2791" w:type="dxa"/>
            <w:tcBorders>
              <w:top w:val="single" w:color="auto" w:sz="4" w:space="0"/>
            </w:tcBorders>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75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kern w:val="2"/>
                <w:sz w:val="24"/>
                <w:szCs w:val="24"/>
              </w:rPr>
            </w:pPr>
          </w:p>
        </w:tc>
        <w:tc>
          <w:tcPr>
            <w:tcW w:w="1129" w:type="dxa"/>
            <w:vAlign w:val="center"/>
          </w:tcPr>
          <w:p>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2791"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p>
        </w:tc>
        <w:tc>
          <w:tcPr>
            <w:tcW w:w="3518" w:type="dxa"/>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9" w:hRule="atLeast"/>
        </w:trPr>
        <w:tc>
          <w:tcPr>
            <w:tcW w:w="9190" w:type="dxa"/>
            <w:gridSpan w:val="4"/>
            <w:vAlign w:val="center"/>
          </w:tcPr>
          <w:p>
            <w:pPr>
              <w:pStyle w:val="37"/>
              <w:keepNext w:val="0"/>
              <w:keepLines w:val="0"/>
              <w:pageBreakBefore w:val="0"/>
              <w:widowControl w:val="0"/>
              <w:kinsoku/>
              <w:wordWrap/>
              <w:overflowPunct/>
              <w:topLinePunct w:val="0"/>
              <w:bidi w:val="0"/>
              <w:adjustRightInd/>
              <w:snapToGrid/>
              <w:spacing w:line="240" w:lineRule="auto"/>
              <w:ind w:left="0" w:right="0" w:firstLine="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备</w:t>
            </w:r>
            <w:r>
              <w:rPr>
                <w:rFonts w:hint="eastAsia" w:ascii="宋体" w:hAnsi="宋体" w:eastAsia="宋体" w:cs="宋体"/>
                <w:kern w:val="2"/>
                <w:sz w:val="24"/>
                <w:szCs w:val="24"/>
              </w:rPr>
              <w:tab/>
            </w:r>
            <w:r>
              <w:rPr>
                <w:rFonts w:hint="eastAsia" w:ascii="宋体" w:hAnsi="宋体" w:eastAsia="宋体" w:cs="宋体"/>
                <w:kern w:val="2"/>
                <w:sz w:val="24"/>
                <w:szCs w:val="24"/>
              </w:rPr>
              <w:t>注：</w:t>
            </w:r>
          </w:p>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p>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p>
          <w:p>
            <w:pPr>
              <w:pStyle w:val="37"/>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ascii="宋体" w:hAnsi="宋体" w:eastAsia="宋体" w:cs="宋体"/>
                <w:kern w:val="2"/>
                <w:sz w:val="24"/>
                <w:szCs w:val="24"/>
              </w:rPr>
            </w:pPr>
          </w:p>
        </w:tc>
      </w:tr>
      <w:bookmarkEnd w:id="85"/>
    </w:tbl>
    <w:p>
      <w:pPr>
        <w:rPr>
          <w:lang w:val="en-US"/>
        </w:rPr>
      </w:pPr>
    </w:p>
    <w:sectPr>
      <w:pgSz w:w="11910" w:h="16840"/>
      <w:pgMar w:top="1701" w:right="1474" w:bottom="1474" w:left="1361" w:header="850" w:footer="141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lang w:val="en-US" w:bidi="ar-SA"/>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2Q1JPOAQAAqAMAAA4AAAAAAAAAAQAgAAAAHgEAAGRycy9l&#10;Mm9Eb2MueG1sUEsFBgAAAAAGAAYAWQEAAF4FAAAAAA==&#10;">
          <v:path/>
          <v:fill on="f" focussize="0,0"/>
          <v:stroke on="f" joinstyle="miter"/>
          <v:imagedata o:title=""/>
          <o:lock v:ext="edit"/>
          <v:textbox inset="0mm,0mm,0mm,0mm" style="mso-fit-shape-to-text:t;">
            <w:txbxContent>
              <w:p>
                <w:pPr>
                  <w:pStyle w:val="1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lang w:val="en-US" w:bidi="ar-SA"/>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9xtCs4BAACo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fJ1&#10;0qcPWFHZQ6DCONz5IdVOcaRgoj20YNOXCDHKk7rnq7pqiEymS+vVel1SSlJudgineLweAONb5S1L&#10;Rs2Bni+rKk7vMY6lc0nq5vy9NobiojLurwBhjhGVd2C6nZiMEycrDvthorH3zZnY9bQHNXe09pyZ&#10;d45kTiszGzAb+9k4BtCHjgZd5ikx3B4jjZQnTR1GWGKYHHrAzHVatrQhf/q56vEH2/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vcbQrOAQAAqAMAAA4AAAAAAAAAAQAgAAAAHgEAAGRycy9l&#10;Mm9Eb2MueG1sUEsFBgAAAAAGAAYAWQEAAF4FAAAAAA==&#10;">
          <v:path/>
          <v:fill on="f" focussize="0,0"/>
          <v:stroke on="f" joinstyle="miter"/>
          <v:imagedata o:title=""/>
          <o:lock v:ext="edit"/>
          <v:textbox inset="0mm,0mm,0mm,0mm" style="mso-fit-shape-to-text:t;">
            <w:txbxContent>
              <w:p>
                <w:pPr>
                  <w:pStyle w:val="1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lang w:val="en-US" w:bidi="ar-SA"/>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6p9c4BAACo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7a8&#10;Sfr0Hisqu/dUGIe3MNDWzHGkYKI9tMGmLxFilCd1z1d11RCZTJfWq/W6pJSk3OwQfvFw3QeM7xRY&#10;loyaB3q+rKo4fcA4ls4lqZuDO21MfkLj/goQ5hhReQem24nJOHGy4rAfJnp7aM7Erqc9qLmjtefM&#10;vHckc1qZ2QizsZ+Now/60NGgyzwl+jfHSCPlSVOHEZYYJoceMHOdli1tyGM/Vz38YN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nOqfXOAQAAqAMAAA4AAAAAAAAAAQAgAAAAHgEAAGRycy9l&#10;Mm9Eb2MueG1sUEsFBgAAAAAGAAYAWQEAAF4FAAAAAA==&#10;">
          <v:path/>
          <v:fill on="f" focussize="0,0"/>
          <v:stroke on="f" joinstyle="miter"/>
          <v:imagedata o:title=""/>
          <o:lock v:ext="edit"/>
          <v:textbox inset="0mm,0mm,0mm,0mm" style="mso-fit-shape-to-text:t;">
            <w:txbxContent>
              <w:p>
                <w:pPr>
                  <w:pStyle w:val="1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lang w:val="en-US" w:bidi="ar-SA"/>
      </w:rPr>
      <w:pict>
        <v:shape id="文本框 23" o:spid="_x0000_s410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DYYM4BAACpAwAADgAAAGRycy9lMm9Eb2MueG1srVPNjtMwEL4j8Q6W&#10;7zRpQ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EOb8IozJyy9+OX7t8uPX5efX9nq&#10;ZRKo91hR3Z2nyji8hYGK5zhSMPEe2mDTlxgxypO856u8aohMpkvr1XpdUkpSbnYIv3i47gPGdwos&#10;S0bNA71fllWcPmAcS+eS1M3BrTYmv6FxfwUIc4yovATT7cRknDhZcdgPE709NGdi19Mi1NzR3nNm&#10;3jvSOe3MbITZ2M/G0Qd96GjQZZ4S/ZtjpJHypKnDCEsMk0MvmLlO25ZW5E8/Vz38Y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Mg2GDOAQAAqQMAAA4AAAAAAAAAAQAgAAAAHgEAAGRycy9l&#10;Mm9Eb2MueG1sUEsFBgAAAAAGAAYAWQEAAF4FAAAAAA==&#10;">
          <v:path/>
          <v:fill on="f" focussize="0,0"/>
          <v:stroke on="f" joinstyle="miter"/>
          <v:imagedata o:title=""/>
          <o:lock v:ext="edit"/>
          <v:textbox inset="0mm,0mm,0mm,0mm" style="mso-fit-shape-to-text:t;">
            <w:txbxContent>
              <w:p>
                <w:pPr>
                  <w:pStyle w:val="1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- 10 -</w:t>
                </w:r>
                <w:r>
                  <w:rPr>
                    <w:rFonts w:hint="eastAsia" w:asciiTheme="majorEastAsia" w:hAnsiTheme="majorEastAsia" w:eastAsiaTheme="majorEastAsia" w:cstheme="maj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eastAsia="仿宋"/>
        <w:sz w:val="20"/>
        <w:szCs w:val="20"/>
      </w:rPr>
    </w:pPr>
    <w:r>
      <w:rPr>
        <w:rFonts w:hint="eastAsia" w:ascii="仿宋" w:hAnsi="仿宋" w:cs="仿宋"/>
        <w:sz w:val="20"/>
        <w:szCs w:val="20"/>
        <w:lang w:val="en-US"/>
      </w:rPr>
      <w:t>2020年度薛城区</w:t>
    </w:r>
    <w:r>
      <w:rPr>
        <w:rFonts w:hint="eastAsia" w:ascii="仿宋" w:hAnsi="仿宋" w:cs="仿宋"/>
        <w:sz w:val="20"/>
        <w:szCs w:val="20"/>
        <w:lang w:val="en-US" w:eastAsia="zh-CN"/>
      </w:rPr>
      <w:t>高龄补贴</w:t>
    </w:r>
    <w:r>
      <w:rPr>
        <w:rFonts w:hint="eastAsia" w:ascii="仿宋" w:hAnsi="仿宋" w:cs="仿宋"/>
        <w:sz w:val="20"/>
        <w:szCs w:val="20"/>
        <w:lang w:val="en-US"/>
      </w:rPr>
      <w:t>项目支出绩效评</w:t>
    </w:r>
    <w:r>
      <w:rPr>
        <w:rFonts w:hint="eastAsia" w:ascii="仿宋" w:hAnsi="仿宋" w:eastAsia="仿宋" w:cs="仿宋"/>
        <w:sz w:val="20"/>
        <w:szCs w:val="20"/>
      </w:rPr>
      <w:t>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654F2"/>
    <w:rsid w:val="000D2F89"/>
    <w:rsid w:val="000F2235"/>
    <w:rsid w:val="001153F2"/>
    <w:rsid w:val="0015240E"/>
    <w:rsid w:val="001714B0"/>
    <w:rsid w:val="00172A27"/>
    <w:rsid w:val="00187068"/>
    <w:rsid w:val="001925DD"/>
    <w:rsid w:val="001D0257"/>
    <w:rsid w:val="0023159C"/>
    <w:rsid w:val="002534A7"/>
    <w:rsid w:val="00265EC1"/>
    <w:rsid w:val="002B0001"/>
    <w:rsid w:val="002D4DBF"/>
    <w:rsid w:val="00326B2A"/>
    <w:rsid w:val="0037484D"/>
    <w:rsid w:val="00381A58"/>
    <w:rsid w:val="003873FE"/>
    <w:rsid w:val="003A1734"/>
    <w:rsid w:val="003B524F"/>
    <w:rsid w:val="003D0FB6"/>
    <w:rsid w:val="003F2768"/>
    <w:rsid w:val="003F7889"/>
    <w:rsid w:val="004126CA"/>
    <w:rsid w:val="004531ED"/>
    <w:rsid w:val="00484F87"/>
    <w:rsid w:val="00502F47"/>
    <w:rsid w:val="0050662D"/>
    <w:rsid w:val="0051097B"/>
    <w:rsid w:val="00523393"/>
    <w:rsid w:val="00550A0D"/>
    <w:rsid w:val="00552FC9"/>
    <w:rsid w:val="00553A53"/>
    <w:rsid w:val="00586DE7"/>
    <w:rsid w:val="005C5C99"/>
    <w:rsid w:val="00604CE0"/>
    <w:rsid w:val="00604D67"/>
    <w:rsid w:val="00617D80"/>
    <w:rsid w:val="00654C3F"/>
    <w:rsid w:val="006C3A40"/>
    <w:rsid w:val="007661BE"/>
    <w:rsid w:val="00790652"/>
    <w:rsid w:val="007F0961"/>
    <w:rsid w:val="00805C6D"/>
    <w:rsid w:val="008E19AB"/>
    <w:rsid w:val="008F152B"/>
    <w:rsid w:val="00903444"/>
    <w:rsid w:val="009034A3"/>
    <w:rsid w:val="00947C98"/>
    <w:rsid w:val="00952FFD"/>
    <w:rsid w:val="00995354"/>
    <w:rsid w:val="009A7030"/>
    <w:rsid w:val="00A30AD8"/>
    <w:rsid w:val="00A82275"/>
    <w:rsid w:val="00A86FF6"/>
    <w:rsid w:val="00AA6642"/>
    <w:rsid w:val="00AB15F6"/>
    <w:rsid w:val="00B802F0"/>
    <w:rsid w:val="00BA10E8"/>
    <w:rsid w:val="00C07B64"/>
    <w:rsid w:val="00C10CAC"/>
    <w:rsid w:val="00C4710C"/>
    <w:rsid w:val="00C515EC"/>
    <w:rsid w:val="00C57B0C"/>
    <w:rsid w:val="00C753EB"/>
    <w:rsid w:val="00C756CE"/>
    <w:rsid w:val="00CB0E14"/>
    <w:rsid w:val="00CD2F23"/>
    <w:rsid w:val="00D3078A"/>
    <w:rsid w:val="00D526E7"/>
    <w:rsid w:val="00DA1236"/>
    <w:rsid w:val="00DD79E6"/>
    <w:rsid w:val="00E56FDD"/>
    <w:rsid w:val="00EA32D0"/>
    <w:rsid w:val="00ED4945"/>
    <w:rsid w:val="00EF5A42"/>
    <w:rsid w:val="00EF75A5"/>
    <w:rsid w:val="00F25FEB"/>
    <w:rsid w:val="00F838C3"/>
    <w:rsid w:val="014C0B16"/>
    <w:rsid w:val="01AC6F50"/>
    <w:rsid w:val="034D796D"/>
    <w:rsid w:val="038D3245"/>
    <w:rsid w:val="03DF51A5"/>
    <w:rsid w:val="04E529F9"/>
    <w:rsid w:val="05B42046"/>
    <w:rsid w:val="05C96CA2"/>
    <w:rsid w:val="05D85CCC"/>
    <w:rsid w:val="06FE3BA5"/>
    <w:rsid w:val="0704052A"/>
    <w:rsid w:val="074B2B8F"/>
    <w:rsid w:val="078A4FDB"/>
    <w:rsid w:val="083E0693"/>
    <w:rsid w:val="08F747C3"/>
    <w:rsid w:val="090A45F0"/>
    <w:rsid w:val="092162EF"/>
    <w:rsid w:val="092307A2"/>
    <w:rsid w:val="099B4AA4"/>
    <w:rsid w:val="09FD3213"/>
    <w:rsid w:val="0A27394F"/>
    <w:rsid w:val="0BA54DDA"/>
    <w:rsid w:val="0C771903"/>
    <w:rsid w:val="0C9F0E30"/>
    <w:rsid w:val="0D4143CA"/>
    <w:rsid w:val="0DB53CCE"/>
    <w:rsid w:val="0DE27226"/>
    <w:rsid w:val="0E68137A"/>
    <w:rsid w:val="0E8C6CD5"/>
    <w:rsid w:val="0EF46807"/>
    <w:rsid w:val="0F541498"/>
    <w:rsid w:val="0F8C4987"/>
    <w:rsid w:val="0FDD2EDC"/>
    <w:rsid w:val="10016657"/>
    <w:rsid w:val="10737916"/>
    <w:rsid w:val="11174C36"/>
    <w:rsid w:val="11F977E5"/>
    <w:rsid w:val="12146FD8"/>
    <w:rsid w:val="127C4FB6"/>
    <w:rsid w:val="12F661AD"/>
    <w:rsid w:val="131E3F3D"/>
    <w:rsid w:val="134C1EDA"/>
    <w:rsid w:val="13913A8A"/>
    <w:rsid w:val="139717B6"/>
    <w:rsid w:val="13F43CEC"/>
    <w:rsid w:val="140310C7"/>
    <w:rsid w:val="149965F8"/>
    <w:rsid w:val="152028F2"/>
    <w:rsid w:val="1536342A"/>
    <w:rsid w:val="15896FE2"/>
    <w:rsid w:val="16081D5A"/>
    <w:rsid w:val="172C4184"/>
    <w:rsid w:val="174B6FB0"/>
    <w:rsid w:val="1805550B"/>
    <w:rsid w:val="189D4023"/>
    <w:rsid w:val="18AE7CF2"/>
    <w:rsid w:val="1946341B"/>
    <w:rsid w:val="19A146CB"/>
    <w:rsid w:val="1B474583"/>
    <w:rsid w:val="1B814183"/>
    <w:rsid w:val="1BA50893"/>
    <w:rsid w:val="1BA951CE"/>
    <w:rsid w:val="1C8E4E2E"/>
    <w:rsid w:val="1D12430F"/>
    <w:rsid w:val="1D191EEF"/>
    <w:rsid w:val="1DF46726"/>
    <w:rsid w:val="1EE63115"/>
    <w:rsid w:val="1F7607B5"/>
    <w:rsid w:val="205E312F"/>
    <w:rsid w:val="20B80FD9"/>
    <w:rsid w:val="21576935"/>
    <w:rsid w:val="22272189"/>
    <w:rsid w:val="22AF062F"/>
    <w:rsid w:val="22D359EF"/>
    <w:rsid w:val="230C4462"/>
    <w:rsid w:val="244B6C7D"/>
    <w:rsid w:val="24B16F65"/>
    <w:rsid w:val="25297B38"/>
    <w:rsid w:val="25301A06"/>
    <w:rsid w:val="25497D26"/>
    <w:rsid w:val="25B87BEA"/>
    <w:rsid w:val="264B7631"/>
    <w:rsid w:val="26D42F2C"/>
    <w:rsid w:val="288060E3"/>
    <w:rsid w:val="290E41B7"/>
    <w:rsid w:val="29194077"/>
    <w:rsid w:val="29A74947"/>
    <w:rsid w:val="29A96E0B"/>
    <w:rsid w:val="2AC00305"/>
    <w:rsid w:val="2B30498D"/>
    <w:rsid w:val="2B8C1CF9"/>
    <w:rsid w:val="2CA05729"/>
    <w:rsid w:val="2CB02AD2"/>
    <w:rsid w:val="2CF96723"/>
    <w:rsid w:val="2D9106ED"/>
    <w:rsid w:val="2DBC5D66"/>
    <w:rsid w:val="2DE40015"/>
    <w:rsid w:val="2E5A30B5"/>
    <w:rsid w:val="2E673927"/>
    <w:rsid w:val="2E881DA3"/>
    <w:rsid w:val="2E945199"/>
    <w:rsid w:val="2F0B0C75"/>
    <w:rsid w:val="2FAA6280"/>
    <w:rsid w:val="30256352"/>
    <w:rsid w:val="314A0705"/>
    <w:rsid w:val="31B44E86"/>
    <w:rsid w:val="320A1ED1"/>
    <w:rsid w:val="320D53BB"/>
    <w:rsid w:val="32A2759D"/>
    <w:rsid w:val="32B27CCB"/>
    <w:rsid w:val="32E65A73"/>
    <w:rsid w:val="32EC12B7"/>
    <w:rsid w:val="33055502"/>
    <w:rsid w:val="338E763B"/>
    <w:rsid w:val="34B578B6"/>
    <w:rsid w:val="34D54477"/>
    <w:rsid w:val="35740BA3"/>
    <w:rsid w:val="35831C08"/>
    <w:rsid w:val="371C0D42"/>
    <w:rsid w:val="379B39FC"/>
    <w:rsid w:val="38360350"/>
    <w:rsid w:val="38547615"/>
    <w:rsid w:val="3A6B01B6"/>
    <w:rsid w:val="3AF04691"/>
    <w:rsid w:val="3B2644CD"/>
    <w:rsid w:val="3C104145"/>
    <w:rsid w:val="3D127B4C"/>
    <w:rsid w:val="3D6C5915"/>
    <w:rsid w:val="3F5C6A0D"/>
    <w:rsid w:val="3FE02F07"/>
    <w:rsid w:val="40BD122B"/>
    <w:rsid w:val="40D53332"/>
    <w:rsid w:val="410A1001"/>
    <w:rsid w:val="41A243FC"/>
    <w:rsid w:val="41FB0354"/>
    <w:rsid w:val="420C0238"/>
    <w:rsid w:val="4289581C"/>
    <w:rsid w:val="429E78C4"/>
    <w:rsid w:val="43391CC3"/>
    <w:rsid w:val="434E1FBA"/>
    <w:rsid w:val="449B33F4"/>
    <w:rsid w:val="45AE2049"/>
    <w:rsid w:val="45F25C1C"/>
    <w:rsid w:val="466F021C"/>
    <w:rsid w:val="4733559C"/>
    <w:rsid w:val="47CF4142"/>
    <w:rsid w:val="481B2961"/>
    <w:rsid w:val="48BA071A"/>
    <w:rsid w:val="48E10279"/>
    <w:rsid w:val="4A5C750F"/>
    <w:rsid w:val="4A5D3D9E"/>
    <w:rsid w:val="4AEC69EA"/>
    <w:rsid w:val="4CCF5EC3"/>
    <w:rsid w:val="4CEB7295"/>
    <w:rsid w:val="4D7C600C"/>
    <w:rsid w:val="4E630AC0"/>
    <w:rsid w:val="4EAF0CA3"/>
    <w:rsid w:val="4F821614"/>
    <w:rsid w:val="4F952417"/>
    <w:rsid w:val="4FB63741"/>
    <w:rsid w:val="512833FF"/>
    <w:rsid w:val="512F4BEC"/>
    <w:rsid w:val="51353149"/>
    <w:rsid w:val="51962028"/>
    <w:rsid w:val="537F1FB5"/>
    <w:rsid w:val="53A805DA"/>
    <w:rsid w:val="54E301FF"/>
    <w:rsid w:val="55DA2F1B"/>
    <w:rsid w:val="563273DB"/>
    <w:rsid w:val="56592E35"/>
    <w:rsid w:val="573142C1"/>
    <w:rsid w:val="589F31AE"/>
    <w:rsid w:val="5A752A79"/>
    <w:rsid w:val="5A8738CB"/>
    <w:rsid w:val="5B262AF8"/>
    <w:rsid w:val="5B6C12F5"/>
    <w:rsid w:val="5C443156"/>
    <w:rsid w:val="5ED15896"/>
    <w:rsid w:val="5FB044E4"/>
    <w:rsid w:val="5FEE0C99"/>
    <w:rsid w:val="6011041D"/>
    <w:rsid w:val="60F024A6"/>
    <w:rsid w:val="612E4DB4"/>
    <w:rsid w:val="61874675"/>
    <w:rsid w:val="623611FE"/>
    <w:rsid w:val="62460174"/>
    <w:rsid w:val="6363636C"/>
    <w:rsid w:val="63EB65CE"/>
    <w:rsid w:val="657C7576"/>
    <w:rsid w:val="661A42F1"/>
    <w:rsid w:val="67727493"/>
    <w:rsid w:val="692D77F1"/>
    <w:rsid w:val="696B527D"/>
    <w:rsid w:val="6B8E3593"/>
    <w:rsid w:val="6BE73213"/>
    <w:rsid w:val="6C536BEF"/>
    <w:rsid w:val="6D5E0D4B"/>
    <w:rsid w:val="6EC61164"/>
    <w:rsid w:val="6EE219B1"/>
    <w:rsid w:val="6FB912E5"/>
    <w:rsid w:val="6FFD0E3C"/>
    <w:rsid w:val="70AF71C2"/>
    <w:rsid w:val="70D4670B"/>
    <w:rsid w:val="716572C8"/>
    <w:rsid w:val="71824674"/>
    <w:rsid w:val="722D261C"/>
    <w:rsid w:val="72A82D13"/>
    <w:rsid w:val="735E5433"/>
    <w:rsid w:val="73C67D14"/>
    <w:rsid w:val="745A1B39"/>
    <w:rsid w:val="74602013"/>
    <w:rsid w:val="748C7698"/>
    <w:rsid w:val="74E773D0"/>
    <w:rsid w:val="751307CF"/>
    <w:rsid w:val="765A50E4"/>
    <w:rsid w:val="767039DF"/>
    <w:rsid w:val="76B4694B"/>
    <w:rsid w:val="76C62B37"/>
    <w:rsid w:val="76F12136"/>
    <w:rsid w:val="773C6649"/>
    <w:rsid w:val="77811804"/>
    <w:rsid w:val="77CB4D6F"/>
    <w:rsid w:val="78032D08"/>
    <w:rsid w:val="78757970"/>
    <w:rsid w:val="78972965"/>
    <w:rsid w:val="79026B4C"/>
    <w:rsid w:val="79255F99"/>
    <w:rsid w:val="7B5F0A33"/>
    <w:rsid w:val="7B6B604A"/>
    <w:rsid w:val="7B9750EE"/>
    <w:rsid w:val="7C055487"/>
    <w:rsid w:val="7C49752D"/>
    <w:rsid w:val="7C840600"/>
    <w:rsid w:val="7D747510"/>
    <w:rsid w:val="7D8A339F"/>
    <w:rsid w:val="7DBD23A0"/>
    <w:rsid w:val="7DD1164B"/>
    <w:rsid w:val="7DDB1FBE"/>
    <w:rsid w:val="7E981AB7"/>
    <w:rsid w:val="7EA311E6"/>
    <w:rsid w:val="7FDA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6">
    <w:name w:val="heading 1"/>
    <w:basedOn w:val="1"/>
    <w:next w:val="1"/>
    <w:qFormat/>
    <w:uiPriority w:val="1"/>
    <w:pPr>
      <w:jc w:val="center"/>
      <w:outlineLvl w:val="0"/>
    </w:pPr>
    <w:rPr>
      <w:rFonts w:ascii="方正小标宋简体" w:hAnsi="方正小标宋简体" w:eastAsia="方正小标宋简体" w:cs="方正小标宋简体"/>
      <w:sz w:val="44"/>
      <w:szCs w:val="44"/>
    </w:rPr>
  </w:style>
  <w:style w:type="paragraph" w:styleId="7">
    <w:name w:val="heading 2"/>
    <w:basedOn w:val="1"/>
    <w:next w:val="1"/>
    <w:qFormat/>
    <w:uiPriority w:val="1"/>
    <w:pPr>
      <w:ind w:left="15"/>
      <w:outlineLvl w:val="1"/>
    </w:pPr>
    <w:rPr>
      <w:rFonts w:ascii="方正小标宋简体" w:hAnsi="方正小标宋简体" w:eastAsia="方正小标宋简体" w:cs="方正小标宋简体"/>
      <w:sz w:val="33"/>
      <w:szCs w:val="33"/>
    </w:rPr>
  </w:style>
  <w:style w:type="paragraph" w:styleId="8">
    <w:name w:val="heading 3"/>
    <w:basedOn w:val="7"/>
    <w:next w:val="1"/>
    <w:unhideWhenUsed/>
    <w:qFormat/>
    <w:uiPriority w:val="0"/>
    <w:pPr>
      <w:keepNext/>
      <w:keepLines/>
      <w:spacing w:line="413" w:lineRule="auto"/>
      <w:outlineLvl w:val="2"/>
    </w:pPr>
    <w:rPr>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qFormat/>
    <w:uiPriority w:val="0"/>
    <w:pPr>
      <w:ind w:firstLine="645"/>
    </w:pPr>
    <w:rPr>
      <w:sz w:val="32"/>
    </w:rPr>
  </w:style>
  <w:style w:type="paragraph" w:styleId="4">
    <w:name w:val="Body Text First Indent"/>
    <w:basedOn w:val="5"/>
    <w:next w:val="2"/>
    <w:qFormat/>
    <w:uiPriority w:val="0"/>
    <w:pPr>
      <w:ind w:firstLine="420" w:firstLineChars="100"/>
    </w:pPr>
    <w:rPr>
      <w:sz w:val="24"/>
      <w:szCs w:val="24"/>
    </w:rPr>
  </w:style>
  <w:style w:type="paragraph" w:styleId="5">
    <w:name w:val="Body Text"/>
    <w:basedOn w:val="1"/>
    <w:qFormat/>
    <w:uiPriority w:val="1"/>
    <w:rPr>
      <w:sz w:val="32"/>
      <w:szCs w:val="32"/>
    </w:rPr>
  </w:style>
  <w:style w:type="paragraph" w:styleId="9">
    <w:name w:val="Document Map"/>
    <w:basedOn w:val="1"/>
    <w:link w:val="48"/>
    <w:qFormat/>
    <w:uiPriority w:val="0"/>
    <w:rPr>
      <w:rFonts w:ascii="宋体" w:eastAsia="宋体"/>
      <w:sz w:val="18"/>
      <w:szCs w:val="18"/>
    </w:rPr>
  </w:style>
  <w:style w:type="paragraph" w:styleId="10">
    <w:name w:val="annotation text"/>
    <w:basedOn w:val="1"/>
    <w:link w:val="41"/>
    <w:qFormat/>
    <w:uiPriority w:val="0"/>
  </w:style>
  <w:style w:type="paragraph" w:styleId="11">
    <w:name w:val="Date"/>
    <w:basedOn w:val="1"/>
    <w:next w:val="1"/>
    <w:qFormat/>
    <w:uiPriority w:val="0"/>
    <w:pPr>
      <w:ind w:left="100" w:leftChars="2500"/>
    </w:pPr>
  </w:style>
  <w:style w:type="paragraph" w:styleId="12">
    <w:name w:val="Balloon Text"/>
    <w:basedOn w:val="1"/>
    <w:link w:val="38"/>
    <w:qFormat/>
    <w:uiPriority w:val="0"/>
    <w:rPr>
      <w:sz w:val="18"/>
      <w:szCs w:val="18"/>
    </w:rPr>
  </w:style>
  <w:style w:type="paragraph" w:styleId="13">
    <w:name w:val="footer"/>
    <w:basedOn w:val="1"/>
    <w:link w:val="40"/>
    <w:qFormat/>
    <w:uiPriority w:val="0"/>
    <w:pPr>
      <w:tabs>
        <w:tab w:val="center" w:pos="4153"/>
        <w:tab w:val="right" w:pos="8306"/>
      </w:tabs>
      <w:snapToGrid w:val="0"/>
    </w:pPr>
    <w:rPr>
      <w:sz w:val="18"/>
      <w:szCs w:val="18"/>
    </w:rPr>
  </w:style>
  <w:style w:type="paragraph" w:styleId="14">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8">
    <w:name w:val="Title"/>
    <w:basedOn w:val="1"/>
    <w:next w:val="1"/>
    <w:qFormat/>
    <w:uiPriority w:val="10"/>
    <w:pPr>
      <w:pBdr>
        <w:bottom w:val="single" w:color="4F81BD" w:themeColor="accent1" w:sz="8" w:space="4"/>
      </w:pBdr>
      <w:spacing w:after="300"/>
      <w:contextualSpacing/>
    </w:pPr>
    <w:rPr>
      <w:color w:val="17365D" w:themeColor="text2" w:themeShade="BF"/>
      <w:spacing w:val="6"/>
      <w:kern w:val="28"/>
      <w:szCs w:val="28"/>
    </w:rPr>
  </w:style>
  <w:style w:type="paragraph" w:styleId="19">
    <w:name w:val="annotation subject"/>
    <w:basedOn w:val="10"/>
    <w:next w:val="10"/>
    <w:link w:val="42"/>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2D64B3"/>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qFormat/>
    <w:uiPriority w:val="0"/>
    <w:rPr>
      <w:color w:val="2D64B3"/>
      <w:u w:val="none"/>
    </w:rPr>
  </w:style>
  <w:style w:type="character" w:styleId="29">
    <w:name w:val="HTML Code"/>
    <w:basedOn w:val="22"/>
    <w:qFormat/>
    <w:uiPriority w:val="0"/>
    <w:rPr>
      <w:rFonts w:hint="default" w:ascii="Arial" w:hAnsi="Arial" w:cs="Arial"/>
      <w:sz w:val="20"/>
    </w:rPr>
  </w:style>
  <w:style w:type="character" w:styleId="30">
    <w:name w:val="annotation reference"/>
    <w:basedOn w:val="22"/>
    <w:qFormat/>
    <w:uiPriority w:val="0"/>
    <w:rPr>
      <w:sz w:val="21"/>
      <w:szCs w:val="21"/>
    </w:rPr>
  </w:style>
  <w:style w:type="character" w:styleId="31">
    <w:name w:val="HTML Cite"/>
    <w:basedOn w:val="22"/>
    <w:qFormat/>
    <w:uiPriority w:val="0"/>
  </w:style>
  <w:style w:type="character" w:styleId="32">
    <w:name w:val="HTML Keyboard"/>
    <w:basedOn w:val="22"/>
    <w:qFormat/>
    <w:uiPriority w:val="0"/>
    <w:rPr>
      <w:rFonts w:hint="eastAsia" w:ascii="Arial" w:hAnsi="Arial" w:cs="Arial"/>
      <w:sz w:val="20"/>
    </w:rPr>
  </w:style>
  <w:style w:type="character" w:styleId="33">
    <w:name w:val="HTML Sample"/>
    <w:basedOn w:val="22"/>
    <w:qFormat/>
    <w:uiPriority w:val="0"/>
    <w:rPr>
      <w:rFonts w:hint="default" w:ascii="Arial" w:hAnsi="Arial" w:cs="Arial"/>
    </w:rPr>
  </w:style>
  <w:style w:type="paragraph" w:customStyle="1" w:styleId="34">
    <w:name w:val="列出段落1"/>
    <w:basedOn w:val="1"/>
    <w:qFormat/>
    <w:uiPriority w:val="99"/>
    <w:pPr>
      <w:ind w:firstLine="420" w:firstLineChars="200"/>
    </w:pPr>
    <w:rPr>
      <w:rFonts w:ascii="Calibri" w:hAnsi="Calibri" w:cs="黑体"/>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spacing w:before="3"/>
      <w:ind w:left="209" w:hanging="322"/>
    </w:pPr>
    <w:rPr>
      <w:rFonts w:ascii="宋体" w:hAnsi="宋体" w:eastAsia="宋体" w:cs="宋体"/>
    </w:rPr>
  </w:style>
  <w:style w:type="paragraph" w:customStyle="1" w:styleId="37">
    <w:name w:val="Table Paragraph"/>
    <w:basedOn w:val="1"/>
    <w:qFormat/>
    <w:uiPriority w:val="1"/>
    <w:rPr>
      <w:rFonts w:ascii="宋体" w:hAnsi="宋体" w:eastAsia="宋体" w:cs="宋体"/>
    </w:rPr>
  </w:style>
  <w:style w:type="character" w:customStyle="1" w:styleId="38">
    <w:name w:val="批注框文本 Char"/>
    <w:basedOn w:val="22"/>
    <w:link w:val="12"/>
    <w:qFormat/>
    <w:uiPriority w:val="0"/>
    <w:rPr>
      <w:rFonts w:ascii="仿宋_GB2312" w:hAnsi="仿宋_GB2312" w:eastAsia="仿宋_GB2312" w:cs="仿宋_GB2312"/>
      <w:sz w:val="18"/>
      <w:szCs w:val="18"/>
      <w:lang w:val="zh-CN" w:bidi="zh-CN"/>
    </w:rPr>
  </w:style>
  <w:style w:type="character" w:customStyle="1" w:styleId="39">
    <w:name w:val="页眉 Char"/>
    <w:basedOn w:val="22"/>
    <w:link w:val="14"/>
    <w:qFormat/>
    <w:uiPriority w:val="99"/>
    <w:rPr>
      <w:rFonts w:ascii="仿宋_GB2312" w:hAnsi="仿宋_GB2312" w:eastAsia="仿宋_GB2312" w:cs="仿宋_GB2312"/>
      <w:sz w:val="18"/>
      <w:szCs w:val="18"/>
      <w:lang w:val="zh-CN" w:bidi="zh-CN"/>
    </w:rPr>
  </w:style>
  <w:style w:type="character" w:customStyle="1" w:styleId="40">
    <w:name w:val="页脚 Char"/>
    <w:basedOn w:val="22"/>
    <w:link w:val="13"/>
    <w:qFormat/>
    <w:uiPriority w:val="0"/>
    <w:rPr>
      <w:rFonts w:ascii="仿宋_GB2312" w:hAnsi="仿宋_GB2312" w:eastAsia="仿宋_GB2312" w:cs="仿宋_GB2312"/>
      <w:sz w:val="18"/>
      <w:szCs w:val="18"/>
      <w:lang w:val="zh-CN" w:bidi="zh-CN"/>
    </w:rPr>
  </w:style>
  <w:style w:type="character" w:customStyle="1" w:styleId="41">
    <w:name w:val="批注文字 Char"/>
    <w:basedOn w:val="22"/>
    <w:link w:val="10"/>
    <w:qFormat/>
    <w:uiPriority w:val="0"/>
    <w:rPr>
      <w:rFonts w:ascii="仿宋_GB2312" w:hAnsi="仿宋_GB2312" w:eastAsia="仿宋_GB2312" w:cs="仿宋_GB2312"/>
      <w:sz w:val="22"/>
      <w:szCs w:val="22"/>
      <w:lang w:val="zh-CN" w:bidi="zh-CN"/>
    </w:rPr>
  </w:style>
  <w:style w:type="character" w:customStyle="1" w:styleId="42">
    <w:name w:val="批注主题 Char"/>
    <w:basedOn w:val="41"/>
    <w:link w:val="19"/>
    <w:qFormat/>
    <w:uiPriority w:val="0"/>
    <w:rPr>
      <w:rFonts w:ascii="仿宋_GB2312" w:hAnsi="仿宋_GB2312" w:eastAsia="仿宋_GB2312" w:cs="仿宋_GB2312"/>
      <w:b/>
      <w:bCs/>
      <w:sz w:val="22"/>
      <w:szCs w:val="22"/>
      <w:lang w:val="zh-CN" w:bidi="zh-CN"/>
    </w:rPr>
  </w:style>
  <w:style w:type="character" w:customStyle="1" w:styleId="43">
    <w:name w:val="font161"/>
    <w:basedOn w:val="22"/>
    <w:qFormat/>
    <w:uiPriority w:val="0"/>
    <w:rPr>
      <w:rFonts w:hint="eastAsia" w:ascii="宋体" w:hAnsi="宋体" w:eastAsia="宋体" w:cs="宋体"/>
      <w:b/>
      <w:bCs/>
      <w:color w:val="000000"/>
      <w:sz w:val="18"/>
      <w:szCs w:val="18"/>
      <w:u w:val="none"/>
    </w:rPr>
  </w:style>
  <w:style w:type="character" w:customStyle="1" w:styleId="44">
    <w:name w:val="font41"/>
    <w:basedOn w:val="22"/>
    <w:qFormat/>
    <w:uiPriority w:val="0"/>
    <w:rPr>
      <w:rFonts w:hint="eastAsia" w:ascii="宋体" w:hAnsi="宋体" w:eastAsia="宋体" w:cs="宋体"/>
      <w:b/>
      <w:bCs/>
      <w:color w:val="000000"/>
      <w:sz w:val="18"/>
      <w:szCs w:val="18"/>
      <w:u w:val="none"/>
    </w:rPr>
  </w:style>
  <w:style w:type="character" w:customStyle="1" w:styleId="45">
    <w:name w:val="font171"/>
    <w:basedOn w:val="22"/>
    <w:qFormat/>
    <w:uiPriority w:val="0"/>
    <w:rPr>
      <w:rFonts w:hint="eastAsia" w:ascii="宋体" w:hAnsi="宋体" w:eastAsia="宋体" w:cs="宋体"/>
      <w:color w:val="000000"/>
      <w:sz w:val="20"/>
      <w:szCs w:val="20"/>
      <w:u w:val="none"/>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8">
    <w:name w:val="文档结构图 Char"/>
    <w:basedOn w:val="22"/>
    <w:link w:val="9"/>
    <w:qFormat/>
    <w:uiPriority w:val="0"/>
    <w:rPr>
      <w:rFonts w:ascii="宋体" w:hAnsi="仿宋_GB2312" w:cs="仿宋_GB2312"/>
      <w:sz w:val="18"/>
      <w:szCs w:val="18"/>
      <w:lang w:val="zh-CN" w:bidi="zh-CN"/>
    </w:rPr>
  </w:style>
  <w:style w:type="character" w:customStyle="1" w:styleId="49">
    <w:name w:val="fontborder"/>
    <w:basedOn w:val="22"/>
    <w:qFormat/>
    <w:uiPriority w:val="0"/>
    <w:rPr>
      <w:bdr w:val="single" w:color="000000" w:sz="6" w:space="0"/>
    </w:rPr>
  </w:style>
  <w:style w:type="character" w:customStyle="1" w:styleId="50">
    <w:name w:val="fontstrikethrough"/>
    <w:basedOn w:val="22"/>
    <w:qFormat/>
    <w:uiPriority w:val="0"/>
    <w:rPr>
      <w:strike/>
      <w:vanish/>
      <w:color w:val="FFFFFF"/>
      <w:sz w:val="24"/>
      <w:szCs w:val="24"/>
      <w:shd w:val="clear" w:fill="459DF5"/>
    </w:rPr>
  </w:style>
  <w:style w:type="character" w:customStyle="1" w:styleId="51">
    <w:name w:val="place"/>
    <w:basedOn w:val="22"/>
    <w:qFormat/>
    <w:uiPriority w:val="0"/>
  </w:style>
  <w:style w:type="character" w:customStyle="1" w:styleId="52">
    <w:name w:val="place1"/>
    <w:basedOn w:val="22"/>
    <w:qFormat/>
    <w:uiPriority w:val="0"/>
    <w:rPr>
      <w:rFonts w:hint="eastAsia" w:ascii="宋体" w:hAnsi="宋体" w:eastAsia="宋体" w:cs="宋体"/>
      <w:color w:val="888888"/>
      <w:sz w:val="25"/>
      <w:szCs w:val="25"/>
    </w:rPr>
  </w:style>
  <w:style w:type="character" w:customStyle="1" w:styleId="53">
    <w:name w:val="place2"/>
    <w:basedOn w:val="22"/>
    <w:qFormat/>
    <w:uiPriority w:val="0"/>
  </w:style>
  <w:style w:type="character" w:customStyle="1" w:styleId="54">
    <w:name w:val="place3"/>
    <w:basedOn w:val="22"/>
    <w:qFormat/>
    <w:uiPriority w:val="0"/>
  </w:style>
  <w:style w:type="character" w:customStyle="1" w:styleId="55">
    <w:name w:val="laypage_curr"/>
    <w:basedOn w:val="22"/>
    <w:qFormat/>
    <w:uiPriority w:val="0"/>
    <w:rPr>
      <w:color w:val="FFFDF4"/>
      <w:shd w:val="clear" w:fill="0B67A6"/>
    </w:rPr>
  </w:style>
  <w:style w:type="character" w:customStyle="1" w:styleId="56">
    <w:name w:val="hover19"/>
    <w:basedOn w:val="22"/>
    <w:qFormat/>
    <w:uiPriority w:val="0"/>
    <w:rPr>
      <w:color w:val="025291"/>
    </w:rPr>
  </w:style>
  <w:style w:type="character" w:customStyle="1" w:styleId="57">
    <w:name w:val="gwds_nopic"/>
    <w:basedOn w:val="22"/>
    <w:qFormat/>
    <w:uiPriority w:val="0"/>
  </w:style>
  <w:style w:type="character" w:customStyle="1" w:styleId="58">
    <w:name w:val="gwds_nopic1"/>
    <w:basedOn w:val="22"/>
    <w:qFormat/>
    <w:uiPriority w:val="0"/>
  </w:style>
  <w:style w:type="character" w:customStyle="1" w:styleId="59">
    <w:name w:val="gwds_nopic2"/>
    <w:basedOn w:val="22"/>
    <w:qFormat/>
    <w:uiPriority w:val="0"/>
  </w:style>
  <w:style w:type="character" w:customStyle="1" w:styleId="60">
    <w:name w:val="noline"/>
    <w:basedOn w:val="22"/>
    <w:qFormat/>
    <w:uiPriority w:val="0"/>
  </w:style>
  <w:style w:type="character" w:customStyle="1" w:styleId="61">
    <w:name w:val="font"/>
    <w:basedOn w:val="22"/>
    <w:qFormat/>
    <w:uiPriority w:val="0"/>
  </w:style>
  <w:style w:type="character" w:customStyle="1" w:styleId="62">
    <w:name w:val="font1"/>
    <w:basedOn w:val="22"/>
    <w:qFormat/>
    <w:uiPriority w:val="0"/>
  </w:style>
  <w:style w:type="character" w:customStyle="1" w:styleId="63">
    <w:name w:val="fgray"/>
    <w:basedOn w:val="22"/>
    <w:qFormat/>
    <w:uiPriority w:val="0"/>
  </w:style>
  <w:style w:type="character" w:customStyle="1" w:styleId="64">
    <w:name w:val="fgray1"/>
    <w:basedOn w:val="22"/>
    <w:qFormat/>
    <w:uiPriority w:val="0"/>
  </w:style>
  <w:style w:type="character" w:customStyle="1" w:styleId="65">
    <w:name w:val="txt1"/>
    <w:basedOn w:val="22"/>
    <w:qFormat/>
    <w:uiPriority w:val="0"/>
    <w:rPr>
      <w:color w:val="A6A6A6"/>
      <w:sz w:val="21"/>
      <w:szCs w:val="21"/>
    </w:rPr>
  </w:style>
  <w:style w:type="character" w:customStyle="1" w:styleId="66">
    <w:name w:val="time"/>
    <w:basedOn w:val="22"/>
    <w:qFormat/>
    <w:uiPriority w:val="0"/>
    <w:rPr>
      <w:color w:val="888888"/>
    </w:rPr>
  </w:style>
  <w:style w:type="character" w:customStyle="1" w:styleId="67">
    <w:name w:val="time1"/>
    <w:basedOn w:val="22"/>
    <w:qFormat/>
    <w:uiPriority w:val="0"/>
    <w:rPr>
      <w:color w:val="888888"/>
    </w:rPr>
  </w:style>
  <w:style w:type="character" w:customStyle="1" w:styleId="68">
    <w:name w:val="time2"/>
    <w:basedOn w:val="22"/>
    <w:qFormat/>
    <w:uiPriority w:val="0"/>
    <w:rPr>
      <w:color w:val="888888"/>
    </w:rPr>
  </w:style>
  <w:style w:type="character" w:customStyle="1" w:styleId="69">
    <w:name w:val="time3"/>
    <w:basedOn w:val="22"/>
    <w:qFormat/>
    <w:uiPriority w:val="0"/>
    <w:rPr>
      <w:color w:val="777777"/>
      <w:sz w:val="18"/>
      <w:szCs w:val="18"/>
    </w:rPr>
  </w:style>
  <w:style w:type="character" w:customStyle="1" w:styleId="70">
    <w:name w:val="txt"/>
    <w:basedOn w:val="22"/>
    <w:qFormat/>
    <w:uiPriority w:val="0"/>
    <w:rPr>
      <w:color w:val="A6A6A6"/>
      <w:sz w:val="21"/>
      <w:szCs w:val="21"/>
    </w:rPr>
  </w:style>
  <w:style w:type="character" w:customStyle="1" w:styleId="71">
    <w:name w:val="fa"/>
    <w:basedOn w:val="22"/>
    <w:qFormat/>
    <w:uiPriority w:val="0"/>
    <w:rPr>
      <w:color w:val="333333"/>
      <w:sz w:val="19"/>
      <w:szCs w:val="19"/>
    </w:rPr>
  </w:style>
  <w:style w:type="character" w:customStyle="1" w:styleId="72">
    <w:name w:val="txt3"/>
    <w:basedOn w:val="22"/>
    <w:qFormat/>
    <w:uiPriority w:val="0"/>
    <w:rPr>
      <w:color w:val="A6A6A6"/>
      <w:sz w:val="21"/>
      <w:szCs w:val="21"/>
    </w:rPr>
  </w:style>
  <w:style w:type="character" w:customStyle="1" w:styleId="73">
    <w:name w:val="txt2"/>
    <w:basedOn w:val="22"/>
    <w:qFormat/>
    <w:uiPriority w:val="0"/>
    <w:rPr>
      <w:color w:val="A6A6A6"/>
      <w:sz w:val="21"/>
      <w:szCs w:val="21"/>
    </w:rPr>
  </w:style>
  <w:style w:type="character" w:customStyle="1" w:styleId="74">
    <w:name w:val="zwxxgk_bnt5"/>
    <w:basedOn w:val="22"/>
    <w:uiPriority w:val="0"/>
  </w:style>
  <w:style w:type="character" w:customStyle="1" w:styleId="75">
    <w:name w:val="zwxxgk_bnt51"/>
    <w:basedOn w:val="22"/>
    <w:uiPriority w:val="0"/>
  </w:style>
  <w:style w:type="character" w:customStyle="1" w:styleId="76">
    <w:name w:val="zwxxgk_bnt52"/>
    <w:basedOn w:val="22"/>
    <w:uiPriority w:val="0"/>
  </w:style>
  <w:style w:type="character" w:customStyle="1" w:styleId="77">
    <w:name w:val="zwxxgk_bnt6"/>
    <w:basedOn w:val="22"/>
    <w:qFormat/>
    <w:uiPriority w:val="0"/>
  </w:style>
  <w:style w:type="character" w:customStyle="1" w:styleId="78">
    <w:name w:val="zwxxgk_bnt61"/>
    <w:basedOn w:val="22"/>
    <w:qFormat/>
    <w:uiPriority w:val="0"/>
  </w:style>
  <w:style w:type="character" w:customStyle="1" w:styleId="79">
    <w:name w:val="zwxxgk_bnt62"/>
    <w:basedOn w:val="22"/>
    <w:qFormat/>
    <w:uiPriority w:val="0"/>
  </w:style>
  <w:style w:type="character" w:customStyle="1" w:styleId="80">
    <w:name w:val="url_name"/>
    <w:basedOn w:val="22"/>
    <w:qFormat/>
    <w:uiPriority w:val="0"/>
    <w:rPr>
      <w:spacing w:val="105"/>
      <w:sz w:val="36"/>
      <w:szCs w:val="36"/>
    </w:rPr>
  </w:style>
  <w:style w:type="character" w:customStyle="1" w:styleId="81">
    <w:name w:val="bsharetext"/>
    <w:basedOn w:val="22"/>
    <w:qFormat/>
    <w:uiPriority w:val="0"/>
  </w:style>
  <w:style w:type="character" w:customStyle="1" w:styleId="82">
    <w:name w:val="layui-laypage-curr"/>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21595</Words>
  <Characters>23799</Characters>
  <Lines>39</Lines>
  <Paragraphs>40</Paragraphs>
  <TotalTime>1</TotalTime>
  <ScaleCrop>false</ScaleCrop>
  <LinksUpToDate>false</LinksUpToDate>
  <CharactersWithSpaces>24384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2020-05-18T00:49:00Z</dcterms:created>
  <dc:creator>DXY</dc:creator>
  <cp:lastModifiedBy>WPS_1605078805</cp:lastModifiedBy>
  <cp:lastPrinted>2021-08-26T01:29:00Z</cp:lastPrinted>
  <dcterms:modified xsi:type="dcterms:W3CDTF">2021-12-03T09:58:37Z</dcterms:modified>
  <dc:title>Microsoft Word - blkF553</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PScript5.dll Version 5.2.2</vt:lpwstr>
  </property>
  <property fmtid="{D5CDD505-2E9C-101B-9397-08002B2CF9AE}" pid="4" name="LastSaved">
    <vt:filetime>2020-05-18T00:00:00Z</vt:filetime>
  </property>
  <property fmtid="{D5CDD505-2E9C-101B-9397-08002B2CF9AE}" pid="5" name="KSOProductBuildVer">
    <vt:lpwstr>2052-11.1.0.11115</vt:lpwstr>
  </property>
  <property fmtid="{D5CDD505-2E9C-101B-9397-08002B2CF9AE}" pid="6" name="ICV">
    <vt:lpwstr>64104E684C9B47E2ACD946050B212DDB</vt:lpwstr>
  </property>
</Properties>
</file>