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0D" w:rsidRDefault="007C380D">
      <w:pPr>
        <w:spacing w:line="800" w:lineRule="exact"/>
        <w:rPr>
          <w:rFonts w:eastAsia="华文中宋"/>
          <w:b/>
          <w:color w:val="FF0000"/>
          <w:sz w:val="52"/>
          <w:szCs w:val="52"/>
        </w:rPr>
      </w:pPr>
    </w:p>
    <w:p w:rsidR="007C380D" w:rsidRDefault="00DC5A07">
      <w:pPr>
        <w:spacing w:line="360" w:lineRule="auto"/>
        <w:jc w:val="center"/>
        <w:rPr>
          <w:rFonts w:eastAsia="华文中宋"/>
          <w:b/>
          <w:color w:val="FF0000"/>
          <w:sz w:val="52"/>
          <w:szCs w:val="52"/>
        </w:rPr>
      </w:pPr>
      <w:r w:rsidRPr="00DC5A07">
        <w:rPr>
          <w:rFonts w:eastAsia="华文中宋"/>
          <w:b/>
          <w:color w:val="FF000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25pt;height:40.75pt" fillcolor="red" strokecolor="red">
            <v:textpath style="font-family:&quot;华文中宋&quot;;font-size:32pt;v-text-align:right;v-text-spacing:1.5" trim="t" fitpath="t" string="薛城区人民政府"/>
          </v:shape>
        </w:pict>
      </w:r>
    </w:p>
    <w:p w:rsidR="007C380D" w:rsidRDefault="00DC5A07">
      <w:pPr>
        <w:spacing w:line="80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-12pt;margin-top:6.45pt;width:453.55pt;height:0;z-index:251659264" o:gfxdata="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lHsXXXAAAACQEAAA8AAAAAAAAAAQAgAAAAIgAAAGRycy9kb3ducmV2LnhtbFBL&#10;AQIUABQAAAAIAIdO4kBRiQx79wEAAOQDAAAOAAAAAAAAAAEAIAAAACYBAABkcnMvZTJvRG9jLnht&#10;bFBLBQYAAAAABgAGAFkBAACPBQAAAAA=&#10;" strokecolor="red" strokeweight="1.5pt"/>
        </w:pict>
      </w:r>
    </w:p>
    <w:p w:rsidR="007C380D" w:rsidRDefault="001B7FFA">
      <w:pPr>
        <w:spacing w:line="80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区十三届人大常委会：</w:t>
      </w:r>
    </w:p>
    <w:p w:rsidR="007C380D" w:rsidRDefault="001B7FFA">
      <w:pPr>
        <w:spacing w:line="8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《关于</w:t>
      </w:r>
      <w:r>
        <w:rPr>
          <w:rFonts w:eastAsia="仿宋_GB2312"/>
          <w:bCs/>
          <w:color w:val="000000"/>
          <w:sz w:val="32"/>
          <w:szCs w:val="32"/>
        </w:rPr>
        <w:t>2023</w:t>
      </w:r>
      <w:r>
        <w:rPr>
          <w:rFonts w:eastAsia="仿宋_GB2312"/>
          <w:bCs/>
          <w:color w:val="000000"/>
          <w:sz w:val="32"/>
          <w:szCs w:val="32"/>
        </w:rPr>
        <w:t>年薛城区预算调整方案及核定地方政府债务限额的报告》由区财政局起草，并报经</w:t>
      </w:r>
      <w:r>
        <w:rPr>
          <w:rFonts w:eastAsia="仿宋_GB2312"/>
          <w:b/>
          <w:bCs/>
          <w:color w:val="000000"/>
          <w:sz w:val="32"/>
          <w:szCs w:val="32"/>
        </w:rPr>
        <w:t>樊猛区长</w:t>
      </w:r>
      <w:r>
        <w:rPr>
          <w:rFonts w:eastAsia="仿宋_GB2312"/>
          <w:bCs/>
          <w:color w:val="000000"/>
          <w:sz w:val="32"/>
          <w:szCs w:val="32"/>
        </w:rPr>
        <w:t>审定，现提请审议。</w:t>
      </w:r>
    </w:p>
    <w:p w:rsidR="007C380D" w:rsidRDefault="007C380D">
      <w:pPr>
        <w:spacing w:line="800" w:lineRule="exact"/>
        <w:rPr>
          <w:rFonts w:eastAsia="仿宋_GB2312"/>
          <w:bCs/>
          <w:color w:val="000000"/>
          <w:sz w:val="32"/>
          <w:szCs w:val="32"/>
        </w:rPr>
      </w:pPr>
    </w:p>
    <w:p w:rsidR="007C380D" w:rsidRDefault="007C380D">
      <w:pPr>
        <w:spacing w:line="800" w:lineRule="exact"/>
        <w:rPr>
          <w:rFonts w:eastAsia="仿宋_GB2312"/>
          <w:bCs/>
          <w:color w:val="000000"/>
          <w:sz w:val="32"/>
          <w:szCs w:val="32"/>
        </w:rPr>
      </w:pPr>
    </w:p>
    <w:p w:rsidR="007C380D" w:rsidRDefault="007C380D">
      <w:pPr>
        <w:spacing w:line="800" w:lineRule="exact"/>
        <w:rPr>
          <w:rFonts w:eastAsia="仿宋_GB2312"/>
          <w:bCs/>
          <w:color w:val="000000"/>
          <w:sz w:val="32"/>
          <w:szCs w:val="32"/>
        </w:rPr>
      </w:pPr>
    </w:p>
    <w:p w:rsidR="007C380D" w:rsidRDefault="001B7FFA">
      <w:pPr>
        <w:jc w:val="righ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2023</w:t>
      </w:r>
      <w:r>
        <w:rPr>
          <w:rFonts w:eastAsia="仿宋_GB2312"/>
          <w:bCs/>
          <w:color w:val="000000"/>
          <w:sz w:val="32"/>
          <w:szCs w:val="32"/>
        </w:rPr>
        <w:t>年</w:t>
      </w:r>
      <w:r>
        <w:rPr>
          <w:rFonts w:eastAsia="仿宋_GB2312"/>
          <w:bCs/>
          <w:color w:val="000000"/>
          <w:sz w:val="32"/>
          <w:szCs w:val="32"/>
        </w:rPr>
        <w:t>12</w:t>
      </w:r>
      <w:r>
        <w:rPr>
          <w:rFonts w:eastAsia="仿宋_GB2312"/>
          <w:bCs/>
          <w:color w:val="000000"/>
          <w:sz w:val="32"/>
          <w:szCs w:val="32"/>
        </w:rPr>
        <w:t>月</w:t>
      </w:r>
      <w:r>
        <w:rPr>
          <w:rFonts w:eastAsia="仿宋_GB2312"/>
          <w:bCs/>
          <w:color w:val="000000"/>
          <w:sz w:val="32"/>
          <w:szCs w:val="32"/>
        </w:rPr>
        <w:t>25</w:t>
      </w:r>
      <w:r>
        <w:rPr>
          <w:rFonts w:eastAsia="仿宋_GB2312"/>
          <w:bCs/>
          <w:color w:val="000000"/>
          <w:sz w:val="32"/>
          <w:szCs w:val="32"/>
        </w:rPr>
        <w:t>日</w:t>
      </w:r>
    </w:p>
    <w:p w:rsidR="007C380D" w:rsidRDefault="001B7FFA">
      <w:pPr>
        <w:spacing w:line="600" w:lineRule="exact"/>
        <w:jc w:val="center"/>
        <w:rPr>
          <w:rFonts w:eastAsia="仿宋_GB2312"/>
          <w:bCs/>
          <w:color w:val="000000"/>
          <w:sz w:val="36"/>
        </w:rPr>
      </w:pPr>
      <w:r>
        <w:rPr>
          <w:rFonts w:eastAsia="仿宋_GB2312"/>
          <w:bCs/>
          <w:color w:val="000000"/>
          <w:sz w:val="36"/>
        </w:rPr>
        <w:br w:type="page"/>
      </w:r>
    </w:p>
    <w:p w:rsidR="007C380D" w:rsidRDefault="007C380D">
      <w:pPr>
        <w:spacing w:line="600" w:lineRule="exact"/>
        <w:jc w:val="center"/>
        <w:rPr>
          <w:rFonts w:eastAsia="仿宋_GB2312"/>
          <w:bCs/>
          <w:color w:val="000000"/>
          <w:sz w:val="36"/>
        </w:rPr>
      </w:pPr>
    </w:p>
    <w:p w:rsidR="007C380D" w:rsidRDefault="001B7FFA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关于2023年薛城区预算调整方案及核定</w:t>
      </w:r>
    </w:p>
    <w:p w:rsidR="007C380D" w:rsidRDefault="001B7FFA">
      <w:pPr>
        <w:spacing w:line="7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地方政府债务限额的报告</w:t>
      </w:r>
    </w:p>
    <w:p w:rsidR="00DE283D" w:rsidRDefault="001B7FFA" w:rsidP="00DE283D">
      <w:pPr>
        <w:spacing w:line="600" w:lineRule="exact"/>
        <w:jc w:val="center"/>
        <w:rPr>
          <w:rFonts w:eastAsia="楷体_GB2312" w:hint="eastAsia"/>
          <w:color w:val="000000"/>
          <w:sz w:val="30"/>
          <w:szCs w:val="30"/>
        </w:rPr>
      </w:pPr>
      <w:r>
        <w:rPr>
          <w:rFonts w:eastAsia="楷体_GB2312"/>
          <w:color w:val="000000"/>
          <w:sz w:val="30"/>
          <w:szCs w:val="30"/>
        </w:rPr>
        <w:t>──2023</w:t>
      </w:r>
      <w:r>
        <w:rPr>
          <w:rFonts w:eastAsia="楷体_GB2312"/>
          <w:color w:val="000000"/>
          <w:sz w:val="30"/>
          <w:szCs w:val="30"/>
        </w:rPr>
        <w:t>年</w:t>
      </w:r>
      <w:r>
        <w:rPr>
          <w:rFonts w:eastAsia="楷体_GB2312"/>
          <w:color w:val="000000"/>
          <w:sz w:val="30"/>
          <w:szCs w:val="30"/>
        </w:rPr>
        <w:t>12</w:t>
      </w:r>
      <w:r>
        <w:rPr>
          <w:rFonts w:eastAsia="楷体_GB2312"/>
          <w:color w:val="000000"/>
          <w:sz w:val="30"/>
          <w:szCs w:val="30"/>
        </w:rPr>
        <w:t>月</w:t>
      </w:r>
      <w:r>
        <w:rPr>
          <w:rFonts w:eastAsia="楷体_GB2312"/>
          <w:color w:val="000000"/>
          <w:sz w:val="30"/>
          <w:szCs w:val="30"/>
        </w:rPr>
        <w:t>25</w:t>
      </w:r>
      <w:r>
        <w:rPr>
          <w:rFonts w:eastAsia="楷体_GB2312"/>
          <w:color w:val="000000"/>
          <w:sz w:val="30"/>
          <w:szCs w:val="30"/>
        </w:rPr>
        <w:t>日在区第十三届人大</w:t>
      </w:r>
    </w:p>
    <w:p w:rsidR="007C380D" w:rsidRDefault="001B7FFA" w:rsidP="00DE283D">
      <w:pPr>
        <w:spacing w:line="600" w:lineRule="exact"/>
        <w:jc w:val="center"/>
        <w:rPr>
          <w:rFonts w:eastAsia="方正小标宋简体"/>
          <w:color w:val="000000"/>
          <w:sz w:val="30"/>
          <w:szCs w:val="30"/>
        </w:rPr>
      </w:pPr>
      <w:r>
        <w:rPr>
          <w:rFonts w:eastAsia="楷体_GB2312"/>
          <w:color w:val="000000"/>
          <w:sz w:val="30"/>
          <w:szCs w:val="30"/>
        </w:rPr>
        <w:t>常委会第十四次会议上</w:t>
      </w:r>
    </w:p>
    <w:p w:rsidR="007C380D" w:rsidRDefault="001B7FFA">
      <w:pPr>
        <w:spacing w:line="600" w:lineRule="exact"/>
        <w:jc w:val="center"/>
        <w:rPr>
          <w:rFonts w:eastAsia="楷体_GB2312"/>
          <w:color w:val="000000"/>
          <w:sz w:val="30"/>
          <w:szCs w:val="30"/>
        </w:rPr>
      </w:pPr>
      <w:r>
        <w:rPr>
          <w:rFonts w:eastAsia="楷体_GB2312"/>
          <w:color w:val="000000"/>
          <w:sz w:val="30"/>
          <w:szCs w:val="30"/>
        </w:rPr>
        <w:t>薛城区人民政府</w:t>
      </w:r>
    </w:p>
    <w:p w:rsidR="007C380D" w:rsidRDefault="007C380D">
      <w:pPr>
        <w:overflowPunct w:val="0"/>
        <w:spacing w:line="600" w:lineRule="exact"/>
        <w:rPr>
          <w:rFonts w:eastAsia="楷体_GB2312"/>
          <w:color w:val="000000"/>
          <w:sz w:val="32"/>
          <w:szCs w:val="32"/>
        </w:rPr>
      </w:pPr>
    </w:p>
    <w:p w:rsidR="007C380D" w:rsidRDefault="00DE283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尊敬的</w:t>
      </w:r>
      <w:r w:rsidR="001B7FFA">
        <w:rPr>
          <w:rFonts w:eastAsia="仿宋_GB2312"/>
          <w:color w:val="000000"/>
          <w:sz w:val="32"/>
          <w:szCs w:val="32"/>
        </w:rPr>
        <w:t>主任、各位副主任，各位委员：</w:t>
      </w:r>
    </w:p>
    <w:p w:rsidR="00904366" w:rsidRDefault="00904366" w:rsidP="00904366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根据会议安排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现将</w:t>
      </w: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年度区级财政预算调整方案</w:t>
      </w:r>
      <w:r w:rsidR="00DE283D">
        <w:rPr>
          <w:rFonts w:eastAsia="仿宋_GB2312" w:hint="eastAsia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政府债务限额有关情况</w:t>
      </w:r>
      <w:r>
        <w:rPr>
          <w:rFonts w:eastAsia="仿宋_GB2312" w:hint="eastAsia"/>
          <w:color w:val="000000"/>
          <w:sz w:val="32"/>
          <w:szCs w:val="32"/>
        </w:rPr>
        <w:t>报告如下：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一、预算调整情况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（一）预算调整的原因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今年预算执行过程中，因新增地方政府债券资金、</w:t>
      </w:r>
      <w:r w:rsidR="00904366">
        <w:rPr>
          <w:rFonts w:eastAsia="仿宋_GB2312"/>
          <w:color w:val="000000"/>
          <w:sz w:val="32"/>
          <w:szCs w:val="32"/>
        </w:rPr>
        <w:t>落实</w:t>
      </w:r>
      <w:r>
        <w:rPr>
          <w:rFonts w:eastAsia="仿宋_GB2312"/>
          <w:color w:val="000000"/>
          <w:sz w:val="32"/>
          <w:szCs w:val="32"/>
        </w:rPr>
        <w:t>组合式减税降费政策等因素影响，使本年预算收支与年初预算相比发生变化。此外，为有效应对异常尖锐的收支矛盾，我区在大力组织本级财政收入的同时，努力增加土地出让收入等政府性基金预算收入，增强财政保障能力。按照《预算法》有关规定，需对年初预算予以调整，并提请人大常委会审议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（二）预算调整方案</w:t>
      </w:r>
    </w:p>
    <w:p w:rsidR="007C380D" w:rsidRDefault="001B7FFA">
      <w:pPr>
        <w:overflowPunct w:val="0"/>
        <w:spacing w:line="600" w:lineRule="exact"/>
        <w:ind w:firstLineChars="200" w:firstLine="64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</w:t>
      </w:r>
      <w:r>
        <w:rPr>
          <w:bCs/>
          <w:color w:val="000000"/>
          <w:sz w:val="32"/>
          <w:szCs w:val="32"/>
        </w:rPr>
        <w:t>、一般公共预算调整方案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eastAsia="仿宋_GB2312"/>
          <w:bCs/>
          <w:color w:val="000000"/>
          <w:sz w:val="32"/>
          <w:szCs w:val="32"/>
        </w:rPr>
        <w:t>1</w:t>
      </w:r>
      <w:r>
        <w:rPr>
          <w:rFonts w:eastAsia="仿宋_GB2312"/>
          <w:bCs/>
          <w:color w:val="000000"/>
          <w:sz w:val="32"/>
          <w:szCs w:val="32"/>
        </w:rPr>
        <w:t>）收入预算调整情况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根据一般公共预算收入增幅情况，拟对一般公共预算收入</w:t>
      </w:r>
      <w:r>
        <w:rPr>
          <w:rFonts w:eastAsia="仿宋_GB2312"/>
          <w:color w:val="000000"/>
          <w:sz w:val="32"/>
          <w:szCs w:val="32"/>
        </w:rPr>
        <w:lastRenderedPageBreak/>
        <w:t>预算作如下调整：税收收入预算调减</w:t>
      </w:r>
      <w:r w:rsidR="007F7F33">
        <w:rPr>
          <w:rFonts w:eastAsia="仿宋_GB2312" w:hint="eastAsia"/>
          <w:color w:val="000000"/>
          <w:sz w:val="32"/>
          <w:szCs w:val="32"/>
        </w:rPr>
        <w:t>19037</w:t>
      </w:r>
      <w:r>
        <w:rPr>
          <w:rFonts w:eastAsia="仿宋_GB2312"/>
          <w:color w:val="000000"/>
          <w:sz w:val="32"/>
          <w:szCs w:val="32"/>
        </w:rPr>
        <w:t>万元，非税收入预算调增</w:t>
      </w:r>
      <w:r w:rsidR="007F7F33">
        <w:rPr>
          <w:rFonts w:eastAsia="仿宋_GB2312" w:hint="eastAsia"/>
          <w:color w:val="000000"/>
          <w:sz w:val="32"/>
          <w:szCs w:val="32"/>
        </w:rPr>
        <w:t>19837</w:t>
      </w:r>
      <w:r>
        <w:rPr>
          <w:rFonts w:eastAsia="仿宋_GB2312"/>
          <w:color w:val="000000"/>
          <w:sz w:val="32"/>
          <w:szCs w:val="32"/>
        </w:rPr>
        <w:t>万元，调整后一般公共预算收入预算为</w:t>
      </w:r>
      <w:r>
        <w:rPr>
          <w:rFonts w:eastAsia="仿宋_GB2312"/>
          <w:color w:val="000000"/>
          <w:sz w:val="32"/>
          <w:szCs w:val="32"/>
        </w:rPr>
        <w:t>2</w:t>
      </w:r>
      <w:r w:rsidR="007F7F33">
        <w:rPr>
          <w:rFonts w:eastAsia="仿宋_GB2312" w:hint="eastAsia"/>
          <w:color w:val="000000"/>
          <w:sz w:val="32"/>
          <w:szCs w:val="32"/>
        </w:rPr>
        <w:t>600</w:t>
      </w:r>
      <w:r>
        <w:rPr>
          <w:rFonts w:eastAsia="仿宋_GB2312"/>
          <w:color w:val="000000"/>
          <w:sz w:val="32"/>
          <w:szCs w:val="32"/>
        </w:rPr>
        <w:t>00</w:t>
      </w:r>
      <w:r>
        <w:rPr>
          <w:rFonts w:eastAsia="仿宋_GB2312"/>
          <w:color w:val="000000"/>
          <w:sz w:val="32"/>
          <w:szCs w:val="32"/>
        </w:rPr>
        <w:t>万元，较年初预算增加</w:t>
      </w:r>
      <w:r w:rsidR="007F7F33"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00</w:t>
      </w:r>
      <w:r>
        <w:rPr>
          <w:rFonts w:eastAsia="仿宋_GB2312"/>
          <w:color w:val="000000"/>
          <w:sz w:val="32"/>
          <w:szCs w:val="32"/>
        </w:rPr>
        <w:t>万元。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“</w:t>
      </w:r>
      <w:r>
        <w:rPr>
          <w:rFonts w:eastAsia="仿宋_GB2312"/>
          <w:color w:val="000000"/>
          <w:sz w:val="32"/>
          <w:szCs w:val="32"/>
        </w:rPr>
        <w:t>调入预算稳定调节基金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调增</w:t>
      </w:r>
      <w:r>
        <w:rPr>
          <w:rFonts w:eastAsia="仿宋_GB2312"/>
          <w:color w:val="000000"/>
          <w:sz w:val="32"/>
          <w:szCs w:val="32"/>
        </w:rPr>
        <w:t>95</w:t>
      </w:r>
      <w:r>
        <w:rPr>
          <w:rFonts w:eastAsia="仿宋_GB2312"/>
          <w:color w:val="000000"/>
          <w:sz w:val="32"/>
          <w:szCs w:val="32"/>
        </w:rPr>
        <w:t>万元。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eastAsia="仿宋_GB2312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）支出预算调整情况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一般公共预算收入预算调整后，预计一般公共预算财力相应增加</w:t>
      </w:r>
      <w:r w:rsidR="007F7F33"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95</w:t>
      </w:r>
      <w:r>
        <w:rPr>
          <w:rFonts w:eastAsia="仿宋_GB2312"/>
          <w:color w:val="000000"/>
          <w:sz w:val="32"/>
          <w:szCs w:val="32"/>
        </w:rPr>
        <w:t>万元。按照预算收支平衡的原则，一般公共预算支出预算相应调增</w:t>
      </w:r>
      <w:r w:rsidR="007F7F33"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95</w:t>
      </w:r>
      <w:r>
        <w:rPr>
          <w:rFonts w:eastAsia="仿宋_GB2312"/>
          <w:color w:val="000000"/>
          <w:sz w:val="32"/>
          <w:szCs w:val="32"/>
        </w:rPr>
        <w:t>万元。明确到具体支出科目，调增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国防支出</w:t>
      </w:r>
      <w:r>
        <w:rPr>
          <w:rFonts w:eastAsia="仿宋_GB2312"/>
          <w:color w:val="000000"/>
          <w:sz w:val="32"/>
          <w:szCs w:val="32"/>
        </w:rPr>
        <w:t>37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教育支出</w:t>
      </w:r>
      <w:r>
        <w:rPr>
          <w:rFonts w:eastAsia="仿宋_GB2312"/>
          <w:color w:val="000000"/>
          <w:sz w:val="32"/>
          <w:szCs w:val="32"/>
        </w:rPr>
        <w:t>200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文化旅游体育与传媒支出</w:t>
      </w:r>
      <w:r>
        <w:rPr>
          <w:rFonts w:eastAsia="仿宋_GB2312"/>
          <w:color w:val="000000"/>
          <w:sz w:val="32"/>
          <w:szCs w:val="32"/>
        </w:rPr>
        <w:t>100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节能环保支出</w:t>
      </w:r>
      <w:r>
        <w:rPr>
          <w:rFonts w:eastAsia="仿宋_GB2312"/>
          <w:color w:val="000000"/>
          <w:sz w:val="32"/>
          <w:szCs w:val="32"/>
        </w:rPr>
        <w:t>100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城乡社区支出</w:t>
      </w:r>
      <w:r>
        <w:rPr>
          <w:rFonts w:eastAsia="仿宋_GB2312"/>
          <w:color w:val="000000"/>
          <w:sz w:val="32"/>
          <w:szCs w:val="32"/>
        </w:rPr>
        <w:t>100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农林水支出</w:t>
      </w:r>
      <w:r>
        <w:rPr>
          <w:rFonts w:eastAsia="仿宋_GB2312"/>
          <w:color w:val="000000"/>
          <w:sz w:val="32"/>
          <w:szCs w:val="32"/>
        </w:rPr>
        <w:t>1000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交通运输支出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商业服务业等支出</w:t>
      </w:r>
      <w:r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援助其他地区支出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自然资源海洋气象等支出</w:t>
      </w:r>
      <w:r>
        <w:rPr>
          <w:rFonts w:eastAsia="仿宋_GB2312"/>
          <w:color w:val="000000"/>
          <w:sz w:val="32"/>
          <w:szCs w:val="32"/>
        </w:rPr>
        <w:t>1000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住房保障支出</w:t>
      </w:r>
      <w:r>
        <w:rPr>
          <w:rFonts w:eastAsia="仿宋_GB2312"/>
          <w:color w:val="000000"/>
          <w:sz w:val="32"/>
          <w:szCs w:val="32"/>
        </w:rPr>
        <w:t>1</w:t>
      </w:r>
      <w:r w:rsidR="007F7F33">
        <w:rPr>
          <w:rFonts w:eastAsia="仿宋_GB2312" w:hint="eastAsia"/>
          <w:color w:val="000000"/>
          <w:sz w:val="32"/>
          <w:szCs w:val="32"/>
        </w:rPr>
        <w:t>70</w:t>
      </w:r>
      <w:r>
        <w:rPr>
          <w:rFonts w:eastAsia="仿宋_GB2312"/>
          <w:color w:val="000000"/>
          <w:sz w:val="32"/>
          <w:szCs w:val="32"/>
        </w:rPr>
        <w:t>90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粮油物资储备支出</w:t>
      </w:r>
      <w:r>
        <w:rPr>
          <w:rFonts w:eastAsia="仿宋_GB2312"/>
          <w:color w:val="000000"/>
          <w:sz w:val="32"/>
          <w:szCs w:val="32"/>
        </w:rPr>
        <w:t>420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，调减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一般公共服务支出</w:t>
      </w:r>
      <w:r>
        <w:rPr>
          <w:rFonts w:eastAsia="仿宋_GB2312"/>
          <w:color w:val="000000"/>
          <w:sz w:val="32"/>
          <w:szCs w:val="32"/>
        </w:rPr>
        <w:t>2000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公共安全支出</w:t>
      </w:r>
      <w:r>
        <w:rPr>
          <w:rFonts w:eastAsia="仿宋_GB2312"/>
          <w:color w:val="000000"/>
          <w:sz w:val="32"/>
          <w:szCs w:val="32"/>
        </w:rPr>
        <w:t>2200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卫生健康支出</w:t>
      </w:r>
      <w:r>
        <w:rPr>
          <w:rFonts w:eastAsia="仿宋_GB2312"/>
          <w:color w:val="000000"/>
          <w:sz w:val="32"/>
          <w:szCs w:val="32"/>
        </w:rPr>
        <w:t>10000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按照《预算法》要求，年初预留预备费</w:t>
      </w:r>
      <w:r>
        <w:rPr>
          <w:rFonts w:eastAsia="仿宋_GB2312"/>
          <w:color w:val="000000"/>
          <w:sz w:val="32"/>
          <w:szCs w:val="32"/>
        </w:rPr>
        <w:t>5000</w:t>
      </w:r>
      <w:r>
        <w:rPr>
          <w:rFonts w:eastAsia="仿宋_GB2312"/>
          <w:color w:val="000000"/>
          <w:sz w:val="32"/>
          <w:szCs w:val="32"/>
        </w:rPr>
        <w:t>万元。在预算执行过程中，因基本民生政策提标扩面等因素动用预备费</w:t>
      </w:r>
      <w:r>
        <w:rPr>
          <w:rFonts w:eastAsia="仿宋_GB2312"/>
          <w:color w:val="000000"/>
          <w:sz w:val="32"/>
          <w:szCs w:val="32"/>
        </w:rPr>
        <w:t>5000</w:t>
      </w:r>
      <w:r>
        <w:rPr>
          <w:rFonts w:eastAsia="仿宋_GB2312"/>
          <w:color w:val="000000"/>
          <w:sz w:val="32"/>
          <w:szCs w:val="32"/>
        </w:rPr>
        <w:t>万元。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eastAsia="仿宋_GB2312"/>
          <w:bCs/>
          <w:color w:val="000000"/>
          <w:sz w:val="32"/>
          <w:szCs w:val="32"/>
        </w:rPr>
        <w:t>3</w:t>
      </w:r>
      <w:r>
        <w:rPr>
          <w:rFonts w:eastAsia="仿宋_GB2312"/>
          <w:bCs/>
          <w:color w:val="000000"/>
          <w:sz w:val="32"/>
          <w:szCs w:val="32"/>
        </w:rPr>
        <w:t>）预算平衡情况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按上述方案调整后，全区一般公共预算总收入和总支出由</w:t>
      </w:r>
      <w:r>
        <w:rPr>
          <w:rFonts w:eastAsia="仿宋_GB2312"/>
          <w:color w:val="000000"/>
          <w:sz w:val="32"/>
          <w:szCs w:val="32"/>
        </w:rPr>
        <w:t>469821</w:t>
      </w:r>
      <w:r>
        <w:rPr>
          <w:rFonts w:eastAsia="仿宋_GB2312"/>
          <w:color w:val="000000"/>
          <w:sz w:val="32"/>
          <w:szCs w:val="32"/>
        </w:rPr>
        <w:t>万元调整为</w:t>
      </w:r>
      <w:r>
        <w:rPr>
          <w:rFonts w:eastAsia="仿宋_GB2312"/>
          <w:color w:val="000000"/>
          <w:sz w:val="32"/>
          <w:szCs w:val="32"/>
        </w:rPr>
        <w:t>470</w:t>
      </w:r>
      <w:r w:rsidR="007F7F33"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/>
          <w:color w:val="000000"/>
          <w:sz w:val="32"/>
          <w:szCs w:val="32"/>
        </w:rPr>
        <w:t>万元，分别调增</w:t>
      </w:r>
      <w:r w:rsidR="007F7F33"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95</w:t>
      </w:r>
      <w:r>
        <w:rPr>
          <w:rFonts w:eastAsia="仿宋_GB2312"/>
          <w:color w:val="000000"/>
          <w:sz w:val="32"/>
          <w:szCs w:val="32"/>
        </w:rPr>
        <w:t>万元，收支相抵，当年一般公共预算收支平衡。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lastRenderedPageBreak/>
        <w:t>2</w:t>
      </w:r>
      <w:r>
        <w:rPr>
          <w:rFonts w:eastAsia="仿宋_GB2312"/>
          <w:bCs/>
          <w:color w:val="000000"/>
          <w:sz w:val="32"/>
          <w:szCs w:val="32"/>
        </w:rPr>
        <w:t>、政府性基金预算调整方案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eastAsia="仿宋_GB2312"/>
          <w:bCs/>
          <w:color w:val="000000"/>
          <w:sz w:val="32"/>
          <w:szCs w:val="32"/>
        </w:rPr>
        <w:t>1</w:t>
      </w:r>
      <w:r>
        <w:rPr>
          <w:rFonts w:eastAsia="仿宋_GB2312"/>
          <w:bCs/>
          <w:color w:val="000000"/>
          <w:sz w:val="32"/>
          <w:szCs w:val="32"/>
        </w:rPr>
        <w:t>）收入预算调整情况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根据政府性基金预算收入执行情况，拟对政府性基金预算收入预算作如下调整：</w:t>
      </w:r>
      <w:r>
        <w:rPr>
          <w:rFonts w:eastAsia="仿宋_GB2312"/>
          <w:sz w:val="32"/>
          <w:szCs w:val="32"/>
        </w:rPr>
        <w:t>国有土地使用权出让收入调增</w:t>
      </w:r>
      <w:r>
        <w:rPr>
          <w:rFonts w:eastAsia="仿宋_GB2312"/>
          <w:sz w:val="32"/>
          <w:szCs w:val="32"/>
        </w:rPr>
        <w:t>110000</w:t>
      </w:r>
      <w:r>
        <w:rPr>
          <w:rFonts w:eastAsia="仿宋_GB2312"/>
          <w:sz w:val="32"/>
          <w:szCs w:val="32"/>
        </w:rPr>
        <w:t>万元、城市基础设施配套费收入调增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万元、污水处理费收入调减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万元、专项债券对应项目专项收入调增</w:t>
      </w:r>
      <w:r>
        <w:rPr>
          <w:rFonts w:eastAsia="仿宋_GB2312"/>
          <w:sz w:val="32"/>
          <w:szCs w:val="32"/>
        </w:rPr>
        <w:t>972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color w:val="000000"/>
          <w:sz w:val="32"/>
          <w:szCs w:val="32"/>
        </w:rPr>
        <w:t>调整后政府性基金预算收入预算为</w:t>
      </w:r>
      <w:r>
        <w:rPr>
          <w:rFonts w:eastAsia="仿宋_GB2312"/>
          <w:color w:val="000000"/>
          <w:sz w:val="32"/>
          <w:szCs w:val="32"/>
        </w:rPr>
        <w:t>693542</w:t>
      </w:r>
      <w:r>
        <w:rPr>
          <w:rFonts w:eastAsia="仿宋_GB2312"/>
          <w:color w:val="000000"/>
          <w:sz w:val="32"/>
          <w:szCs w:val="32"/>
        </w:rPr>
        <w:t>万元，较年初预算增加</w:t>
      </w:r>
      <w:r>
        <w:rPr>
          <w:rFonts w:eastAsia="仿宋_GB2312"/>
          <w:color w:val="000000"/>
          <w:sz w:val="32"/>
          <w:szCs w:val="32"/>
        </w:rPr>
        <w:t>115472</w:t>
      </w:r>
      <w:r>
        <w:rPr>
          <w:rFonts w:eastAsia="仿宋_GB2312"/>
          <w:color w:val="000000"/>
          <w:sz w:val="32"/>
          <w:szCs w:val="32"/>
        </w:rPr>
        <w:t>万元。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转移性收入</w:t>
      </w:r>
      <w:r w:rsidR="0011280C"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/>
          <w:color w:val="000000"/>
          <w:sz w:val="32"/>
          <w:szCs w:val="32"/>
        </w:rPr>
        <w:t>债务转贷收入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调增</w:t>
      </w:r>
      <w:r>
        <w:rPr>
          <w:rFonts w:eastAsia="仿宋_GB2312"/>
          <w:color w:val="000000"/>
          <w:sz w:val="32"/>
          <w:szCs w:val="32"/>
        </w:rPr>
        <w:t>91000</w:t>
      </w:r>
      <w:r>
        <w:rPr>
          <w:rFonts w:eastAsia="仿宋_GB2312"/>
          <w:color w:val="000000"/>
          <w:sz w:val="32"/>
          <w:szCs w:val="32"/>
        </w:rPr>
        <w:t>万元。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eastAsia="仿宋_GB2312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）支出预算调整情况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政府性基金收入预算调整后，预计政府性基金预算财力相应增加</w:t>
      </w:r>
      <w:r>
        <w:rPr>
          <w:rFonts w:eastAsia="仿宋_GB2312"/>
          <w:color w:val="000000"/>
          <w:sz w:val="32"/>
          <w:szCs w:val="32"/>
        </w:rPr>
        <w:t>206472</w:t>
      </w:r>
      <w:r>
        <w:rPr>
          <w:rFonts w:eastAsia="仿宋_GB2312"/>
          <w:color w:val="000000"/>
          <w:sz w:val="32"/>
          <w:szCs w:val="32"/>
        </w:rPr>
        <w:t>万元。按照预算收支平衡的原则，政府性基金支出预算相应调增</w:t>
      </w:r>
      <w:r>
        <w:rPr>
          <w:rFonts w:eastAsia="仿宋_GB2312"/>
          <w:color w:val="000000"/>
          <w:sz w:val="32"/>
          <w:szCs w:val="32"/>
        </w:rPr>
        <w:t>206472</w:t>
      </w:r>
      <w:r>
        <w:rPr>
          <w:rFonts w:eastAsia="仿宋_GB2312"/>
          <w:color w:val="000000"/>
          <w:sz w:val="32"/>
          <w:szCs w:val="32"/>
        </w:rPr>
        <w:t>万元。明确到具体支出科目，增加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国有土地使用权出让收入安排的支出</w:t>
      </w:r>
      <w:r>
        <w:rPr>
          <w:rFonts w:eastAsia="仿宋_GB2312"/>
          <w:color w:val="000000"/>
          <w:sz w:val="32"/>
          <w:szCs w:val="32"/>
        </w:rPr>
        <w:t>113994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城市基础设施配套费安排的支出</w:t>
      </w:r>
      <w:r>
        <w:rPr>
          <w:rFonts w:eastAsia="仿宋_GB2312"/>
          <w:color w:val="000000"/>
          <w:sz w:val="32"/>
          <w:szCs w:val="32"/>
        </w:rPr>
        <w:t>5000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棚户区改造专项债券收入安排的支出</w:t>
      </w:r>
      <w:r>
        <w:rPr>
          <w:rFonts w:eastAsia="仿宋_GB2312"/>
          <w:color w:val="000000"/>
          <w:sz w:val="32"/>
          <w:szCs w:val="32"/>
        </w:rPr>
        <w:t>75000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其他地方自行试点项目收益专项债券收入安排的支出</w:t>
      </w:r>
      <w:r>
        <w:rPr>
          <w:rFonts w:eastAsia="仿宋_GB2312"/>
          <w:color w:val="000000"/>
          <w:sz w:val="32"/>
          <w:szCs w:val="32"/>
        </w:rPr>
        <w:t>16000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，减少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污水处理费安排的支出</w:t>
      </w:r>
      <w:r>
        <w:rPr>
          <w:rFonts w:eastAsia="仿宋_GB2312"/>
          <w:color w:val="000000"/>
          <w:sz w:val="32"/>
          <w:szCs w:val="32"/>
        </w:rPr>
        <w:t>500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”“</w:t>
      </w:r>
      <w:r>
        <w:rPr>
          <w:rFonts w:eastAsia="仿宋_GB2312"/>
          <w:color w:val="000000"/>
          <w:sz w:val="32"/>
          <w:szCs w:val="32"/>
        </w:rPr>
        <w:t>债务付息支出</w:t>
      </w:r>
      <w:r>
        <w:rPr>
          <w:rFonts w:eastAsia="仿宋_GB2312"/>
          <w:color w:val="000000"/>
          <w:sz w:val="32"/>
          <w:szCs w:val="32"/>
        </w:rPr>
        <w:t>3022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eastAsia="仿宋_GB2312"/>
          <w:bCs/>
          <w:color w:val="000000"/>
          <w:sz w:val="32"/>
          <w:szCs w:val="32"/>
        </w:rPr>
        <w:t>3</w:t>
      </w:r>
      <w:r>
        <w:rPr>
          <w:rFonts w:eastAsia="仿宋_GB2312"/>
          <w:bCs/>
          <w:color w:val="000000"/>
          <w:sz w:val="32"/>
          <w:szCs w:val="32"/>
        </w:rPr>
        <w:t>）预算平衡情况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按上述方案调整后，全区政府性基金预算总收入和总支出由</w:t>
      </w:r>
      <w:r>
        <w:rPr>
          <w:rFonts w:eastAsia="仿宋_GB2312"/>
          <w:color w:val="000000"/>
          <w:sz w:val="32"/>
          <w:szCs w:val="32"/>
        </w:rPr>
        <w:t>768657</w:t>
      </w:r>
      <w:r>
        <w:rPr>
          <w:rFonts w:eastAsia="仿宋_GB2312"/>
          <w:color w:val="000000"/>
          <w:sz w:val="32"/>
          <w:szCs w:val="32"/>
        </w:rPr>
        <w:t>万元调整为</w:t>
      </w:r>
      <w:r>
        <w:rPr>
          <w:rFonts w:eastAsia="仿宋_GB2312"/>
          <w:color w:val="000000"/>
          <w:sz w:val="32"/>
          <w:szCs w:val="32"/>
        </w:rPr>
        <w:t>975129</w:t>
      </w:r>
      <w:r>
        <w:rPr>
          <w:rFonts w:eastAsia="仿宋_GB2312"/>
          <w:color w:val="000000"/>
          <w:sz w:val="32"/>
          <w:szCs w:val="32"/>
        </w:rPr>
        <w:t>万元，分别调增</w:t>
      </w:r>
      <w:r>
        <w:rPr>
          <w:rFonts w:eastAsia="仿宋_GB2312"/>
          <w:color w:val="000000"/>
          <w:sz w:val="32"/>
          <w:szCs w:val="32"/>
        </w:rPr>
        <w:t>206472</w:t>
      </w:r>
      <w:r>
        <w:rPr>
          <w:rFonts w:eastAsia="仿宋_GB2312"/>
          <w:color w:val="000000"/>
          <w:sz w:val="32"/>
          <w:szCs w:val="32"/>
        </w:rPr>
        <w:t>万元。收支相抵，当年政府性基金预算收支平衡。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二、</w:t>
      </w:r>
      <w:r>
        <w:rPr>
          <w:rFonts w:eastAsia="黑体"/>
          <w:color w:val="000000"/>
          <w:sz w:val="32"/>
          <w:szCs w:val="32"/>
        </w:rPr>
        <w:t>2023</w:t>
      </w:r>
      <w:r>
        <w:rPr>
          <w:rFonts w:eastAsia="黑体"/>
          <w:color w:val="000000"/>
          <w:sz w:val="32"/>
          <w:szCs w:val="32"/>
        </w:rPr>
        <w:t>年新增政府债券资金安排情况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（一）新增专项债券资金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年，上级转贷我区新增政府专项债券资金</w:t>
      </w:r>
      <w:r>
        <w:rPr>
          <w:rFonts w:eastAsia="仿宋_GB2312"/>
          <w:color w:val="000000"/>
          <w:sz w:val="32"/>
          <w:szCs w:val="32"/>
        </w:rPr>
        <w:t>150000</w:t>
      </w:r>
      <w:r>
        <w:rPr>
          <w:rFonts w:eastAsia="仿宋_GB2312"/>
          <w:color w:val="000000"/>
          <w:sz w:val="32"/>
          <w:szCs w:val="32"/>
        </w:rPr>
        <w:t>万元。债券资金安排使用情况如下：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用于曹沃村改造工程</w:t>
      </w:r>
      <w:r>
        <w:rPr>
          <w:rFonts w:eastAsia="仿宋_GB2312"/>
          <w:color w:val="000000"/>
          <w:sz w:val="32"/>
          <w:szCs w:val="32"/>
        </w:rPr>
        <w:t>75000</w:t>
      </w:r>
      <w:r>
        <w:rPr>
          <w:rFonts w:eastAsia="仿宋_GB2312"/>
          <w:color w:val="000000"/>
          <w:sz w:val="32"/>
          <w:szCs w:val="32"/>
        </w:rPr>
        <w:t>万元、枣庄港薛城作业区泊位改造项目</w:t>
      </w:r>
      <w:r>
        <w:rPr>
          <w:rFonts w:eastAsia="仿宋_GB2312"/>
          <w:color w:val="000000"/>
          <w:sz w:val="32"/>
          <w:szCs w:val="32"/>
        </w:rPr>
        <w:t>26000</w:t>
      </w:r>
      <w:r>
        <w:rPr>
          <w:rFonts w:eastAsia="仿宋_GB2312"/>
          <w:color w:val="000000"/>
          <w:sz w:val="32"/>
          <w:szCs w:val="32"/>
        </w:rPr>
        <w:t>万元、周营大沙河引调水提升项目</w:t>
      </w:r>
      <w:r>
        <w:rPr>
          <w:rFonts w:eastAsia="仿宋_GB2312"/>
          <w:color w:val="000000"/>
          <w:sz w:val="32"/>
          <w:szCs w:val="32"/>
        </w:rPr>
        <w:t>12300</w:t>
      </w:r>
      <w:r>
        <w:rPr>
          <w:rFonts w:eastAsia="仿宋_GB2312"/>
          <w:color w:val="000000"/>
          <w:sz w:val="32"/>
          <w:szCs w:val="32"/>
        </w:rPr>
        <w:t>万元、供水水质提升项目</w:t>
      </w:r>
      <w:r>
        <w:rPr>
          <w:rFonts w:eastAsia="仿宋_GB2312"/>
          <w:color w:val="000000"/>
          <w:sz w:val="32"/>
          <w:szCs w:val="32"/>
        </w:rPr>
        <w:t>10000</w:t>
      </w:r>
      <w:r>
        <w:rPr>
          <w:rFonts w:eastAsia="仿宋_GB2312"/>
          <w:color w:val="000000"/>
          <w:sz w:val="32"/>
          <w:szCs w:val="32"/>
        </w:rPr>
        <w:t>万元、城乡供水管网配套项目</w:t>
      </w:r>
      <w:r>
        <w:rPr>
          <w:rFonts w:eastAsia="仿宋_GB2312"/>
          <w:color w:val="000000"/>
          <w:sz w:val="32"/>
          <w:szCs w:val="32"/>
        </w:rPr>
        <w:t>6700</w:t>
      </w:r>
      <w:r>
        <w:rPr>
          <w:rFonts w:eastAsia="仿宋_GB2312"/>
          <w:color w:val="000000"/>
          <w:sz w:val="32"/>
          <w:szCs w:val="32"/>
        </w:rPr>
        <w:t>万元、供水管网延伸项目</w:t>
      </w:r>
      <w:r>
        <w:rPr>
          <w:rFonts w:eastAsia="仿宋_GB2312"/>
          <w:color w:val="000000"/>
          <w:sz w:val="32"/>
          <w:szCs w:val="32"/>
        </w:rPr>
        <w:t>6000</w:t>
      </w:r>
      <w:r>
        <w:rPr>
          <w:rFonts w:eastAsia="仿宋_GB2312"/>
          <w:color w:val="000000"/>
          <w:sz w:val="32"/>
          <w:szCs w:val="32"/>
        </w:rPr>
        <w:t>万元、老旧小区改造项目</w:t>
      </w:r>
      <w:r>
        <w:rPr>
          <w:rFonts w:eastAsia="仿宋_GB2312"/>
          <w:color w:val="000000"/>
          <w:sz w:val="32"/>
          <w:szCs w:val="32"/>
        </w:rPr>
        <w:t>5300</w:t>
      </w:r>
      <w:r>
        <w:rPr>
          <w:rFonts w:eastAsia="仿宋_GB2312"/>
          <w:color w:val="000000"/>
          <w:sz w:val="32"/>
          <w:szCs w:val="32"/>
        </w:rPr>
        <w:t>万元、枣庄理工学校扩容提升项目</w:t>
      </w:r>
      <w:r>
        <w:rPr>
          <w:rFonts w:eastAsia="仿宋_GB2312"/>
          <w:color w:val="000000"/>
          <w:sz w:val="32"/>
          <w:szCs w:val="32"/>
        </w:rPr>
        <w:t>5000</w:t>
      </w:r>
      <w:r>
        <w:rPr>
          <w:rFonts w:eastAsia="仿宋_GB2312"/>
          <w:color w:val="000000"/>
          <w:sz w:val="32"/>
          <w:szCs w:val="32"/>
        </w:rPr>
        <w:t>万元、引湖入薛项目</w:t>
      </w:r>
      <w:r>
        <w:rPr>
          <w:rFonts w:eastAsia="仿宋_GB2312"/>
          <w:color w:val="000000"/>
          <w:sz w:val="32"/>
          <w:szCs w:val="32"/>
        </w:rPr>
        <w:t>2500</w:t>
      </w:r>
      <w:r>
        <w:rPr>
          <w:rFonts w:eastAsia="仿宋_GB2312"/>
          <w:color w:val="000000"/>
          <w:sz w:val="32"/>
          <w:szCs w:val="32"/>
        </w:rPr>
        <w:t>万元、周营学前教育改造项目</w:t>
      </w:r>
      <w:r>
        <w:rPr>
          <w:rFonts w:eastAsia="仿宋_GB2312"/>
          <w:color w:val="000000"/>
          <w:sz w:val="32"/>
          <w:szCs w:val="32"/>
        </w:rPr>
        <w:t>1200</w:t>
      </w:r>
      <w:r>
        <w:rPr>
          <w:rFonts w:eastAsia="仿宋_GB2312"/>
          <w:color w:val="000000"/>
          <w:sz w:val="32"/>
          <w:szCs w:val="32"/>
        </w:rPr>
        <w:t>万元。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（二）再融资债券资金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年，上级转贷我区再融资债券</w:t>
      </w:r>
      <w:r>
        <w:rPr>
          <w:rFonts w:eastAsia="仿宋_GB2312"/>
          <w:color w:val="000000"/>
          <w:sz w:val="32"/>
          <w:szCs w:val="32"/>
        </w:rPr>
        <w:t>135014</w:t>
      </w:r>
      <w:r>
        <w:rPr>
          <w:rFonts w:eastAsia="仿宋_GB2312"/>
          <w:color w:val="000000"/>
          <w:sz w:val="32"/>
          <w:szCs w:val="32"/>
        </w:rPr>
        <w:t>万元，其中一般债券</w:t>
      </w:r>
      <w:r>
        <w:rPr>
          <w:rFonts w:eastAsia="仿宋_GB2312"/>
          <w:color w:val="000000"/>
          <w:sz w:val="32"/>
          <w:szCs w:val="32"/>
        </w:rPr>
        <w:t>25744</w:t>
      </w:r>
      <w:r>
        <w:rPr>
          <w:rFonts w:eastAsia="仿宋_GB2312"/>
          <w:color w:val="000000"/>
          <w:sz w:val="32"/>
          <w:szCs w:val="32"/>
        </w:rPr>
        <w:t>万元、专项债券</w:t>
      </w:r>
      <w:r>
        <w:rPr>
          <w:rFonts w:eastAsia="仿宋_GB2312"/>
          <w:color w:val="000000"/>
          <w:sz w:val="32"/>
          <w:szCs w:val="32"/>
        </w:rPr>
        <w:t>109270</w:t>
      </w:r>
      <w:r>
        <w:rPr>
          <w:rFonts w:eastAsia="仿宋_GB2312"/>
          <w:color w:val="000000"/>
          <w:sz w:val="32"/>
          <w:szCs w:val="32"/>
        </w:rPr>
        <w:t>万元。上述再融资债券资金年初已纳入预算管理，并全部用于偿还到期债券本金。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</w:t>
      </w:r>
      <w:r>
        <w:rPr>
          <w:rFonts w:eastAsia="黑体"/>
          <w:color w:val="000000"/>
          <w:sz w:val="32"/>
          <w:szCs w:val="32"/>
        </w:rPr>
        <w:t>2023</w:t>
      </w:r>
      <w:r>
        <w:rPr>
          <w:rFonts w:eastAsia="黑体"/>
          <w:color w:val="000000"/>
          <w:sz w:val="32"/>
          <w:szCs w:val="32"/>
        </w:rPr>
        <w:t>年地方政府债务限额情况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按照《财政部关于对地方政府债务实行限额管理的实施意见》</w:t>
      </w:r>
      <w:r w:rsidR="00904366">
        <w:rPr>
          <w:rFonts w:eastAsia="仿宋_GB2312" w:hint="eastAsia"/>
          <w:color w:val="000000"/>
          <w:sz w:val="32"/>
          <w:szCs w:val="32"/>
        </w:rPr>
        <w:t>有关</w:t>
      </w:r>
      <w:r>
        <w:rPr>
          <w:rFonts w:eastAsia="仿宋_GB2312"/>
          <w:color w:val="000000"/>
          <w:sz w:val="32"/>
          <w:szCs w:val="32"/>
        </w:rPr>
        <w:t>规定，市政府根据我区</w:t>
      </w:r>
      <w:r>
        <w:rPr>
          <w:rFonts w:eastAsia="仿宋_GB2312"/>
          <w:color w:val="000000"/>
          <w:sz w:val="32"/>
          <w:szCs w:val="32"/>
        </w:rPr>
        <w:t>2022</w:t>
      </w:r>
      <w:r>
        <w:rPr>
          <w:rFonts w:eastAsia="仿宋_GB2312"/>
          <w:color w:val="000000"/>
          <w:sz w:val="32"/>
          <w:szCs w:val="32"/>
        </w:rPr>
        <w:t>年底政府负有偿还责任的债务余额和</w:t>
      </w: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年上级财政转贷我区的新增政府债券情况，核定我区</w:t>
      </w: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年地方政府债务限额为</w:t>
      </w:r>
      <w:r w:rsidR="00904366">
        <w:rPr>
          <w:rFonts w:eastAsia="仿宋_GB2312"/>
          <w:color w:val="000000"/>
          <w:sz w:val="32"/>
          <w:szCs w:val="32"/>
        </w:rPr>
        <w:t>106</w:t>
      </w:r>
      <w:r>
        <w:rPr>
          <w:rFonts w:eastAsia="仿宋_GB2312"/>
          <w:color w:val="000000"/>
          <w:sz w:val="32"/>
          <w:szCs w:val="32"/>
        </w:rPr>
        <w:t>76</w:t>
      </w:r>
      <w:r w:rsidR="00904366">
        <w:rPr>
          <w:rFonts w:eastAsia="仿宋_GB2312" w:hint="eastAsia"/>
          <w:color w:val="000000"/>
          <w:sz w:val="32"/>
          <w:szCs w:val="32"/>
        </w:rPr>
        <w:t>00</w:t>
      </w:r>
      <w:r w:rsidR="00904366">
        <w:rPr>
          <w:rFonts w:eastAsia="仿宋_GB2312" w:hint="eastAsia"/>
          <w:color w:val="00000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元，我区将在此限额内依法举借政府债务，切实加强债务管理。</w:t>
      </w:r>
    </w:p>
    <w:p w:rsidR="00904366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主任、各位副主任、各位委员，</w:t>
      </w:r>
      <w:r w:rsidR="00904366">
        <w:rPr>
          <w:rFonts w:eastAsia="仿宋_GB2312" w:hint="eastAsia"/>
          <w:color w:val="000000"/>
          <w:sz w:val="32"/>
          <w:szCs w:val="32"/>
        </w:rPr>
        <w:t>2023</w:t>
      </w:r>
      <w:r w:rsidR="00904366">
        <w:rPr>
          <w:rFonts w:eastAsia="仿宋_GB2312" w:hint="eastAsia"/>
          <w:color w:val="000000"/>
          <w:sz w:val="32"/>
          <w:szCs w:val="32"/>
        </w:rPr>
        <w:t>年全区财政运行总体平稳，财政政策效应逐步释放，资金使用效益稳步提升，预算</w:t>
      </w:r>
      <w:r w:rsidR="00904366">
        <w:rPr>
          <w:rFonts w:eastAsia="仿宋_GB2312" w:hint="eastAsia"/>
          <w:color w:val="000000"/>
          <w:sz w:val="32"/>
          <w:szCs w:val="32"/>
        </w:rPr>
        <w:lastRenderedPageBreak/>
        <w:t>管理、财政体制等改革有序推进。同时，我们也清醒地认识到，全区财政经济运行仍面临一些困难，主要是：财源结构仍需优化</w:t>
      </w:r>
      <w:r w:rsidR="00904366">
        <w:rPr>
          <w:rFonts w:eastAsia="仿宋_GB2312"/>
          <w:color w:val="000000"/>
          <w:sz w:val="32"/>
          <w:szCs w:val="32"/>
        </w:rPr>
        <w:t>，</w:t>
      </w:r>
      <w:r w:rsidR="00904366">
        <w:rPr>
          <w:rFonts w:eastAsia="仿宋_GB2312" w:hint="eastAsia"/>
          <w:color w:val="000000"/>
          <w:sz w:val="32"/>
          <w:szCs w:val="32"/>
        </w:rPr>
        <w:t>税收占比亟待提升</w:t>
      </w:r>
      <w:r w:rsidR="00904366">
        <w:rPr>
          <w:rFonts w:eastAsia="仿宋_GB2312"/>
          <w:color w:val="000000"/>
          <w:sz w:val="32"/>
          <w:szCs w:val="32"/>
        </w:rPr>
        <w:t>；</w:t>
      </w:r>
      <w:r w:rsidR="00904366">
        <w:rPr>
          <w:rFonts w:eastAsia="仿宋_GB2312" w:hint="eastAsia"/>
          <w:color w:val="000000"/>
          <w:sz w:val="32"/>
          <w:szCs w:val="32"/>
        </w:rPr>
        <w:t>新增可用财力有限</w:t>
      </w:r>
      <w:r w:rsidR="00904366">
        <w:rPr>
          <w:rFonts w:eastAsia="仿宋_GB2312"/>
          <w:color w:val="000000"/>
          <w:sz w:val="32"/>
          <w:szCs w:val="32"/>
        </w:rPr>
        <w:t>，</w:t>
      </w:r>
      <w:r w:rsidR="00904366">
        <w:rPr>
          <w:rFonts w:eastAsia="仿宋_GB2312" w:hint="eastAsia"/>
          <w:color w:val="000000"/>
          <w:sz w:val="32"/>
          <w:szCs w:val="32"/>
        </w:rPr>
        <w:t>支出刚性明显增强</w:t>
      </w:r>
      <w:r w:rsidR="00904366">
        <w:rPr>
          <w:rFonts w:eastAsia="仿宋_GB2312"/>
          <w:color w:val="000000"/>
          <w:sz w:val="32"/>
          <w:szCs w:val="32"/>
        </w:rPr>
        <w:t>；政府债务还本付息压力</w:t>
      </w:r>
      <w:r w:rsidR="00904366">
        <w:rPr>
          <w:rFonts w:eastAsia="仿宋_GB2312" w:hint="eastAsia"/>
          <w:color w:val="000000"/>
          <w:sz w:val="32"/>
          <w:szCs w:val="32"/>
        </w:rPr>
        <w:t>较大</w:t>
      </w:r>
      <w:r w:rsidR="00904366">
        <w:rPr>
          <w:rFonts w:eastAsia="仿宋_GB2312"/>
          <w:color w:val="000000"/>
          <w:sz w:val="32"/>
          <w:szCs w:val="32"/>
        </w:rPr>
        <w:t>，防范债务风险任务艰巨。下一步，我们将在区委的坚强领导和区人大的监督指导下，严格按照本次常委会会议决议，进一步深化财税改革，加强资金管理，努力完成各项财政工作任务，确保财政平稳运行。</w:t>
      </w: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以上报告，请予审议。</w:t>
      </w:r>
    </w:p>
    <w:p w:rsidR="007C380D" w:rsidRDefault="007C380D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7C380D" w:rsidRDefault="001B7FFA">
      <w:pPr>
        <w:overflowPunct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年一般公共预算收入调整草案表</w:t>
      </w:r>
    </w:p>
    <w:p w:rsidR="007C380D" w:rsidRDefault="001B7FFA">
      <w:pPr>
        <w:overflowPunct w:val="0"/>
        <w:spacing w:line="600" w:lineRule="exact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年一般公共预算支出调整草案表</w:t>
      </w:r>
    </w:p>
    <w:p w:rsidR="007C380D" w:rsidRDefault="001B7FFA">
      <w:pPr>
        <w:overflowPunct w:val="0"/>
        <w:spacing w:line="600" w:lineRule="exact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年政府性基金预算收入调整草案表</w:t>
      </w:r>
    </w:p>
    <w:p w:rsidR="007C380D" w:rsidRDefault="001B7FFA">
      <w:pPr>
        <w:overflowPunct w:val="0"/>
        <w:spacing w:line="600" w:lineRule="exact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年政府性基金预算支出调整草案表</w:t>
      </w:r>
    </w:p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</w:p>
    <w:p w:rsidR="00904366" w:rsidRDefault="00904366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tbl>
      <w:tblPr>
        <w:tblW w:w="9780" w:type="dxa"/>
        <w:tblInd w:w="93" w:type="dxa"/>
        <w:tblLook w:val="04A0"/>
      </w:tblPr>
      <w:tblGrid>
        <w:gridCol w:w="3320"/>
        <w:gridCol w:w="96"/>
        <w:gridCol w:w="1301"/>
        <w:gridCol w:w="123"/>
        <w:gridCol w:w="1323"/>
        <w:gridCol w:w="197"/>
        <w:gridCol w:w="1309"/>
        <w:gridCol w:w="211"/>
        <w:gridCol w:w="1401"/>
        <w:gridCol w:w="239"/>
        <w:gridCol w:w="260"/>
      </w:tblGrid>
      <w:tr w:rsidR="007C380D">
        <w:trPr>
          <w:gridAfter w:val="1"/>
          <w:wAfter w:w="260" w:type="dxa"/>
          <w:trHeight w:val="465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4"/>
              </w:rPr>
            </w:pPr>
            <w:r>
              <w:rPr>
                <w:rFonts w:eastAsia="华文中宋"/>
                <w:b/>
                <w:bCs/>
                <w:kern w:val="0"/>
                <w:sz w:val="24"/>
              </w:rPr>
              <w:lastRenderedPageBreak/>
              <w:t>表</w:t>
            </w:r>
            <w:r>
              <w:rPr>
                <w:rFonts w:eastAsia="华文中宋"/>
                <w:b/>
                <w:bCs/>
                <w:kern w:val="0"/>
                <w:sz w:val="24"/>
              </w:rPr>
              <w:t>1</w:t>
            </w:r>
          </w:p>
          <w:p w:rsidR="007C380D" w:rsidRDefault="001B7FFA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中宋"/>
                <w:b/>
                <w:bCs/>
                <w:kern w:val="0"/>
                <w:sz w:val="32"/>
                <w:szCs w:val="32"/>
              </w:rPr>
              <w:t>2023</w:t>
            </w:r>
            <w:r>
              <w:rPr>
                <w:rFonts w:eastAsia="华文中宋"/>
                <w:b/>
                <w:bCs/>
                <w:kern w:val="0"/>
                <w:sz w:val="32"/>
                <w:szCs w:val="32"/>
              </w:rPr>
              <w:t>年一般公共预算收入调整草案表</w:t>
            </w:r>
          </w:p>
        </w:tc>
      </w:tr>
      <w:tr w:rsidR="007C380D">
        <w:trPr>
          <w:gridAfter w:val="1"/>
          <w:wAfter w:w="260" w:type="dxa"/>
          <w:trHeight w:val="28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0D" w:rsidRDefault="007C380D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0D" w:rsidRDefault="007C380D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0D" w:rsidRDefault="007C380D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0D" w:rsidRDefault="007C380D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单位：万元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预算调整数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调整后预算数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一、税收收入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185000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 w:rsidP="00AC4757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-1</w:t>
            </w:r>
            <w:r w:rsidR="00AC4757">
              <w:rPr>
                <w:rFonts w:hint="eastAsia"/>
                <w:b/>
                <w:bCs/>
                <w:kern w:val="0"/>
                <w:sz w:val="20"/>
                <w:szCs w:val="20"/>
              </w:rPr>
              <w:t>9037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 w:rsidP="007F7F3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16</w:t>
            </w:r>
            <w:r w:rsidR="007F7F33">
              <w:rPr>
                <w:rFonts w:hint="eastAsia"/>
                <w:b/>
                <w:bCs/>
                <w:kern w:val="0"/>
                <w:sz w:val="20"/>
                <w:szCs w:val="20"/>
              </w:rPr>
              <w:t>5963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增值税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48000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43</w:t>
            </w:r>
            <w:r w:rsidR="001B7FFA">
              <w:rPr>
                <w:kern w:val="0"/>
                <w:sz w:val="20"/>
                <w:szCs w:val="20"/>
              </w:rPr>
              <w:t>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523</w:t>
            </w:r>
            <w:r w:rsidR="001B7FFA">
              <w:rPr>
                <w:kern w:val="0"/>
                <w:sz w:val="20"/>
                <w:szCs w:val="20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企业所得税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-47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 w:rsidR="001B7FF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  <w:r>
              <w:rPr>
                <w:rFonts w:hint="eastAsia"/>
                <w:kern w:val="0"/>
                <w:sz w:val="20"/>
                <w:szCs w:val="20"/>
              </w:rPr>
              <w:t>28</w:t>
            </w:r>
            <w:r w:rsidR="001B7FF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个人所得税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 w:rsidR="001B7FFA">
              <w:rPr>
                <w:kern w:val="0"/>
                <w:sz w:val="20"/>
                <w:szCs w:val="20"/>
              </w:rPr>
              <w:t>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 w:rsidP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kern w:val="0"/>
                <w:sz w:val="20"/>
                <w:szCs w:val="20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资源税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-3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="001B7FF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 w:rsidP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47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城市维护建设税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-3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 w:rsidR="001B7FF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78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 w:rsidR="001B7FF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房产税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7700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印花税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95</w:t>
            </w:r>
            <w:r w:rsidR="001B7FF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495</w:t>
            </w:r>
            <w:r w:rsidR="001B7FF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城镇土地使用税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9570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6030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15600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土地增值税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-54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 w:rsidR="001B7FF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75</w:t>
            </w:r>
            <w:r w:rsidR="001B7FF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车船税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耕地占用税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8490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-5</w:t>
            </w:r>
            <w:r>
              <w:rPr>
                <w:rFonts w:hint="eastAsia"/>
                <w:kern w:val="0"/>
                <w:sz w:val="20"/>
                <w:szCs w:val="20"/>
              </w:rPr>
              <w:t>05</w:t>
            </w:r>
            <w:r w:rsidR="001B7FF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 w:rsidP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44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契税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47150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 w:rsidP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6350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 w:rsidP="003D541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环境保护税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3D541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-240</w:t>
            </w:r>
            <w:r w:rsidR="001B7FFA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3D541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35</w:t>
            </w:r>
            <w:r w:rsidR="001B7FF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二、非税收入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74200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19837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94037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专项收入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 w:rsidP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64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行政事业性收费收入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-18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罚没收入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45600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7183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2783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国有资源有偿使用收入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19700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-68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 w:rsidP="00AC475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128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8</w:t>
            </w:r>
            <w:r w:rsidR="00AC4757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259200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8</w:t>
            </w:r>
            <w:r w:rsidR="001B7FFA">
              <w:rPr>
                <w:b/>
                <w:bCs/>
                <w:kern w:val="0"/>
                <w:sz w:val="20"/>
                <w:szCs w:val="20"/>
              </w:rPr>
              <w:t>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 w:rsidP="007F7F3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</w:t>
            </w:r>
            <w:r w:rsidR="007F7F33">
              <w:rPr>
                <w:rFonts w:hint="eastAsia"/>
                <w:b/>
                <w:bCs/>
                <w:kern w:val="0"/>
                <w:sz w:val="20"/>
                <w:szCs w:val="20"/>
              </w:rPr>
              <w:t>600</w:t>
            </w:r>
            <w:r>
              <w:rPr>
                <w:b/>
                <w:bCs/>
                <w:kern w:val="0"/>
                <w:sz w:val="20"/>
                <w:szCs w:val="20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转移性收入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210621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95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210716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返还性收入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25362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25362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一般性转移支付收入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110000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专项转移支付收入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上年结余收入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17499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17499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调入预算稳定调节基金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调入资金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债务转贷收入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25760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25760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1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1"/>
          <w:wAfter w:w="260" w:type="dxa"/>
          <w:trHeight w:val="3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469821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89</w:t>
            </w:r>
            <w:r w:rsidR="001B7FFA">
              <w:rPr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 w:rsidP="007F7F3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470</w:t>
            </w:r>
            <w:r w:rsidR="007F7F33">
              <w:rPr>
                <w:rFonts w:hint="eastAsia"/>
                <w:b/>
                <w:bCs/>
                <w:kern w:val="0"/>
                <w:sz w:val="20"/>
                <w:szCs w:val="20"/>
              </w:rPr>
              <w:t>7</w:t>
            </w:r>
            <w:r>
              <w:rPr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75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4"/>
              </w:rPr>
            </w:pPr>
            <w:r>
              <w:rPr>
                <w:rFonts w:eastAsia="华文中宋"/>
                <w:b/>
                <w:bCs/>
                <w:kern w:val="0"/>
                <w:sz w:val="24"/>
              </w:rPr>
              <w:lastRenderedPageBreak/>
              <w:t>表</w:t>
            </w:r>
            <w:r>
              <w:rPr>
                <w:rFonts w:eastAsia="华文中宋"/>
                <w:b/>
                <w:bCs/>
                <w:kern w:val="0"/>
                <w:sz w:val="24"/>
              </w:rPr>
              <w:t>2</w:t>
            </w:r>
          </w:p>
          <w:p w:rsidR="007C380D" w:rsidRDefault="001B7FFA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中宋"/>
                <w:b/>
                <w:bCs/>
                <w:kern w:val="0"/>
                <w:sz w:val="32"/>
                <w:szCs w:val="32"/>
              </w:rPr>
              <w:t>2023</w:t>
            </w:r>
            <w:r>
              <w:rPr>
                <w:rFonts w:eastAsia="华文中宋"/>
                <w:b/>
                <w:bCs/>
                <w:kern w:val="0"/>
                <w:sz w:val="32"/>
                <w:szCs w:val="32"/>
              </w:rPr>
              <w:t>年一般公共预算支出调整草案表</w:t>
            </w:r>
          </w:p>
        </w:tc>
      </w:tr>
      <w:tr w:rsidR="007C380D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0D" w:rsidRDefault="007C380D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0D" w:rsidRDefault="007C380D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0D" w:rsidRDefault="007C380D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0D" w:rsidRDefault="007C380D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单位：万元</w:t>
            </w:r>
          </w:p>
        </w:tc>
      </w:tr>
      <w:tr w:rsidR="007C380D">
        <w:trPr>
          <w:trHeight w:val="402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预算调整数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调整后预算数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32000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-2000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30000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7C380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二、国防支出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三、公共安全支出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-2200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13000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四、教育支出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101800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102000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五、科学技术支出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六、文化旅游体育与传媒支出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4100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七、社会保障和就业支出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82000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82000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八、卫生健康支出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35000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-10000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25000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九、节能环保支出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7400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7500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十、城乡社区支出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6900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7000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十一、农林水支出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29000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十二、交通运输支出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4265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4300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十三、资源勘探工业信息等支出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十四、商业服务业等支出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1991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1999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十五、金融支出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十六、援助其他地区支出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十七、自然资源海洋气象等支出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十八、住房保障支出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11509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 w:rsidP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 w:rsidR="007F7F33">
              <w:rPr>
                <w:rFonts w:hint="eastAsia"/>
                <w:kern w:val="0"/>
                <w:sz w:val="20"/>
                <w:szCs w:val="20"/>
              </w:rPr>
              <w:t>70</w:t>
            </w:r>
            <w:r>
              <w:rPr>
                <w:kern w:val="0"/>
                <w:sz w:val="20"/>
                <w:szCs w:val="20"/>
              </w:rPr>
              <w:t>90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 w:rsidR="001B7FFA">
              <w:rPr>
                <w:kern w:val="0"/>
                <w:sz w:val="20"/>
                <w:szCs w:val="20"/>
              </w:rPr>
              <w:t>99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十九、粮油物资储备支出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420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650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二十、灾害防治及应急管理支出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二十一、预备费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-5000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二十二、其他支出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二十三、债务付息支出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7395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7395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7C380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353061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8</w:t>
            </w:r>
            <w:r w:rsidR="001B7FFA">
              <w:rPr>
                <w:b/>
                <w:bCs/>
                <w:kern w:val="0"/>
                <w:sz w:val="20"/>
                <w:szCs w:val="20"/>
              </w:rPr>
              <w:t>95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353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9</w:t>
            </w:r>
            <w:r w:rsidR="001B7FFA">
              <w:rPr>
                <w:b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25760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25760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地方政府一般债务还本支出</w:t>
            </w:r>
          </w:p>
        </w:tc>
        <w:tc>
          <w:tcPr>
            <w:tcW w:w="1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25760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25760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7C380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91000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91000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上解支出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91000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91000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年终结余</w:t>
            </w:r>
          </w:p>
        </w:tc>
        <w:tc>
          <w:tcPr>
            <w:tcW w:w="1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200" w:firstLine="402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469821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8</w:t>
            </w:r>
            <w:r w:rsidR="001B7FFA">
              <w:rPr>
                <w:b/>
                <w:bCs/>
                <w:kern w:val="0"/>
                <w:sz w:val="20"/>
                <w:szCs w:val="20"/>
              </w:rPr>
              <w:t>95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F7F3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470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7</w:t>
            </w:r>
            <w:r w:rsidR="001B7FFA">
              <w:rPr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720"/>
        </w:trPr>
        <w:tc>
          <w:tcPr>
            <w:tcW w:w="9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4"/>
              </w:rPr>
            </w:pPr>
            <w:r>
              <w:rPr>
                <w:rFonts w:eastAsia="华文中宋"/>
                <w:b/>
                <w:bCs/>
                <w:kern w:val="0"/>
                <w:sz w:val="24"/>
              </w:rPr>
              <w:lastRenderedPageBreak/>
              <w:t>表</w:t>
            </w:r>
            <w:r>
              <w:rPr>
                <w:rFonts w:eastAsia="华文中宋"/>
                <w:b/>
                <w:bCs/>
                <w:kern w:val="0"/>
                <w:sz w:val="24"/>
              </w:rPr>
              <w:t>3</w:t>
            </w:r>
          </w:p>
          <w:p w:rsidR="007C380D" w:rsidRDefault="001B7FFA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中宋"/>
                <w:b/>
                <w:bCs/>
                <w:kern w:val="0"/>
                <w:sz w:val="32"/>
                <w:szCs w:val="32"/>
              </w:rPr>
              <w:t>2023</w:t>
            </w:r>
            <w:r>
              <w:rPr>
                <w:rFonts w:eastAsia="华文中宋"/>
                <w:b/>
                <w:bCs/>
                <w:kern w:val="0"/>
                <w:sz w:val="32"/>
                <w:szCs w:val="32"/>
              </w:rPr>
              <w:t>年政府性基金预算收入调整草案表</w:t>
            </w:r>
          </w:p>
        </w:tc>
      </w:tr>
      <w:tr w:rsidR="007C380D">
        <w:trPr>
          <w:gridAfter w:val="2"/>
          <w:wAfter w:w="499" w:type="dxa"/>
          <w:trHeight w:val="402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单位：万元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预算调整数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调整后预算数</w:t>
            </w:r>
          </w:p>
        </w:tc>
        <w:tc>
          <w:tcPr>
            <w:tcW w:w="16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一、国有土地使用权出让收入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550000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110000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660000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二、彩票公益金收入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三、城市基础设施配套费收入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四、污水处理费收入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-500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五、专项债券对应项目专项收入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5070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972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6042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578070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115472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693542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转移性收入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190587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91000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281587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专项补助收入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上年结余收入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债务转贷收入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168487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91000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259487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200" w:firstLine="4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新增债券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59000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91000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150000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新增专项债券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200" w:firstLine="4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再融资债券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109487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109487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200" w:firstLine="4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200" w:firstLine="402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gridAfter w:val="2"/>
          <w:wAfter w:w="499" w:type="dxa"/>
          <w:trHeight w:val="499"/>
        </w:trPr>
        <w:tc>
          <w:tcPr>
            <w:tcW w:w="3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收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kern w:val="0"/>
                <w:sz w:val="20"/>
                <w:szCs w:val="20"/>
              </w:rPr>
              <w:t>入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kern w:val="0"/>
                <w:sz w:val="20"/>
                <w:szCs w:val="20"/>
              </w:rPr>
              <w:t>总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768657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206472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975129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tbl>
      <w:tblPr>
        <w:tblW w:w="10040" w:type="dxa"/>
        <w:tblInd w:w="93" w:type="dxa"/>
        <w:tblLook w:val="04A0"/>
      </w:tblPr>
      <w:tblGrid>
        <w:gridCol w:w="3840"/>
        <w:gridCol w:w="1520"/>
        <w:gridCol w:w="1520"/>
        <w:gridCol w:w="1520"/>
        <w:gridCol w:w="1640"/>
      </w:tblGrid>
      <w:tr w:rsidR="007C380D">
        <w:trPr>
          <w:trHeight w:val="390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rFonts w:eastAsia="华文中宋"/>
                <w:b/>
                <w:bCs/>
                <w:kern w:val="0"/>
                <w:sz w:val="24"/>
              </w:rPr>
            </w:pPr>
            <w:r>
              <w:rPr>
                <w:rFonts w:eastAsia="华文中宋"/>
                <w:b/>
                <w:bCs/>
                <w:kern w:val="0"/>
                <w:sz w:val="24"/>
              </w:rPr>
              <w:lastRenderedPageBreak/>
              <w:t>表</w:t>
            </w:r>
            <w:r>
              <w:rPr>
                <w:rFonts w:eastAsia="华文中宋"/>
                <w:b/>
                <w:bCs/>
                <w:kern w:val="0"/>
                <w:sz w:val="24"/>
              </w:rPr>
              <w:t>4</w:t>
            </w:r>
          </w:p>
          <w:p w:rsidR="007C380D" w:rsidRDefault="001B7FFA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华文中宋"/>
                <w:b/>
                <w:bCs/>
                <w:kern w:val="0"/>
                <w:sz w:val="32"/>
                <w:szCs w:val="32"/>
              </w:rPr>
              <w:t>2023</w:t>
            </w:r>
            <w:r>
              <w:rPr>
                <w:rFonts w:eastAsia="华文中宋"/>
                <w:b/>
                <w:bCs/>
                <w:kern w:val="0"/>
                <w:sz w:val="32"/>
                <w:szCs w:val="32"/>
              </w:rPr>
              <w:t>年政府性基金预算支出调整草案表</w:t>
            </w:r>
          </w:p>
        </w:tc>
      </w:tr>
      <w:tr w:rsidR="007C380D">
        <w:trPr>
          <w:trHeight w:val="28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单位：万元</w:t>
            </w:r>
          </w:p>
        </w:tc>
      </w:tr>
      <w:tr w:rsidR="007C380D">
        <w:trPr>
          <w:trHeight w:val="439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预算调整数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调整后预算数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一、文化旅游体育与传媒支出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国家电影事业发展专项资金安排的支出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旅游发展基金支出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二、社会保障和就业支出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大中型水库移民后期扶持基金支出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三、城乡社区事务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572133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193494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765627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国有土地使用权出让收入安排的支出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549633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113994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663627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城市基础设施配套费安排的支出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污水处理费安排的支出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-500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棚户区改造专项债券收入安排的支出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75000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75000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四、其他支出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59500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16000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75500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其他地方自行试点项目收益专项债券收入安排的支出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59000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75000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彩票公益金安排的支出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五、债务付息支出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27392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-3022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24370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659060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206472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865532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109487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109487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地方政府专项债务还本支出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109487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109487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>上解支出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调出资金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7C380D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年终结余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7C380D">
        <w:trPr>
          <w:trHeight w:val="40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支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kern w:val="0"/>
                <w:sz w:val="20"/>
                <w:szCs w:val="20"/>
              </w:rPr>
              <w:t>出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kern w:val="0"/>
                <w:sz w:val="20"/>
                <w:szCs w:val="20"/>
              </w:rPr>
              <w:t>总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kern w:val="0"/>
                <w:sz w:val="20"/>
                <w:szCs w:val="20"/>
              </w:rPr>
              <w:t>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768657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206472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80D" w:rsidRDefault="001B7FFA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975129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80D" w:rsidRDefault="001B7FFA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C380D" w:rsidRDefault="007C380D">
      <w:pPr>
        <w:overflowPunct w:val="0"/>
        <w:spacing w:line="600" w:lineRule="exact"/>
        <w:rPr>
          <w:rFonts w:eastAsia="仿宋_GB2312"/>
          <w:color w:val="000000"/>
          <w:sz w:val="32"/>
          <w:szCs w:val="32"/>
        </w:rPr>
      </w:pPr>
    </w:p>
    <w:sectPr w:rsidR="007C380D" w:rsidSect="007C380D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644" w:right="1588" w:bottom="1644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20" w:rsidRDefault="00C47020" w:rsidP="007C380D">
      <w:pPr>
        <w:ind w:firstLine="640"/>
      </w:pPr>
      <w:r>
        <w:separator/>
      </w:r>
    </w:p>
  </w:endnote>
  <w:endnote w:type="continuationSeparator" w:id="1">
    <w:p w:rsidR="00C47020" w:rsidRDefault="00C47020" w:rsidP="007C380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0D" w:rsidRDefault="00DC5A07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B7FFA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B7FFA">
      <w:rPr>
        <w:rFonts w:ascii="宋体" w:hAnsi="宋体"/>
        <w:sz w:val="28"/>
        <w:szCs w:val="28"/>
        <w:lang w:val="zh-CN"/>
      </w:rPr>
      <w:t>-</w:t>
    </w:r>
    <w:r w:rsidR="001B7FFA"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7C380D" w:rsidRDefault="007C38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0D" w:rsidRDefault="00DC5A07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B7FFA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E283D" w:rsidRPr="00DE283D">
      <w:rPr>
        <w:rFonts w:ascii="宋体" w:hAnsi="宋体"/>
        <w:noProof/>
        <w:sz w:val="28"/>
        <w:szCs w:val="28"/>
        <w:lang w:val="zh-CN"/>
      </w:rPr>
      <w:t>-</w:t>
    </w:r>
    <w:r w:rsidR="00DE283D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7C380D" w:rsidRDefault="007C380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0D" w:rsidRDefault="007C380D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20" w:rsidRDefault="00C47020" w:rsidP="007C380D">
      <w:pPr>
        <w:ind w:firstLine="640"/>
      </w:pPr>
      <w:r>
        <w:separator/>
      </w:r>
    </w:p>
  </w:footnote>
  <w:footnote w:type="continuationSeparator" w:id="1">
    <w:p w:rsidR="00C47020" w:rsidRDefault="00C47020" w:rsidP="007C380D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0D" w:rsidRDefault="007C380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M2NWZlMGRhMWI5MmQ2NDQzZDIwNTQ4NGE0ZjI1MzcifQ=="/>
  </w:docVars>
  <w:rsids>
    <w:rsidRoot w:val="009E695E"/>
    <w:rsid w:val="00003AE9"/>
    <w:rsid w:val="00005C0F"/>
    <w:rsid w:val="00006CFD"/>
    <w:rsid w:val="00006D5B"/>
    <w:rsid w:val="000103B6"/>
    <w:rsid w:val="0001167D"/>
    <w:rsid w:val="00014FA5"/>
    <w:rsid w:val="00015691"/>
    <w:rsid w:val="00015BE0"/>
    <w:rsid w:val="000170D8"/>
    <w:rsid w:val="000227F4"/>
    <w:rsid w:val="000232F0"/>
    <w:rsid w:val="000278D2"/>
    <w:rsid w:val="00030120"/>
    <w:rsid w:val="0003292A"/>
    <w:rsid w:val="00032A37"/>
    <w:rsid w:val="0003380B"/>
    <w:rsid w:val="00040EF8"/>
    <w:rsid w:val="00041A89"/>
    <w:rsid w:val="0004339A"/>
    <w:rsid w:val="00044DA2"/>
    <w:rsid w:val="00045CAE"/>
    <w:rsid w:val="0004705A"/>
    <w:rsid w:val="00051C15"/>
    <w:rsid w:val="00052C23"/>
    <w:rsid w:val="000616A2"/>
    <w:rsid w:val="00062DB5"/>
    <w:rsid w:val="0006428A"/>
    <w:rsid w:val="00065233"/>
    <w:rsid w:val="000701D4"/>
    <w:rsid w:val="00070299"/>
    <w:rsid w:val="000704B1"/>
    <w:rsid w:val="00071370"/>
    <w:rsid w:val="0007142C"/>
    <w:rsid w:val="00075F6B"/>
    <w:rsid w:val="000778F6"/>
    <w:rsid w:val="000803FD"/>
    <w:rsid w:val="000806D2"/>
    <w:rsid w:val="0008165D"/>
    <w:rsid w:val="00084DFC"/>
    <w:rsid w:val="000928C6"/>
    <w:rsid w:val="00093C90"/>
    <w:rsid w:val="0009604D"/>
    <w:rsid w:val="000A1C84"/>
    <w:rsid w:val="000A6E65"/>
    <w:rsid w:val="000B3EF8"/>
    <w:rsid w:val="000C0F6C"/>
    <w:rsid w:val="000C441E"/>
    <w:rsid w:val="000C442D"/>
    <w:rsid w:val="000C5795"/>
    <w:rsid w:val="000C7920"/>
    <w:rsid w:val="000D00E2"/>
    <w:rsid w:val="000D6245"/>
    <w:rsid w:val="000D7513"/>
    <w:rsid w:val="000E07D1"/>
    <w:rsid w:val="000E2A0A"/>
    <w:rsid w:val="000E6679"/>
    <w:rsid w:val="000E714D"/>
    <w:rsid w:val="000F0974"/>
    <w:rsid w:val="000F2273"/>
    <w:rsid w:val="000F2ADC"/>
    <w:rsid w:val="000F542A"/>
    <w:rsid w:val="000F7056"/>
    <w:rsid w:val="000F7079"/>
    <w:rsid w:val="00100103"/>
    <w:rsid w:val="001013A9"/>
    <w:rsid w:val="001021D8"/>
    <w:rsid w:val="001033A7"/>
    <w:rsid w:val="00107717"/>
    <w:rsid w:val="00110011"/>
    <w:rsid w:val="001106A4"/>
    <w:rsid w:val="001117D6"/>
    <w:rsid w:val="0011280C"/>
    <w:rsid w:val="00116DB7"/>
    <w:rsid w:val="00120B48"/>
    <w:rsid w:val="00121252"/>
    <w:rsid w:val="00121B00"/>
    <w:rsid w:val="0012247D"/>
    <w:rsid w:val="00124425"/>
    <w:rsid w:val="00134266"/>
    <w:rsid w:val="001469B4"/>
    <w:rsid w:val="0015091E"/>
    <w:rsid w:val="00151A48"/>
    <w:rsid w:val="00153518"/>
    <w:rsid w:val="00155949"/>
    <w:rsid w:val="00160997"/>
    <w:rsid w:val="00160E09"/>
    <w:rsid w:val="00160F1A"/>
    <w:rsid w:val="00163487"/>
    <w:rsid w:val="0017059B"/>
    <w:rsid w:val="001730DD"/>
    <w:rsid w:val="0017331E"/>
    <w:rsid w:val="00173423"/>
    <w:rsid w:val="00173C59"/>
    <w:rsid w:val="001769E6"/>
    <w:rsid w:val="00182FCC"/>
    <w:rsid w:val="00186349"/>
    <w:rsid w:val="00190EFC"/>
    <w:rsid w:val="0019603D"/>
    <w:rsid w:val="00196914"/>
    <w:rsid w:val="00197048"/>
    <w:rsid w:val="001A17AC"/>
    <w:rsid w:val="001A45D2"/>
    <w:rsid w:val="001A6755"/>
    <w:rsid w:val="001A6DA8"/>
    <w:rsid w:val="001A77C2"/>
    <w:rsid w:val="001A7CAF"/>
    <w:rsid w:val="001B00E6"/>
    <w:rsid w:val="001B1C36"/>
    <w:rsid w:val="001B2D31"/>
    <w:rsid w:val="001B44E7"/>
    <w:rsid w:val="001B5923"/>
    <w:rsid w:val="001B7FFA"/>
    <w:rsid w:val="001C11A3"/>
    <w:rsid w:val="001C4157"/>
    <w:rsid w:val="001C5C3E"/>
    <w:rsid w:val="001D5CFA"/>
    <w:rsid w:val="001D71BF"/>
    <w:rsid w:val="001E0E20"/>
    <w:rsid w:val="001E24AE"/>
    <w:rsid w:val="001E39AE"/>
    <w:rsid w:val="001E57AD"/>
    <w:rsid w:val="001F057C"/>
    <w:rsid w:val="001F1CA9"/>
    <w:rsid w:val="002029D4"/>
    <w:rsid w:val="00203EBF"/>
    <w:rsid w:val="00207332"/>
    <w:rsid w:val="00210A79"/>
    <w:rsid w:val="00211E12"/>
    <w:rsid w:val="00213CC6"/>
    <w:rsid w:val="00215394"/>
    <w:rsid w:val="00216BB6"/>
    <w:rsid w:val="00217442"/>
    <w:rsid w:val="002254F1"/>
    <w:rsid w:val="00227A34"/>
    <w:rsid w:val="002336D0"/>
    <w:rsid w:val="00233F86"/>
    <w:rsid w:val="00236456"/>
    <w:rsid w:val="002403B3"/>
    <w:rsid w:val="002426ED"/>
    <w:rsid w:val="00243184"/>
    <w:rsid w:val="002436AB"/>
    <w:rsid w:val="00245497"/>
    <w:rsid w:val="002508E3"/>
    <w:rsid w:val="00254F7D"/>
    <w:rsid w:val="002559A4"/>
    <w:rsid w:val="0026679B"/>
    <w:rsid w:val="0027352B"/>
    <w:rsid w:val="00273ED8"/>
    <w:rsid w:val="00281BC1"/>
    <w:rsid w:val="00285885"/>
    <w:rsid w:val="0029126E"/>
    <w:rsid w:val="00291BE2"/>
    <w:rsid w:val="0029214C"/>
    <w:rsid w:val="00296037"/>
    <w:rsid w:val="002A2F2A"/>
    <w:rsid w:val="002A41A2"/>
    <w:rsid w:val="002A6CC4"/>
    <w:rsid w:val="002A6D85"/>
    <w:rsid w:val="002B2DD4"/>
    <w:rsid w:val="002B3273"/>
    <w:rsid w:val="002C1112"/>
    <w:rsid w:val="002C13ED"/>
    <w:rsid w:val="002C54C7"/>
    <w:rsid w:val="002D47AE"/>
    <w:rsid w:val="002D5840"/>
    <w:rsid w:val="002D6A49"/>
    <w:rsid w:val="002D6E8F"/>
    <w:rsid w:val="002E26B3"/>
    <w:rsid w:val="002E30E4"/>
    <w:rsid w:val="002E4590"/>
    <w:rsid w:val="002E4957"/>
    <w:rsid w:val="002E4D57"/>
    <w:rsid w:val="002E5CA2"/>
    <w:rsid w:val="002E5F4B"/>
    <w:rsid w:val="002E69C0"/>
    <w:rsid w:val="002F22CC"/>
    <w:rsid w:val="002F3BFD"/>
    <w:rsid w:val="003003CE"/>
    <w:rsid w:val="00302E67"/>
    <w:rsid w:val="00303377"/>
    <w:rsid w:val="003038C2"/>
    <w:rsid w:val="00303F96"/>
    <w:rsid w:val="00304939"/>
    <w:rsid w:val="0031012C"/>
    <w:rsid w:val="00310E90"/>
    <w:rsid w:val="00312A49"/>
    <w:rsid w:val="0031350B"/>
    <w:rsid w:val="00315648"/>
    <w:rsid w:val="0031576A"/>
    <w:rsid w:val="0031763F"/>
    <w:rsid w:val="00322FBB"/>
    <w:rsid w:val="0033073E"/>
    <w:rsid w:val="00332A8E"/>
    <w:rsid w:val="0033425C"/>
    <w:rsid w:val="00334A43"/>
    <w:rsid w:val="00335614"/>
    <w:rsid w:val="003360C8"/>
    <w:rsid w:val="003438E3"/>
    <w:rsid w:val="00344BE4"/>
    <w:rsid w:val="00344F53"/>
    <w:rsid w:val="003466EC"/>
    <w:rsid w:val="00347A65"/>
    <w:rsid w:val="00351608"/>
    <w:rsid w:val="003516B2"/>
    <w:rsid w:val="00354A33"/>
    <w:rsid w:val="00354E57"/>
    <w:rsid w:val="003554A3"/>
    <w:rsid w:val="00357C82"/>
    <w:rsid w:val="0036044E"/>
    <w:rsid w:val="00362F92"/>
    <w:rsid w:val="00367735"/>
    <w:rsid w:val="00375A42"/>
    <w:rsid w:val="003807B4"/>
    <w:rsid w:val="003808B4"/>
    <w:rsid w:val="0038538A"/>
    <w:rsid w:val="00386F5A"/>
    <w:rsid w:val="00392780"/>
    <w:rsid w:val="00396C95"/>
    <w:rsid w:val="003A22A3"/>
    <w:rsid w:val="003A3817"/>
    <w:rsid w:val="003A7AC1"/>
    <w:rsid w:val="003B273E"/>
    <w:rsid w:val="003B3354"/>
    <w:rsid w:val="003B4B2C"/>
    <w:rsid w:val="003B78C2"/>
    <w:rsid w:val="003C3CE8"/>
    <w:rsid w:val="003C77FC"/>
    <w:rsid w:val="003D0BEC"/>
    <w:rsid w:val="003D3488"/>
    <w:rsid w:val="003D5419"/>
    <w:rsid w:val="003D5E15"/>
    <w:rsid w:val="003D6B67"/>
    <w:rsid w:val="003D7530"/>
    <w:rsid w:val="003D75DB"/>
    <w:rsid w:val="003E170E"/>
    <w:rsid w:val="003E292D"/>
    <w:rsid w:val="003E4885"/>
    <w:rsid w:val="003F16F4"/>
    <w:rsid w:val="003F4BE3"/>
    <w:rsid w:val="003F612E"/>
    <w:rsid w:val="004116FF"/>
    <w:rsid w:val="00413FB0"/>
    <w:rsid w:val="004163E0"/>
    <w:rsid w:val="004166A2"/>
    <w:rsid w:val="00420886"/>
    <w:rsid w:val="004226EF"/>
    <w:rsid w:val="00425068"/>
    <w:rsid w:val="0043216D"/>
    <w:rsid w:val="00435A4E"/>
    <w:rsid w:val="00437D7D"/>
    <w:rsid w:val="004418C0"/>
    <w:rsid w:val="004418EA"/>
    <w:rsid w:val="00442A26"/>
    <w:rsid w:val="004508C9"/>
    <w:rsid w:val="00451D1C"/>
    <w:rsid w:val="004525FB"/>
    <w:rsid w:val="00456439"/>
    <w:rsid w:val="00457F81"/>
    <w:rsid w:val="00460913"/>
    <w:rsid w:val="00460BC3"/>
    <w:rsid w:val="004634BC"/>
    <w:rsid w:val="00467D02"/>
    <w:rsid w:val="00472303"/>
    <w:rsid w:val="00474611"/>
    <w:rsid w:val="00475CFD"/>
    <w:rsid w:val="00476978"/>
    <w:rsid w:val="004777A5"/>
    <w:rsid w:val="00480758"/>
    <w:rsid w:val="004848B1"/>
    <w:rsid w:val="00486E19"/>
    <w:rsid w:val="00494988"/>
    <w:rsid w:val="00496C72"/>
    <w:rsid w:val="00497C94"/>
    <w:rsid w:val="004A0042"/>
    <w:rsid w:val="004A0EB4"/>
    <w:rsid w:val="004A1F69"/>
    <w:rsid w:val="004A5F22"/>
    <w:rsid w:val="004A69D4"/>
    <w:rsid w:val="004B0D9F"/>
    <w:rsid w:val="004B3485"/>
    <w:rsid w:val="004B5032"/>
    <w:rsid w:val="004B565B"/>
    <w:rsid w:val="004B5967"/>
    <w:rsid w:val="004B7290"/>
    <w:rsid w:val="004B7CE6"/>
    <w:rsid w:val="004C1440"/>
    <w:rsid w:val="004C32A8"/>
    <w:rsid w:val="004C7B31"/>
    <w:rsid w:val="004D0395"/>
    <w:rsid w:val="004D0705"/>
    <w:rsid w:val="004D21AC"/>
    <w:rsid w:val="004D551D"/>
    <w:rsid w:val="004E01BA"/>
    <w:rsid w:val="004E1181"/>
    <w:rsid w:val="004F3239"/>
    <w:rsid w:val="0050203F"/>
    <w:rsid w:val="00505D34"/>
    <w:rsid w:val="00512E89"/>
    <w:rsid w:val="00515CA2"/>
    <w:rsid w:val="00516DF3"/>
    <w:rsid w:val="005202E2"/>
    <w:rsid w:val="005203BA"/>
    <w:rsid w:val="00521F1B"/>
    <w:rsid w:val="00523793"/>
    <w:rsid w:val="00535E19"/>
    <w:rsid w:val="00537A3E"/>
    <w:rsid w:val="00537B03"/>
    <w:rsid w:val="0054330A"/>
    <w:rsid w:val="0054510E"/>
    <w:rsid w:val="00547FEC"/>
    <w:rsid w:val="00550AD4"/>
    <w:rsid w:val="00553279"/>
    <w:rsid w:val="00554FC7"/>
    <w:rsid w:val="00556EAE"/>
    <w:rsid w:val="005579FE"/>
    <w:rsid w:val="00561D69"/>
    <w:rsid w:val="005642C5"/>
    <w:rsid w:val="00564CD1"/>
    <w:rsid w:val="00567A2B"/>
    <w:rsid w:val="0057422D"/>
    <w:rsid w:val="00575168"/>
    <w:rsid w:val="00575525"/>
    <w:rsid w:val="00577173"/>
    <w:rsid w:val="005808A1"/>
    <w:rsid w:val="00580E84"/>
    <w:rsid w:val="00582C92"/>
    <w:rsid w:val="00583715"/>
    <w:rsid w:val="005837BE"/>
    <w:rsid w:val="00586999"/>
    <w:rsid w:val="00586B88"/>
    <w:rsid w:val="0059577A"/>
    <w:rsid w:val="005958BA"/>
    <w:rsid w:val="00596080"/>
    <w:rsid w:val="00596D10"/>
    <w:rsid w:val="005A0F14"/>
    <w:rsid w:val="005A6B17"/>
    <w:rsid w:val="005B2B96"/>
    <w:rsid w:val="005B2E8C"/>
    <w:rsid w:val="005B5682"/>
    <w:rsid w:val="005B7DDA"/>
    <w:rsid w:val="005C0262"/>
    <w:rsid w:val="005C0CF9"/>
    <w:rsid w:val="005C1489"/>
    <w:rsid w:val="005C418A"/>
    <w:rsid w:val="005C4FE7"/>
    <w:rsid w:val="005C6753"/>
    <w:rsid w:val="005C7361"/>
    <w:rsid w:val="005D5804"/>
    <w:rsid w:val="005D621B"/>
    <w:rsid w:val="005D6E14"/>
    <w:rsid w:val="005E34BB"/>
    <w:rsid w:val="005F2211"/>
    <w:rsid w:val="005F3F02"/>
    <w:rsid w:val="005F5F97"/>
    <w:rsid w:val="005F6418"/>
    <w:rsid w:val="005F7FE8"/>
    <w:rsid w:val="00603695"/>
    <w:rsid w:val="00603954"/>
    <w:rsid w:val="00604CF0"/>
    <w:rsid w:val="006121A0"/>
    <w:rsid w:val="00612344"/>
    <w:rsid w:val="00613000"/>
    <w:rsid w:val="00620F04"/>
    <w:rsid w:val="0062157F"/>
    <w:rsid w:val="006304A9"/>
    <w:rsid w:val="00631304"/>
    <w:rsid w:val="00634DD5"/>
    <w:rsid w:val="00634F3B"/>
    <w:rsid w:val="00642EC1"/>
    <w:rsid w:val="006509A0"/>
    <w:rsid w:val="0065117F"/>
    <w:rsid w:val="006602DC"/>
    <w:rsid w:val="00664D2C"/>
    <w:rsid w:val="00665ED5"/>
    <w:rsid w:val="006665F7"/>
    <w:rsid w:val="00666C1B"/>
    <w:rsid w:val="0067480A"/>
    <w:rsid w:val="00683E61"/>
    <w:rsid w:val="00686FB2"/>
    <w:rsid w:val="006900AA"/>
    <w:rsid w:val="00691827"/>
    <w:rsid w:val="00694DD1"/>
    <w:rsid w:val="0069546D"/>
    <w:rsid w:val="00695676"/>
    <w:rsid w:val="0069638A"/>
    <w:rsid w:val="00697A01"/>
    <w:rsid w:val="006A4765"/>
    <w:rsid w:val="006B0604"/>
    <w:rsid w:val="006B0C94"/>
    <w:rsid w:val="006B374F"/>
    <w:rsid w:val="006B4E20"/>
    <w:rsid w:val="006C1B59"/>
    <w:rsid w:val="006C296D"/>
    <w:rsid w:val="006C4F50"/>
    <w:rsid w:val="006C5442"/>
    <w:rsid w:val="006C790D"/>
    <w:rsid w:val="006D07A4"/>
    <w:rsid w:val="006D0ABF"/>
    <w:rsid w:val="006D15F4"/>
    <w:rsid w:val="006D2F8E"/>
    <w:rsid w:val="006D3EAE"/>
    <w:rsid w:val="006D7486"/>
    <w:rsid w:val="006E121C"/>
    <w:rsid w:val="006F0E1B"/>
    <w:rsid w:val="006F3F71"/>
    <w:rsid w:val="006F7669"/>
    <w:rsid w:val="006F7878"/>
    <w:rsid w:val="006F7C5F"/>
    <w:rsid w:val="0070041A"/>
    <w:rsid w:val="00701911"/>
    <w:rsid w:val="00704590"/>
    <w:rsid w:val="007045ED"/>
    <w:rsid w:val="00704742"/>
    <w:rsid w:val="007109DF"/>
    <w:rsid w:val="00710C32"/>
    <w:rsid w:val="00711CA2"/>
    <w:rsid w:val="00717036"/>
    <w:rsid w:val="007203EB"/>
    <w:rsid w:val="0072122D"/>
    <w:rsid w:val="00726557"/>
    <w:rsid w:val="007266D2"/>
    <w:rsid w:val="00726DBA"/>
    <w:rsid w:val="007300DE"/>
    <w:rsid w:val="00732B48"/>
    <w:rsid w:val="0073507F"/>
    <w:rsid w:val="00736FAF"/>
    <w:rsid w:val="00737E24"/>
    <w:rsid w:val="00743667"/>
    <w:rsid w:val="0074400E"/>
    <w:rsid w:val="007474F0"/>
    <w:rsid w:val="00747FE8"/>
    <w:rsid w:val="00752480"/>
    <w:rsid w:val="00754848"/>
    <w:rsid w:val="00754DF3"/>
    <w:rsid w:val="00760589"/>
    <w:rsid w:val="00761DFF"/>
    <w:rsid w:val="007637FB"/>
    <w:rsid w:val="00763A59"/>
    <w:rsid w:val="0076401A"/>
    <w:rsid w:val="00773716"/>
    <w:rsid w:val="007741F9"/>
    <w:rsid w:val="0077507E"/>
    <w:rsid w:val="007765BB"/>
    <w:rsid w:val="00777BD4"/>
    <w:rsid w:val="007816C8"/>
    <w:rsid w:val="0078343C"/>
    <w:rsid w:val="00786687"/>
    <w:rsid w:val="00787092"/>
    <w:rsid w:val="00787D11"/>
    <w:rsid w:val="0079142E"/>
    <w:rsid w:val="00793241"/>
    <w:rsid w:val="00793B61"/>
    <w:rsid w:val="00794641"/>
    <w:rsid w:val="00795EEA"/>
    <w:rsid w:val="0079681D"/>
    <w:rsid w:val="007979AE"/>
    <w:rsid w:val="00797C75"/>
    <w:rsid w:val="007A0AA5"/>
    <w:rsid w:val="007A2E5F"/>
    <w:rsid w:val="007A48EA"/>
    <w:rsid w:val="007A6565"/>
    <w:rsid w:val="007A69B2"/>
    <w:rsid w:val="007A74AD"/>
    <w:rsid w:val="007A7F5D"/>
    <w:rsid w:val="007B028E"/>
    <w:rsid w:val="007B02F1"/>
    <w:rsid w:val="007B2CF0"/>
    <w:rsid w:val="007B4671"/>
    <w:rsid w:val="007B4B23"/>
    <w:rsid w:val="007C2208"/>
    <w:rsid w:val="007C2D30"/>
    <w:rsid w:val="007C380D"/>
    <w:rsid w:val="007C40E6"/>
    <w:rsid w:val="007C5C43"/>
    <w:rsid w:val="007C6FB4"/>
    <w:rsid w:val="007D0835"/>
    <w:rsid w:val="007D2BA2"/>
    <w:rsid w:val="007D30C9"/>
    <w:rsid w:val="007E210E"/>
    <w:rsid w:val="007E4AC4"/>
    <w:rsid w:val="007E4ED3"/>
    <w:rsid w:val="007E5414"/>
    <w:rsid w:val="007E7119"/>
    <w:rsid w:val="007E7DF8"/>
    <w:rsid w:val="007F5951"/>
    <w:rsid w:val="007F7F33"/>
    <w:rsid w:val="008012F3"/>
    <w:rsid w:val="008078F4"/>
    <w:rsid w:val="008114E3"/>
    <w:rsid w:val="00814B60"/>
    <w:rsid w:val="00814C38"/>
    <w:rsid w:val="008246B8"/>
    <w:rsid w:val="0083019E"/>
    <w:rsid w:val="008345F9"/>
    <w:rsid w:val="00841B2B"/>
    <w:rsid w:val="00842DAA"/>
    <w:rsid w:val="00846AF8"/>
    <w:rsid w:val="00851539"/>
    <w:rsid w:val="00851991"/>
    <w:rsid w:val="00854671"/>
    <w:rsid w:val="008551EB"/>
    <w:rsid w:val="00871B1F"/>
    <w:rsid w:val="00872BCE"/>
    <w:rsid w:val="00875B39"/>
    <w:rsid w:val="00876510"/>
    <w:rsid w:val="00876F8C"/>
    <w:rsid w:val="00877B1F"/>
    <w:rsid w:val="00880741"/>
    <w:rsid w:val="00882725"/>
    <w:rsid w:val="00882A43"/>
    <w:rsid w:val="00885B5D"/>
    <w:rsid w:val="008906CD"/>
    <w:rsid w:val="00890C12"/>
    <w:rsid w:val="008914A4"/>
    <w:rsid w:val="00891A12"/>
    <w:rsid w:val="00896FA7"/>
    <w:rsid w:val="008A2E39"/>
    <w:rsid w:val="008A3B14"/>
    <w:rsid w:val="008A4E84"/>
    <w:rsid w:val="008A57FE"/>
    <w:rsid w:val="008A5F1B"/>
    <w:rsid w:val="008A775B"/>
    <w:rsid w:val="008B12C2"/>
    <w:rsid w:val="008B3FCD"/>
    <w:rsid w:val="008C16C4"/>
    <w:rsid w:val="008C3562"/>
    <w:rsid w:val="008C3C2E"/>
    <w:rsid w:val="008C5D75"/>
    <w:rsid w:val="008C7E4A"/>
    <w:rsid w:val="008D0860"/>
    <w:rsid w:val="008D14CC"/>
    <w:rsid w:val="008D2DE0"/>
    <w:rsid w:val="008D7D6F"/>
    <w:rsid w:val="008E27D0"/>
    <w:rsid w:val="008E44AA"/>
    <w:rsid w:val="008E5292"/>
    <w:rsid w:val="008E76FD"/>
    <w:rsid w:val="008F0727"/>
    <w:rsid w:val="008F1E8A"/>
    <w:rsid w:val="008F2D85"/>
    <w:rsid w:val="008F5635"/>
    <w:rsid w:val="008F57EB"/>
    <w:rsid w:val="00901660"/>
    <w:rsid w:val="0090345E"/>
    <w:rsid w:val="009034D0"/>
    <w:rsid w:val="00903A91"/>
    <w:rsid w:val="00904366"/>
    <w:rsid w:val="009066EB"/>
    <w:rsid w:val="00916984"/>
    <w:rsid w:val="0092033A"/>
    <w:rsid w:val="00923581"/>
    <w:rsid w:val="00924A1F"/>
    <w:rsid w:val="009254EF"/>
    <w:rsid w:val="0092657A"/>
    <w:rsid w:val="00927436"/>
    <w:rsid w:val="00936326"/>
    <w:rsid w:val="00941416"/>
    <w:rsid w:val="00947490"/>
    <w:rsid w:val="00947D39"/>
    <w:rsid w:val="009511DD"/>
    <w:rsid w:val="009514FF"/>
    <w:rsid w:val="0095490F"/>
    <w:rsid w:val="00954BAB"/>
    <w:rsid w:val="0095582D"/>
    <w:rsid w:val="00961C89"/>
    <w:rsid w:val="009634FC"/>
    <w:rsid w:val="00967B6A"/>
    <w:rsid w:val="00972516"/>
    <w:rsid w:val="00974805"/>
    <w:rsid w:val="0098077C"/>
    <w:rsid w:val="00984AB6"/>
    <w:rsid w:val="0098575A"/>
    <w:rsid w:val="00986C51"/>
    <w:rsid w:val="0098702C"/>
    <w:rsid w:val="00993B44"/>
    <w:rsid w:val="009954DF"/>
    <w:rsid w:val="009A0914"/>
    <w:rsid w:val="009A7737"/>
    <w:rsid w:val="009B04D8"/>
    <w:rsid w:val="009B1116"/>
    <w:rsid w:val="009B3B09"/>
    <w:rsid w:val="009C0110"/>
    <w:rsid w:val="009C2555"/>
    <w:rsid w:val="009C2B46"/>
    <w:rsid w:val="009C4317"/>
    <w:rsid w:val="009C4C15"/>
    <w:rsid w:val="009C549C"/>
    <w:rsid w:val="009D16F0"/>
    <w:rsid w:val="009D20BC"/>
    <w:rsid w:val="009D2A29"/>
    <w:rsid w:val="009E06E8"/>
    <w:rsid w:val="009E097D"/>
    <w:rsid w:val="009E6310"/>
    <w:rsid w:val="009E695E"/>
    <w:rsid w:val="009F0F42"/>
    <w:rsid w:val="009F1044"/>
    <w:rsid w:val="009F1933"/>
    <w:rsid w:val="009F5104"/>
    <w:rsid w:val="009F561A"/>
    <w:rsid w:val="009F7BFC"/>
    <w:rsid w:val="00A119C1"/>
    <w:rsid w:val="00A11ABA"/>
    <w:rsid w:val="00A13D43"/>
    <w:rsid w:val="00A16ADD"/>
    <w:rsid w:val="00A21153"/>
    <w:rsid w:val="00A219B2"/>
    <w:rsid w:val="00A25D08"/>
    <w:rsid w:val="00A27211"/>
    <w:rsid w:val="00A3219E"/>
    <w:rsid w:val="00A321BA"/>
    <w:rsid w:val="00A329F1"/>
    <w:rsid w:val="00A35298"/>
    <w:rsid w:val="00A36C5E"/>
    <w:rsid w:val="00A36EE6"/>
    <w:rsid w:val="00A40D0E"/>
    <w:rsid w:val="00A442D9"/>
    <w:rsid w:val="00A45A82"/>
    <w:rsid w:val="00A460F8"/>
    <w:rsid w:val="00A51C1F"/>
    <w:rsid w:val="00A52898"/>
    <w:rsid w:val="00A561B6"/>
    <w:rsid w:val="00A56B34"/>
    <w:rsid w:val="00A56EEA"/>
    <w:rsid w:val="00A57E73"/>
    <w:rsid w:val="00A608B7"/>
    <w:rsid w:val="00A645BF"/>
    <w:rsid w:val="00A64775"/>
    <w:rsid w:val="00A65A9D"/>
    <w:rsid w:val="00A669F0"/>
    <w:rsid w:val="00A674B6"/>
    <w:rsid w:val="00A679CD"/>
    <w:rsid w:val="00A70FB3"/>
    <w:rsid w:val="00A7140F"/>
    <w:rsid w:val="00A71BE9"/>
    <w:rsid w:val="00A73AF0"/>
    <w:rsid w:val="00A752A2"/>
    <w:rsid w:val="00A76DD9"/>
    <w:rsid w:val="00A812E3"/>
    <w:rsid w:val="00A877B8"/>
    <w:rsid w:val="00A91129"/>
    <w:rsid w:val="00A918DD"/>
    <w:rsid w:val="00AA1F69"/>
    <w:rsid w:val="00AA2988"/>
    <w:rsid w:val="00AA5AC5"/>
    <w:rsid w:val="00AB0091"/>
    <w:rsid w:val="00AB10D2"/>
    <w:rsid w:val="00AB1C09"/>
    <w:rsid w:val="00AB2BEE"/>
    <w:rsid w:val="00AB4F66"/>
    <w:rsid w:val="00AC0156"/>
    <w:rsid w:val="00AC2A18"/>
    <w:rsid w:val="00AC4757"/>
    <w:rsid w:val="00AC6237"/>
    <w:rsid w:val="00AC7FD3"/>
    <w:rsid w:val="00AD22DF"/>
    <w:rsid w:val="00AD3D85"/>
    <w:rsid w:val="00AD5387"/>
    <w:rsid w:val="00AE0A37"/>
    <w:rsid w:val="00AE2A8B"/>
    <w:rsid w:val="00AE2FFB"/>
    <w:rsid w:val="00AE49D4"/>
    <w:rsid w:val="00AE5098"/>
    <w:rsid w:val="00AE5857"/>
    <w:rsid w:val="00AE598E"/>
    <w:rsid w:val="00AE7BB4"/>
    <w:rsid w:val="00AF10F4"/>
    <w:rsid w:val="00AF5204"/>
    <w:rsid w:val="00B0114F"/>
    <w:rsid w:val="00B01770"/>
    <w:rsid w:val="00B06E09"/>
    <w:rsid w:val="00B06F0C"/>
    <w:rsid w:val="00B1129C"/>
    <w:rsid w:val="00B1187F"/>
    <w:rsid w:val="00B135E7"/>
    <w:rsid w:val="00B146C6"/>
    <w:rsid w:val="00B253B1"/>
    <w:rsid w:val="00B26C69"/>
    <w:rsid w:val="00B27571"/>
    <w:rsid w:val="00B31928"/>
    <w:rsid w:val="00B373B1"/>
    <w:rsid w:val="00B408F4"/>
    <w:rsid w:val="00B426DC"/>
    <w:rsid w:val="00B42B3C"/>
    <w:rsid w:val="00B44200"/>
    <w:rsid w:val="00B4481C"/>
    <w:rsid w:val="00B44ED1"/>
    <w:rsid w:val="00B50AD7"/>
    <w:rsid w:val="00B52CC0"/>
    <w:rsid w:val="00B5793D"/>
    <w:rsid w:val="00B6139E"/>
    <w:rsid w:val="00B62559"/>
    <w:rsid w:val="00B64745"/>
    <w:rsid w:val="00B73891"/>
    <w:rsid w:val="00B73FCA"/>
    <w:rsid w:val="00B77438"/>
    <w:rsid w:val="00B8140F"/>
    <w:rsid w:val="00B8336B"/>
    <w:rsid w:val="00B8617E"/>
    <w:rsid w:val="00B9074F"/>
    <w:rsid w:val="00B9181B"/>
    <w:rsid w:val="00B919C0"/>
    <w:rsid w:val="00B96982"/>
    <w:rsid w:val="00BA0344"/>
    <w:rsid w:val="00BA198E"/>
    <w:rsid w:val="00BB0092"/>
    <w:rsid w:val="00BB1E9B"/>
    <w:rsid w:val="00BB3212"/>
    <w:rsid w:val="00BB37BE"/>
    <w:rsid w:val="00BB74E2"/>
    <w:rsid w:val="00BC5082"/>
    <w:rsid w:val="00BC6E13"/>
    <w:rsid w:val="00BD0644"/>
    <w:rsid w:val="00BD2F90"/>
    <w:rsid w:val="00BE3467"/>
    <w:rsid w:val="00BE408B"/>
    <w:rsid w:val="00BE4452"/>
    <w:rsid w:val="00BE5B60"/>
    <w:rsid w:val="00BF0312"/>
    <w:rsid w:val="00BF1987"/>
    <w:rsid w:val="00BF1A3C"/>
    <w:rsid w:val="00BF2EDD"/>
    <w:rsid w:val="00BF73A4"/>
    <w:rsid w:val="00C0021E"/>
    <w:rsid w:val="00C01DB4"/>
    <w:rsid w:val="00C04C74"/>
    <w:rsid w:val="00C10B89"/>
    <w:rsid w:val="00C11E49"/>
    <w:rsid w:val="00C12EE0"/>
    <w:rsid w:val="00C13B0B"/>
    <w:rsid w:val="00C20AF2"/>
    <w:rsid w:val="00C2111D"/>
    <w:rsid w:val="00C211AE"/>
    <w:rsid w:val="00C229CD"/>
    <w:rsid w:val="00C27994"/>
    <w:rsid w:val="00C27ED0"/>
    <w:rsid w:val="00C30274"/>
    <w:rsid w:val="00C309B5"/>
    <w:rsid w:val="00C34B40"/>
    <w:rsid w:val="00C34BE9"/>
    <w:rsid w:val="00C376FA"/>
    <w:rsid w:val="00C40A69"/>
    <w:rsid w:val="00C421CF"/>
    <w:rsid w:val="00C42242"/>
    <w:rsid w:val="00C426DC"/>
    <w:rsid w:val="00C437C4"/>
    <w:rsid w:val="00C43FB8"/>
    <w:rsid w:val="00C47020"/>
    <w:rsid w:val="00C50138"/>
    <w:rsid w:val="00C5071F"/>
    <w:rsid w:val="00C523FC"/>
    <w:rsid w:val="00C524C5"/>
    <w:rsid w:val="00C52998"/>
    <w:rsid w:val="00C5390D"/>
    <w:rsid w:val="00C57390"/>
    <w:rsid w:val="00C57ED8"/>
    <w:rsid w:val="00C61D01"/>
    <w:rsid w:val="00C67005"/>
    <w:rsid w:val="00C75569"/>
    <w:rsid w:val="00C766E4"/>
    <w:rsid w:val="00C768FF"/>
    <w:rsid w:val="00C7796B"/>
    <w:rsid w:val="00C83666"/>
    <w:rsid w:val="00C83B62"/>
    <w:rsid w:val="00C83C9C"/>
    <w:rsid w:val="00C87C80"/>
    <w:rsid w:val="00C90F97"/>
    <w:rsid w:val="00C9481D"/>
    <w:rsid w:val="00C94910"/>
    <w:rsid w:val="00C94D4E"/>
    <w:rsid w:val="00C96088"/>
    <w:rsid w:val="00C97927"/>
    <w:rsid w:val="00C97CEB"/>
    <w:rsid w:val="00CA0F32"/>
    <w:rsid w:val="00CA1A30"/>
    <w:rsid w:val="00CA763C"/>
    <w:rsid w:val="00CA7E92"/>
    <w:rsid w:val="00CB2AED"/>
    <w:rsid w:val="00CC051F"/>
    <w:rsid w:val="00CC4630"/>
    <w:rsid w:val="00CC57F2"/>
    <w:rsid w:val="00CC73A3"/>
    <w:rsid w:val="00CD78D8"/>
    <w:rsid w:val="00CE006B"/>
    <w:rsid w:val="00CE0A72"/>
    <w:rsid w:val="00CE13CF"/>
    <w:rsid w:val="00CE2A58"/>
    <w:rsid w:val="00CE4B08"/>
    <w:rsid w:val="00CE4BFD"/>
    <w:rsid w:val="00CE5123"/>
    <w:rsid w:val="00CE5239"/>
    <w:rsid w:val="00CE61EC"/>
    <w:rsid w:val="00CE62F7"/>
    <w:rsid w:val="00CF0269"/>
    <w:rsid w:val="00CF3890"/>
    <w:rsid w:val="00CF45AB"/>
    <w:rsid w:val="00CF6B65"/>
    <w:rsid w:val="00D009D0"/>
    <w:rsid w:val="00D0205B"/>
    <w:rsid w:val="00D056F7"/>
    <w:rsid w:val="00D07FBE"/>
    <w:rsid w:val="00D14BAE"/>
    <w:rsid w:val="00D15923"/>
    <w:rsid w:val="00D1638A"/>
    <w:rsid w:val="00D17EE0"/>
    <w:rsid w:val="00D22053"/>
    <w:rsid w:val="00D2678C"/>
    <w:rsid w:val="00D27F93"/>
    <w:rsid w:val="00D35963"/>
    <w:rsid w:val="00D43526"/>
    <w:rsid w:val="00D4769D"/>
    <w:rsid w:val="00D52F37"/>
    <w:rsid w:val="00D5335A"/>
    <w:rsid w:val="00D556AA"/>
    <w:rsid w:val="00D55C29"/>
    <w:rsid w:val="00D57C6B"/>
    <w:rsid w:val="00D61D58"/>
    <w:rsid w:val="00D6210F"/>
    <w:rsid w:val="00D6579C"/>
    <w:rsid w:val="00D66145"/>
    <w:rsid w:val="00D66B23"/>
    <w:rsid w:val="00D703FF"/>
    <w:rsid w:val="00D7392F"/>
    <w:rsid w:val="00D75326"/>
    <w:rsid w:val="00D753BE"/>
    <w:rsid w:val="00D76971"/>
    <w:rsid w:val="00D81838"/>
    <w:rsid w:val="00D824BA"/>
    <w:rsid w:val="00D87801"/>
    <w:rsid w:val="00D91B17"/>
    <w:rsid w:val="00D95E3C"/>
    <w:rsid w:val="00D95F05"/>
    <w:rsid w:val="00D96A9B"/>
    <w:rsid w:val="00D97580"/>
    <w:rsid w:val="00DA25ED"/>
    <w:rsid w:val="00DA2D15"/>
    <w:rsid w:val="00DA3E30"/>
    <w:rsid w:val="00DA457C"/>
    <w:rsid w:val="00DA53B7"/>
    <w:rsid w:val="00DA6F76"/>
    <w:rsid w:val="00DA73B6"/>
    <w:rsid w:val="00DA7903"/>
    <w:rsid w:val="00DB5C27"/>
    <w:rsid w:val="00DB5E9E"/>
    <w:rsid w:val="00DC1078"/>
    <w:rsid w:val="00DC1547"/>
    <w:rsid w:val="00DC2584"/>
    <w:rsid w:val="00DC452E"/>
    <w:rsid w:val="00DC5A07"/>
    <w:rsid w:val="00DC6108"/>
    <w:rsid w:val="00DD23DA"/>
    <w:rsid w:val="00DD248A"/>
    <w:rsid w:val="00DD5066"/>
    <w:rsid w:val="00DE000E"/>
    <w:rsid w:val="00DE245C"/>
    <w:rsid w:val="00DE283D"/>
    <w:rsid w:val="00DE2A9C"/>
    <w:rsid w:val="00DE66EF"/>
    <w:rsid w:val="00DE694B"/>
    <w:rsid w:val="00DE6CC9"/>
    <w:rsid w:val="00DE70C1"/>
    <w:rsid w:val="00DF02E7"/>
    <w:rsid w:val="00DF13EF"/>
    <w:rsid w:val="00DF2009"/>
    <w:rsid w:val="00DF4446"/>
    <w:rsid w:val="00DF7528"/>
    <w:rsid w:val="00E03119"/>
    <w:rsid w:val="00E04E4F"/>
    <w:rsid w:val="00E07FF7"/>
    <w:rsid w:val="00E102E6"/>
    <w:rsid w:val="00E10596"/>
    <w:rsid w:val="00E15915"/>
    <w:rsid w:val="00E1592C"/>
    <w:rsid w:val="00E16752"/>
    <w:rsid w:val="00E17AC4"/>
    <w:rsid w:val="00E2060B"/>
    <w:rsid w:val="00E206D4"/>
    <w:rsid w:val="00E2139D"/>
    <w:rsid w:val="00E21862"/>
    <w:rsid w:val="00E22529"/>
    <w:rsid w:val="00E2599F"/>
    <w:rsid w:val="00E274A2"/>
    <w:rsid w:val="00E27B2B"/>
    <w:rsid w:val="00E332A5"/>
    <w:rsid w:val="00E33A02"/>
    <w:rsid w:val="00E43882"/>
    <w:rsid w:val="00E458C1"/>
    <w:rsid w:val="00E465EB"/>
    <w:rsid w:val="00E46F14"/>
    <w:rsid w:val="00E545E9"/>
    <w:rsid w:val="00E6101F"/>
    <w:rsid w:val="00E6303E"/>
    <w:rsid w:val="00E6325D"/>
    <w:rsid w:val="00E65993"/>
    <w:rsid w:val="00E6754C"/>
    <w:rsid w:val="00E71AC5"/>
    <w:rsid w:val="00E731E0"/>
    <w:rsid w:val="00E73630"/>
    <w:rsid w:val="00E76AE5"/>
    <w:rsid w:val="00E82713"/>
    <w:rsid w:val="00E84760"/>
    <w:rsid w:val="00E860D8"/>
    <w:rsid w:val="00E86C31"/>
    <w:rsid w:val="00E90D47"/>
    <w:rsid w:val="00E9374B"/>
    <w:rsid w:val="00E948FC"/>
    <w:rsid w:val="00E96E65"/>
    <w:rsid w:val="00E97B57"/>
    <w:rsid w:val="00EA3057"/>
    <w:rsid w:val="00EA3525"/>
    <w:rsid w:val="00EB2DFB"/>
    <w:rsid w:val="00EC71AC"/>
    <w:rsid w:val="00ED1077"/>
    <w:rsid w:val="00ED5A28"/>
    <w:rsid w:val="00EE1202"/>
    <w:rsid w:val="00EE2AA0"/>
    <w:rsid w:val="00EF22C8"/>
    <w:rsid w:val="00EF6643"/>
    <w:rsid w:val="00EF7109"/>
    <w:rsid w:val="00F020C3"/>
    <w:rsid w:val="00F06F30"/>
    <w:rsid w:val="00F12A0A"/>
    <w:rsid w:val="00F135C6"/>
    <w:rsid w:val="00F141BF"/>
    <w:rsid w:val="00F1449E"/>
    <w:rsid w:val="00F14D4B"/>
    <w:rsid w:val="00F27074"/>
    <w:rsid w:val="00F34CBA"/>
    <w:rsid w:val="00F35CBB"/>
    <w:rsid w:val="00F361DA"/>
    <w:rsid w:val="00F36E68"/>
    <w:rsid w:val="00F42286"/>
    <w:rsid w:val="00F45EEB"/>
    <w:rsid w:val="00F52B4B"/>
    <w:rsid w:val="00F55F36"/>
    <w:rsid w:val="00F627E8"/>
    <w:rsid w:val="00F62903"/>
    <w:rsid w:val="00F661A1"/>
    <w:rsid w:val="00F66516"/>
    <w:rsid w:val="00F6712B"/>
    <w:rsid w:val="00F74510"/>
    <w:rsid w:val="00F81307"/>
    <w:rsid w:val="00F83EF5"/>
    <w:rsid w:val="00F84A09"/>
    <w:rsid w:val="00F85093"/>
    <w:rsid w:val="00F8626E"/>
    <w:rsid w:val="00F86A7E"/>
    <w:rsid w:val="00F87E63"/>
    <w:rsid w:val="00F929D6"/>
    <w:rsid w:val="00F92A0A"/>
    <w:rsid w:val="00FA0C60"/>
    <w:rsid w:val="00FA29D2"/>
    <w:rsid w:val="00FA3508"/>
    <w:rsid w:val="00FA3F43"/>
    <w:rsid w:val="00FA4071"/>
    <w:rsid w:val="00FB3A0A"/>
    <w:rsid w:val="00FB403C"/>
    <w:rsid w:val="00FB4A20"/>
    <w:rsid w:val="00FB54A6"/>
    <w:rsid w:val="00FB5794"/>
    <w:rsid w:val="00FB79AC"/>
    <w:rsid w:val="00FC096C"/>
    <w:rsid w:val="00FC1DFD"/>
    <w:rsid w:val="00FC25D4"/>
    <w:rsid w:val="00FC317E"/>
    <w:rsid w:val="00FD5ACB"/>
    <w:rsid w:val="00FE4ECB"/>
    <w:rsid w:val="00FF06F5"/>
    <w:rsid w:val="00FF085C"/>
    <w:rsid w:val="00FF7CE5"/>
    <w:rsid w:val="32E6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7C38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sid w:val="007C380D"/>
    <w:rPr>
      <w:sz w:val="18"/>
      <w:szCs w:val="18"/>
    </w:rPr>
  </w:style>
  <w:style w:type="paragraph" w:styleId="a4">
    <w:name w:val="footer"/>
    <w:basedOn w:val="a"/>
    <w:link w:val="Char"/>
    <w:autoRedefine/>
    <w:uiPriority w:val="99"/>
    <w:qFormat/>
    <w:rsid w:val="007C3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rsid w:val="007C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autoRedefine/>
    <w:qFormat/>
    <w:rsid w:val="007C380D"/>
    <w:pPr>
      <w:spacing w:line="600" w:lineRule="exact"/>
      <w:ind w:firstLine="645"/>
    </w:pPr>
    <w:rPr>
      <w:rFonts w:ascii="仿宋_GB2312" w:eastAsia="仿宋_GB2312"/>
      <w:sz w:val="32"/>
      <w:szCs w:val="20"/>
    </w:rPr>
  </w:style>
  <w:style w:type="paragraph" w:styleId="a6">
    <w:name w:val="Normal (Web)"/>
    <w:basedOn w:val="a"/>
    <w:autoRedefine/>
    <w:qFormat/>
    <w:rsid w:val="007C380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7">
    <w:name w:val="page number"/>
    <w:basedOn w:val="a0"/>
    <w:rsid w:val="007C380D"/>
  </w:style>
  <w:style w:type="character" w:styleId="a8">
    <w:name w:val="Emphasis"/>
    <w:basedOn w:val="a0"/>
    <w:uiPriority w:val="20"/>
    <w:qFormat/>
    <w:rsid w:val="007C380D"/>
    <w:rPr>
      <w:i/>
      <w:iCs/>
    </w:rPr>
  </w:style>
  <w:style w:type="character" w:customStyle="1" w:styleId="Char0">
    <w:name w:val="页眉 Char"/>
    <w:link w:val="a5"/>
    <w:rsid w:val="007C380D"/>
    <w:rPr>
      <w:kern w:val="2"/>
      <w:sz w:val="18"/>
      <w:szCs w:val="18"/>
    </w:rPr>
  </w:style>
  <w:style w:type="character" w:customStyle="1" w:styleId="Char">
    <w:name w:val="页脚 Char"/>
    <w:link w:val="a4"/>
    <w:autoRedefine/>
    <w:uiPriority w:val="99"/>
    <w:qFormat/>
    <w:rsid w:val="007C380D"/>
    <w:rPr>
      <w:kern w:val="2"/>
      <w:sz w:val="18"/>
      <w:szCs w:val="18"/>
    </w:rPr>
  </w:style>
  <w:style w:type="character" w:customStyle="1" w:styleId="x-tree-node-text2">
    <w:name w:val="x-tree-node-text2"/>
    <w:basedOn w:val="a0"/>
    <w:autoRedefine/>
    <w:qFormat/>
    <w:rsid w:val="007C38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E45C2-A69B-48D6-A91F-53F4059B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800</Words>
  <Characters>4560</Characters>
  <Application>Microsoft Office Word</Application>
  <DocSecurity>0</DocSecurity>
  <Lines>38</Lines>
  <Paragraphs>10</Paragraphs>
  <ScaleCrop>false</ScaleCrop>
  <Company>Microsoft China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省十一届人大常委会</dc:title>
  <dc:creator>Administrator</dc:creator>
  <cp:lastModifiedBy>Administrator</cp:lastModifiedBy>
  <cp:revision>9</cp:revision>
  <cp:lastPrinted>2023-12-24T10:12:00Z</cp:lastPrinted>
  <dcterms:created xsi:type="dcterms:W3CDTF">2023-12-23T06:01:00Z</dcterms:created>
  <dcterms:modified xsi:type="dcterms:W3CDTF">2023-12-24T11:04:00Z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E5C98C98B58447D28B8861A488931CCF_12</vt:lpwstr>
  </property>
</Properties>
</file>