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81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647"/>
        <w:gridCol w:w="966"/>
        <w:gridCol w:w="4691"/>
        <w:gridCol w:w="2454"/>
        <w:gridCol w:w="1538"/>
        <w:gridCol w:w="1554"/>
      </w:tblGrid>
      <w:tr w14:paraId="1D3BB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90D5E"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56"/>
                <w:szCs w:val="56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56"/>
                <w:szCs w:val="56"/>
              </w:rPr>
              <w:t>枣庄市薛城区财政局行政执法人员信息公示</w:t>
            </w:r>
          </w:p>
        </w:tc>
      </w:tr>
      <w:tr w14:paraId="64723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175AC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267F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1029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4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A5A7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32"/>
              </w:rPr>
              <w:t>职务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6272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32"/>
              </w:rPr>
              <w:t>执法证号</w:t>
            </w: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9E6E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32"/>
              </w:rPr>
              <w:t>执法区域</w:t>
            </w:r>
          </w:p>
        </w:tc>
        <w:tc>
          <w:tcPr>
            <w:tcW w:w="1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8855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6A856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7D2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0D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刘喜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36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男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18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区综合治税服务中心主任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72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15040212001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40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薛城区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27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</w:tr>
      <w:tr w14:paraId="4DCC0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49B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6A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初乃刚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A9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男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0B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区会计事务服务中心副主任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41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15040212003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41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薛城区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86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</w:tr>
      <w:tr w14:paraId="676F9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677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D0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袁芳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46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女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03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区财政局金融服务协调室主任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4B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15040212014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B2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薛城区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88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</w:tr>
      <w:tr w14:paraId="6E20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E88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52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朱丹翔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EE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女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75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新城街道财政所所长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BEF7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15040212009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AC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薛城区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E7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</w:tr>
      <w:tr w14:paraId="72FD4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E30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A6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尹力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C9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男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86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区财政事务服务中心副主任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93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15040212018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7C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薛城区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60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</w:tr>
      <w:tr w14:paraId="2D1F7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1C7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08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於永峰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7D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男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FD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邹坞镇财政所所长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5F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15040212020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50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薛城区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3A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</w:tr>
      <w:tr w14:paraId="4E7D9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B9A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A3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刘丽莉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3B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女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91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区财政局行财室主任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73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15040212017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60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薛城区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41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</w:tr>
      <w:tr w14:paraId="04493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2F1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68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杨其东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4EA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男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D94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区综合治税服务中心副主任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81A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15040212010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66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薛城区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33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</w:tr>
      <w:tr w14:paraId="3F7A5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2C8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80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单立新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3D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男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48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区财政事务服务中心绩效评价服务室主任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F7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15040212004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85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薛城区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BF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</w:tr>
      <w:tr w14:paraId="05871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E3B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0F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谢敏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50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女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1D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区综合治税服务中心税源</w:t>
            </w:r>
          </w:p>
          <w:p w14:paraId="0C3829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信息室主任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89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15040212021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16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薛城区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16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</w:tr>
      <w:tr w14:paraId="66E53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AC0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0F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褚文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B0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女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33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区会计事务服务中心副主任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0A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15040212015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D9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薛城区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D6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</w:tr>
      <w:tr w14:paraId="5D560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362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A278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吴学文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4D50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男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A661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区综合治税服务中心综合室</w:t>
            </w:r>
          </w:p>
          <w:p w14:paraId="469F69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主任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5C6B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15040212005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B9E6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薛城区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CBFF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　</w:t>
            </w:r>
          </w:p>
        </w:tc>
      </w:tr>
      <w:tr w14:paraId="390E8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4C0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2288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孙超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24F8C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D8DD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临城街道财政所所长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F8D6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15040212007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4B44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薛城区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4A07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1A35E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DC6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F4FDE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徐东宁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D2A0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0DCB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周营镇财政所所长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1E7E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15040212006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DA24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薛城区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ADEB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60DCC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067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D9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刘冰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0C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8A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区金融运行监测中心科员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FE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15040212002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B7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薛城区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ED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44067671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9A"/>
    <w:rsid w:val="00024A39"/>
    <w:rsid w:val="004C359A"/>
    <w:rsid w:val="00776BE2"/>
    <w:rsid w:val="008B64EE"/>
    <w:rsid w:val="00C00990"/>
    <w:rsid w:val="00F54BD0"/>
    <w:rsid w:val="247C3741"/>
    <w:rsid w:val="581E25D6"/>
    <w:rsid w:val="6759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339</Words>
  <Characters>495</Characters>
  <Lines>3</Lines>
  <Paragraphs>1</Paragraphs>
  <TotalTime>12</TotalTime>
  <ScaleCrop>false</ScaleCrop>
  <LinksUpToDate>false</LinksUpToDate>
  <CharactersWithSpaces>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2023-02-13T07:01:00Z</dcterms:created>
  <dc:creator>Windows User</dc:creator>
  <cp:lastModifiedBy>咩咩</cp:lastModifiedBy>
  <dcterms:modified xsi:type="dcterms:W3CDTF">2025-11-12T08:12:45Z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eyJoZGlkIjoiZTZmMDc0NGRjNWQ4MzIwZGUxMWUwOTgxMjkwNzFmMjQiLCJ1c2VySWQiOiI0NTExODUxMDQifQ==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9E06E021A6E34B749B77B58DCAA70007_13</vt:lpwstr>
  </property>
</Properties>
</file>