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3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0" w:afterAutospacing="0" w:line="1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对不履行安置义务的单位处罚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eastAsia="zh-CN"/>
        </w:rPr>
        <w:t>的办事指南</w:t>
      </w:r>
    </w:p>
    <w:tbl>
      <w:tblPr>
        <w:tblStyle w:val="3"/>
        <w:tblW w:w="8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454"/>
        <w:gridCol w:w="1636"/>
        <w:gridCol w:w="2454"/>
      </w:tblGrid>
      <w:tr w14:paraId="5F96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38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实施主体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D2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薛城区退役军人事务局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7D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承办机构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65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省、市、县级退役军人事务部门</w:t>
            </w:r>
          </w:p>
        </w:tc>
      </w:tr>
      <w:tr w14:paraId="59D5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4D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基本编码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3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370224003000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75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实施编码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9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11370403MB285583877370224003000</w:t>
            </w:r>
          </w:p>
        </w:tc>
      </w:tr>
      <w:tr w14:paraId="6AB4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B6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是否支持网上支付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7D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63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办件类型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30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即办件</w:t>
            </w:r>
          </w:p>
        </w:tc>
      </w:tr>
      <w:tr w14:paraId="48DF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4F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事项版本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7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8.0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7E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事项状态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DA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在用</w:t>
            </w:r>
          </w:p>
        </w:tc>
      </w:tr>
      <w:tr w14:paraId="7B20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F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服务对象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48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BF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通办范围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CC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</w:tr>
      <w:tr w14:paraId="7D93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76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是否支持物流快递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1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E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办理形式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6F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</w:tr>
      <w:tr w14:paraId="1152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B4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是否存在中介服务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9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F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是否存在特别程序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A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否</w:t>
            </w:r>
          </w:p>
        </w:tc>
      </w:tr>
      <w:tr w14:paraId="636B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E1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是否进驻政务大厅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74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D0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送达方式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D8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其他</w:t>
            </w:r>
          </w:p>
        </w:tc>
      </w:tr>
      <w:tr w14:paraId="4796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0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行使层级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BC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分级管理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2E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权限划分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</w:tr>
      <w:tr w14:paraId="5560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16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实施主体性质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34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法定机关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87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数量限制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42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</w:tr>
      <w:tr w14:paraId="0382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95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权力来源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7D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法定本级行使</w:t>
            </w:r>
          </w:p>
        </w:tc>
        <w:tc>
          <w:tcPr>
            <w:tcW w:w="10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E5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到办事现场次数</w:t>
            </w:r>
          </w:p>
        </w:tc>
        <w:tc>
          <w:tcPr>
            <w:tcW w:w="1500" w:type="pct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01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0次</w:t>
            </w:r>
          </w:p>
        </w:tc>
      </w:tr>
      <w:tr w14:paraId="0357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E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法定时限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74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500个工作日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0A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承诺期限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D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0个工作日</w:t>
            </w:r>
          </w:p>
        </w:tc>
      </w:tr>
      <w:tr w14:paraId="2E2D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6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是否收费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4B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E6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联办机构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69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</w:tr>
      <w:tr w14:paraId="37F5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BE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办理方式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92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A7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办理结果类型</w:t>
            </w:r>
          </w:p>
        </w:tc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82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其他</w:t>
            </w:r>
          </w:p>
        </w:tc>
      </w:tr>
      <w:tr w14:paraId="03EE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4E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办理结果名称</w:t>
            </w:r>
          </w:p>
        </w:tc>
        <w:tc>
          <w:tcPr>
            <w:tcW w:w="0" w:type="auto"/>
            <w:gridSpan w:val="3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77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依法给予相应处罚</w:t>
            </w:r>
          </w:p>
        </w:tc>
      </w:tr>
      <w:tr w14:paraId="7A2D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56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网办深度</w:t>
            </w:r>
          </w:p>
        </w:tc>
        <w:tc>
          <w:tcPr>
            <w:tcW w:w="0" w:type="auto"/>
            <w:gridSpan w:val="3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CD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信息发布</w:t>
            </w:r>
          </w:p>
        </w:tc>
      </w:tr>
      <w:tr w14:paraId="2F57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8A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本事项支持</w:t>
            </w:r>
          </w:p>
        </w:tc>
        <w:tc>
          <w:tcPr>
            <w:tcW w:w="0" w:type="auto"/>
            <w:gridSpan w:val="3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11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暂无</w:t>
            </w:r>
          </w:p>
        </w:tc>
      </w:tr>
      <w:tr w14:paraId="7A49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9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咨询方式</w:t>
            </w:r>
          </w:p>
        </w:tc>
        <w:tc>
          <w:tcPr>
            <w:tcW w:w="0" w:type="auto"/>
            <w:gridSpan w:val="3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56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窗口咨询地址：枣庄市薛城区广场西路仲建商务广场A区804</w:t>
            </w:r>
          </w:p>
          <w:p w14:paraId="03D5B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咨询电话：0632-4482809</w:t>
            </w:r>
          </w:p>
        </w:tc>
      </w:tr>
      <w:tr w14:paraId="4355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60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监督投诉方式</w:t>
            </w:r>
          </w:p>
        </w:tc>
        <w:tc>
          <w:tcPr>
            <w:tcW w:w="0" w:type="auto"/>
            <w:gridSpan w:val="3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DB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窗口投诉地址：枣庄市薛城区广场西路仲建商务广场A区804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投诉电话：0632-4483276</w:t>
            </w:r>
          </w:p>
        </w:tc>
      </w:tr>
      <w:tr w14:paraId="78E7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4F9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7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受理地点、时间</w:t>
            </w:r>
          </w:p>
        </w:tc>
        <w:tc>
          <w:tcPr>
            <w:tcW w:w="0" w:type="auto"/>
            <w:gridSpan w:val="3"/>
            <w:tcBorders>
              <w:top w:val="single" w:color="6699CC" w:sz="4" w:space="0"/>
              <w:left w:val="single" w:color="6699CC" w:sz="4" w:space="0"/>
              <w:bottom w:val="single" w:color="6699CC" w:sz="4" w:space="0"/>
              <w:right w:val="single" w:color="6699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A6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sz w:val="14"/>
                <w:szCs w:val="1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受理地点：枣庄市薛城区广场西路仲建商务广场A区804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4"/>
                <w:szCs w:val="14"/>
                <w:lang w:val="en-US" w:eastAsia="zh-CN" w:bidi="ar"/>
              </w:rPr>
              <w:t>受理时间：工作日上午8:30-12:00，下午13:30-17:30  </w:t>
            </w:r>
          </w:p>
        </w:tc>
      </w:tr>
      <w:bookmarkEnd w:id="0"/>
    </w:tbl>
    <w:p w14:paraId="68C44D1B"/>
    <w:sectPr>
      <w:pgSz w:w="11906" w:h="16838"/>
      <w:pgMar w:top="1984" w:right="1800" w:bottom="198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优设标题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优设标题黑">
    <w:panose1 w:val="00000500000000000000"/>
    <w:charset w:val="86"/>
    <w:family w:val="auto"/>
    <w:pitch w:val="default"/>
    <w:sig w:usb0="00000001" w:usb1="00000000" w:usb2="00000016" w:usb3="00000000" w:csb0="00040000" w:csb1="00000000"/>
  </w:font>
  <w:font w:name="思源黑体 CN Bold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Tg4M2IzM2FkZjdmY2M5NTRlYTA2MTQzMzk5MmYifQ=="/>
  </w:docVars>
  <w:rsids>
    <w:rsidRoot w:val="00000000"/>
    <w:rsid w:val="1FBA40F0"/>
    <w:rsid w:val="47CD2060"/>
    <w:rsid w:val="54955230"/>
    <w:rsid w:val="5ED3A972"/>
    <w:rsid w:val="6C3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444</Characters>
  <Lines>0</Lines>
  <Paragraphs>0</Paragraphs>
  <TotalTime>4</TotalTime>
  <ScaleCrop>false</ScaleCrop>
  <LinksUpToDate>false</LinksUpToDate>
  <CharactersWithSpaces>446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2022-02-21T10:36:00Z</dcterms:created>
  <dc:creator>Administrator</dc:creator>
  <cp:lastModifiedBy>小雨雨</cp:lastModifiedBy>
  <dcterms:modified xsi:type="dcterms:W3CDTF">2026-04-07T09:48:39Z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319AC104EB290C3F7762D469BD1752B0_43</vt:lpwstr>
  </property>
</Properties>
</file>