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3"/>
          <w:szCs w:val="43"/>
        </w:rPr>
        <w:t>薛城区农业农村局局长褚福刚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关于《202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年薛城区小麦良种统一供种项目》的解读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一、背景依据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良种是粮食生产的核心竞争力，是提高粮食生产科技水平、增强可持续生产能力的重要载体，对促进我区现代农业发展、增加农民收入、实现产业升级具有重要作用。做好小麦良种统一供种工作，有利于加快优良新品种推广步伐，有利于新技术的集成应用，便于统一技术指导、统一机械种收等，可以有效提高小麦生产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2020年枣庄</w:t>
      </w:r>
      <w:r>
        <w:rPr>
          <w:rFonts w:hint="eastAsia" w:ascii="仿宋_GB2312" w:hAnsi="仿宋_GB2312" w:eastAsia="仿宋_GB2312" w:cs="仿宋_GB2312"/>
          <w:sz w:val="32"/>
          <w:szCs w:val="32"/>
        </w:rPr>
        <w:t>市政府办公室印发《关于做好小麦良种统一供种提高小麦生产水平的实施意见》，明确要求将小麦良种统一供种作为一项基础性、常规性工作，坚持不懈地抓实抓好。2021年，小麦良种统一工作进一步纳入《政府工作报告》，作为一项重点工作开展跟踪问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二、目标任务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加强种业振兴，力争</w:t>
      </w:r>
      <w:r>
        <w:rPr>
          <w:rFonts w:hint="eastAsia" w:ascii="仿宋_GB2312" w:hAnsi="仿宋_GB2312" w:eastAsia="仿宋_GB2312" w:cs="仿宋_GB2312"/>
          <w:sz w:val="32"/>
          <w:szCs w:val="32"/>
        </w:rPr>
        <w:t>对全区24万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余</w:t>
      </w:r>
      <w:r>
        <w:rPr>
          <w:rFonts w:hint="eastAsia" w:ascii="仿宋_GB2312" w:hAnsi="仿宋_GB2312" w:eastAsia="仿宋_GB2312" w:cs="仿宋_GB2312"/>
          <w:sz w:val="32"/>
          <w:szCs w:val="32"/>
        </w:rPr>
        <w:t>亩小麦种植面积所用良种配套补贴，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提高</w:t>
      </w:r>
      <w:r>
        <w:rPr>
          <w:rFonts w:hint="eastAsia" w:ascii="仿宋_GB2312" w:hAnsi="仿宋_GB2312" w:eastAsia="仿宋_GB2312" w:cs="仿宋_GB2312"/>
          <w:sz w:val="32"/>
          <w:szCs w:val="32"/>
        </w:rPr>
        <w:t>小麦良种统一供种覆盖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三、主要内容和政策要点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“稳定面积、提高单产、优化结构，改善品质”以及“区级指导监管，镇(街）具体实施”的原则，通过财政适当给予一定补贴的方式，对农民种植小麦进行良种统一供种，鼓励农民使用小麦优良品种，提高统一供种率、良种覆盖率和技术推广到位率，促进节本增效。提高全区小麦单位面积产量、品质和效益，促进农业稳定发展和农民持续增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“市级财政补贴示范区、区级财政整合配套补贴全覆盖”的原则，每亩不低于7.5公斤良种的标准，给予10元差价补贴，区级财政资金来源:枣庄市财政局分配2022年乡村振兴重大专项资金（中央财政补助）外，剩余资金由区财政预算配套安排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预计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项目资金共计247.50万元。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四、涉及范围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适用于薛城区行政区划内各类相关主体，用以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加强种业振兴，提高良种覆盖率，农民节本增收，稳定粮食产量，确保粮食生产安全</w:t>
      </w:r>
      <w:r>
        <w:rPr>
          <w:rFonts w:hint="eastAsia" w:ascii="仿宋_GB2312" w:hAnsi="仿宋_GB2312" w:eastAsia="仿宋_GB2312" w:cs="仿宋_GB2312"/>
          <w:sz w:val="32"/>
          <w:szCs w:val="32"/>
        </w:rPr>
        <w:t>。  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五、关于实行日期的说明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自20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日起施行，有效期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半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年，由区农业农村局及相关部门负责解释。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六、其他​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解读人：区农业农村局局长褚福刚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联系方式：0632-4412613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ED6CA0E5-1B7E-43B1-811E-86374FEE25A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8F97757-B8E6-457E-B46D-022EF57ABC8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zOGRjNDJjMjBiOGVkNDg3NTg4ZTAxM2NkNTEzMjUifQ=="/>
  </w:docVars>
  <w:rsids>
    <w:rsidRoot w:val="593541DD"/>
    <w:rsid w:val="17CC40F0"/>
    <w:rsid w:val="17DE3E23"/>
    <w:rsid w:val="24D42836"/>
    <w:rsid w:val="268D064D"/>
    <w:rsid w:val="2A5D507B"/>
    <w:rsid w:val="2F5527C5"/>
    <w:rsid w:val="3253123E"/>
    <w:rsid w:val="3B2C6AD0"/>
    <w:rsid w:val="3C463BC1"/>
    <w:rsid w:val="3CE138EA"/>
    <w:rsid w:val="3EBF7C5B"/>
    <w:rsid w:val="45472BC3"/>
    <w:rsid w:val="4961203A"/>
    <w:rsid w:val="593541DD"/>
    <w:rsid w:val="5C693288"/>
    <w:rsid w:val="6B4F5D3F"/>
    <w:rsid w:val="6BD85D34"/>
    <w:rsid w:val="79507502"/>
    <w:rsid w:val="79DF0BD6"/>
    <w:rsid w:val="7F59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 w:line="315" w:lineRule="atLeast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782</Words>
  <Characters>818</Characters>
  <Lines>0</Lines>
  <Paragraphs>0</Paragraphs>
  <TotalTime>6</TotalTime>
  <ScaleCrop>false</ScaleCrop>
  <LinksUpToDate>false</LinksUpToDate>
  <CharactersWithSpaces>820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2022-12-14T03:26:00Z</dcterms:created>
  <dc:creator>征途</dc:creator>
  <cp:lastModifiedBy>手写的从前</cp:lastModifiedBy>
  <dcterms:modified xsi:type="dcterms:W3CDTF">2022-12-15T07:09:22Z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A1A8209F5B344912B9E25F12D0D1AFCF</vt:lpwstr>
  </property>
</Properties>
</file>