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4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61" w:firstLineChars="15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</w:pPr>
    </w:p>
    <w:p w14:paraId="3B70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61" w:firstLineChars="15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薛城区2024年度农村危房改造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  <w:t>动态新增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名单公示</w:t>
      </w:r>
    </w:p>
    <w:p w14:paraId="437108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6A596F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634B1A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经农户自愿申请、村集体评议、沙沟镇审核及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区审批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，现就2024年度沙沟镇农村危房改造动态新增2户名单予以公示，如下：</w:t>
      </w:r>
    </w:p>
    <w:tbl>
      <w:tblPr>
        <w:tblStyle w:val="4"/>
        <w:tblpPr w:leftFromText="180" w:rightFromText="180" w:vertAnchor="text" w:horzAnchor="page" w:tblpX="1515" w:tblpY="405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2"/>
        <w:gridCol w:w="1293"/>
        <w:gridCol w:w="1260"/>
        <w:gridCol w:w="2260"/>
        <w:gridCol w:w="1620"/>
        <w:gridCol w:w="1350"/>
      </w:tblGrid>
      <w:tr w14:paraId="5B33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  <w:p w14:paraId="01E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对象类型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拟改造方式</w:t>
            </w:r>
          </w:p>
        </w:tc>
      </w:tr>
      <w:tr w14:paraId="460C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沙沟镇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沙沟西村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孙晋海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370403********4516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无房户新建</w:t>
            </w:r>
          </w:p>
        </w:tc>
      </w:tr>
      <w:tr w14:paraId="0B46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沙沟镇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沙沟西村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宋明生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370403********4534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修缮加固</w:t>
            </w:r>
          </w:p>
        </w:tc>
      </w:tr>
    </w:tbl>
    <w:p w14:paraId="3312C1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391407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公示期10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至10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接受群众和社会各界监督，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如有异议，请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如实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反映。</w:t>
      </w:r>
    </w:p>
    <w:p w14:paraId="4AB0D5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监督电话：0632—4468568</w:t>
      </w:r>
    </w:p>
    <w:p w14:paraId="51B275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020B7C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35BDDD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righ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薛城区住房和城乡建设局</w:t>
      </w:r>
    </w:p>
    <w:p w14:paraId="6B708B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righ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jIzMzEwZTJlODliZjY4ZTJlNGUyZGY1NTJjNDYifQ=="/>
  </w:docVars>
  <w:rsids>
    <w:rsidRoot w:val="6B355405"/>
    <w:rsid w:val="02BF2E1C"/>
    <w:rsid w:val="036C3795"/>
    <w:rsid w:val="04A712DA"/>
    <w:rsid w:val="04C2712A"/>
    <w:rsid w:val="0A622B8D"/>
    <w:rsid w:val="0EAF6A1F"/>
    <w:rsid w:val="19E06CD9"/>
    <w:rsid w:val="1E065C65"/>
    <w:rsid w:val="2DC72EE1"/>
    <w:rsid w:val="2DE06E7A"/>
    <w:rsid w:val="315B69E8"/>
    <w:rsid w:val="52544956"/>
    <w:rsid w:val="5291065E"/>
    <w:rsid w:val="551A7247"/>
    <w:rsid w:val="574F2F2A"/>
    <w:rsid w:val="590F0F9A"/>
    <w:rsid w:val="5DB36040"/>
    <w:rsid w:val="5EEA4D24"/>
    <w:rsid w:val="60172FFB"/>
    <w:rsid w:val="62544A8F"/>
    <w:rsid w:val="6B355405"/>
    <w:rsid w:val="6C0618C6"/>
    <w:rsid w:val="6F6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444444"/>
      <w:u w:val="none"/>
    </w:rPr>
  </w:style>
  <w:style w:type="character" w:styleId="7">
    <w:name w:val="Hyperlink"/>
    <w:basedOn w:val="5"/>
    <w:autoRedefine/>
    <w:qFormat/>
    <w:uiPriority w:val="0"/>
    <w:rPr>
      <w:color w:val="444444"/>
      <w:u w:val="none"/>
    </w:rPr>
  </w:style>
  <w:style w:type="character" w:customStyle="1" w:styleId="8">
    <w:name w:val="disabled"/>
    <w:basedOn w:val="5"/>
    <w:autoRedefine/>
    <w:qFormat/>
    <w:uiPriority w:val="0"/>
    <w:rPr>
      <w:color w:val="CCCCCC"/>
      <w:bdr w:val="single" w:color="DDDDDD" w:sz="6" w:space="0"/>
    </w:rPr>
  </w:style>
  <w:style w:type="character" w:customStyle="1" w:styleId="9">
    <w:name w:val="current"/>
    <w:basedOn w:val="5"/>
    <w:autoRedefine/>
    <w:qFormat/>
    <w:uiPriority w:val="0"/>
    <w:rPr>
      <w:b/>
      <w:bCs/>
      <w:color w:val="FF88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322</Characters>
  <Lines>0</Lines>
  <Paragraphs>0</Paragraphs>
  <TotalTime>3</TotalTime>
  <ScaleCrop>false</ScaleCrop>
  <LinksUpToDate>false</LinksUpToDate>
  <CharactersWithSpaces>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2022-07-26T02:49:00Z</dcterms:created>
  <dc:creator>Administrator</dc:creator>
  <cp:lastModifiedBy>肖建英</cp:lastModifiedBy>
  <cp:lastPrinted>2022-07-29T08:02:00Z</cp:lastPrinted>
  <dcterms:modified xsi:type="dcterms:W3CDTF">2024-10-12T00:48:11Z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4F2EAA7AADAA41F7842DF70DF9C53307_13</vt:lpwstr>
  </property>
</Properties>
</file>