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5" w:lineRule="auto"/>
      </w:pPr>
    </w:p>
    <w:p>
      <w:pPr>
        <w:spacing w:before="146" w:line="12439" w:lineRule="exact"/>
      </w:pPr>
      <w:r>
        <w:rPr>
          <w:position w:val="-24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519430</wp:posOffset>
            </wp:positionV>
            <wp:extent cx="6480175" cy="7898765"/>
            <wp:effectExtent l="0" t="0" r="15875" b="6985"/>
            <wp:wrapNone/>
            <wp:docPr id="126" name="IM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 12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7898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2439" w:lineRule="exact"/>
        <w:sectPr>
          <w:headerReference r:id="rId5" w:type="default"/>
          <w:footerReference r:id="rId6" w:type="default"/>
          <w:pgSz w:w="11906" w:h="16839"/>
          <w:pgMar w:top="400" w:right="1670" w:bottom="1014" w:left="1440" w:header="0" w:footer="852" w:gutter="0"/>
          <w:cols w:space="720" w:num="1"/>
        </w:sectPr>
      </w:pP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line="12360" w:lineRule="exact"/>
      </w:pPr>
      <w:r>
        <w:rPr>
          <w:position w:val="-247"/>
        </w:rPr>
        <w:drawing>
          <wp:inline distT="0" distB="0" distL="0" distR="0">
            <wp:extent cx="5551805" cy="7848600"/>
            <wp:effectExtent l="0" t="0" r="0" b="0"/>
            <wp:docPr id="128" name="IM 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 12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51932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360" w:lineRule="exact"/>
        <w:sectPr>
          <w:footerReference r:id="rId7" w:type="default"/>
          <w:pgSz w:w="11906" w:h="16839"/>
          <w:pgMar w:top="400" w:right="1722" w:bottom="1014" w:left="1440" w:header="0" w:footer="852" w:gutter="0"/>
          <w:cols w:space="720" w:num="1"/>
        </w:sectPr>
      </w:pP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line="12572" w:lineRule="exact"/>
      </w:pPr>
      <w:r>
        <w:rPr>
          <w:position w:val="-251"/>
        </w:rPr>
        <w:drawing>
          <wp:inline distT="0" distB="0" distL="0" distR="0">
            <wp:extent cx="5643245" cy="7982585"/>
            <wp:effectExtent l="0" t="0" r="0" b="0"/>
            <wp:docPr id="130" name="IM 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 13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43371" cy="798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572" w:lineRule="exact"/>
        <w:sectPr>
          <w:footerReference r:id="rId8" w:type="default"/>
          <w:pgSz w:w="11906" w:h="16839"/>
          <w:pgMar w:top="400" w:right="1578" w:bottom="1014" w:left="1440" w:header="0" w:footer="852" w:gutter="0"/>
          <w:cols w:space="720" w:num="1"/>
        </w:sectPr>
      </w:pP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line="12341" w:lineRule="exact"/>
      </w:pPr>
      <w:r>
        <w:rPr>
          <w:position w:val="-246"/>
        </w:rPr>
        <w:drawing>
          <wp:inline distT="0" distB="0" distL="0" distR="0">
            <wp:extent cx="5539740" cy="7835900"/>
            <wp:effectExtent l="0" t="0" r="0" b="0"/>
            <wp:docPr id="132" name="IM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 13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39740" cy="7836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341" w:lineRule="exact"/>
        <w:sectPr>
          <w:footerReference r:id="rId9" w:type="default"/>
          <w:pgSz w:w="11906" w:h="16839"/>
          <w:pgMar w:top="400" w:right="1741" w:bottom="1014" w:left="1440" w:header="0" w:footer="852" w:gutter="0"/>
          <w:cols w:space="720" w:num="1"/>
        </w:sectPr>
      </w:pP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line="12380" w:lineRule="exact"/>
      </w:pPr>
      <w:r>
        <w:rPr>
          <w:position w:val="-247"/>
        </w:rPr>
        <w:drawing>
          <wp:inline distT="0" distB="0" distL="0" distR="0">
            <wp:extent cx="5553075" cy="7860665"/>
            <wp:effectExtent l="0" t="0" r="0" b="0"/>
            <wp:docPr id="134" name="IM 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 13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53455" cy="7860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380" w:lineRule="exact"/>
        <w:sectPr>
          <w:footerReference r:id="rId10" w:type="default"/>
          <w:pgSz w:w="11906" w:h="16839"/>
          <w:pgMar w:top="400" w:right="1720" w:bottom="1014" w:left="1440" w:header="0" w:footer="852" w:gutter="0"/>
          <w:cols w:space="720" w:num="1"/>
        </w:sectPr>
      </w:pP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line="12360" w:lineRule="exact"/>
      </w:pPr>
      <w:r>
        <w:rPr>
          <w:position w:val="-247"/>
        </w:rPr>
        <w:drawing>
          <wp:inline distT="0" distB="0" distL="0" distR="0">
            <wp:extent cx="5532120" cy="7848600"/>
            <wp:effectExtent l="0" t="0" r="0" b="0"/>
            <wp:docPr id="136" name="IM 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 13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32120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360" w:lineRule="exact"/>
        <w:sectPr>
          <w:footerReference r:id="rId11" w:type="default"/>
          <w:pgSz w:w="11906" w:h="16839"/>
          <w:pgMar w:top="400" w:right="1753" w:bottom="1014" w:left="1440" w:header="0" w:footer="852" w:gutter="0"/>
          <w:cols w:space="720" w:num="1"/>
        </w:sectPr>
      </w:pP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line="12310" w:lineRule="exact"/>
      </w:pPr>
      <w:r>
        <w:rPr>
          <w:position w:val="-246"/>
        </w:rPr>
        <w:drawing>
          <wp:inline distT="0" distB="0" distL="0" distR="0">
            <wp:extent cx="5530215" cy="7816215"/>
            <wp:effectExtent l="0" t="0" r="13335" b="13335"/>
            <wp:docPr id="138" name="IM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 13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30595" cy="781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310" w:lineRule="exact"/>
        <w:sectPr>
          <w:footerReference r:id="rId12" w:type="default"/>
          <w:pgSz w:w="11906" w:h="16839"/>
          <w:pgMar w:top="400" w:right="1756" w:bottom="1014" w:left="1440" w:header="0" w:footer="852" w:gutter="0"/>
          <w:cols w:space="720" w:num="1"/>
        </w:sectPr>
      </w:pPr>
    </w:p>
    <w:p>
      <w:pPr>
        <w:pStyle w:val="2"/>
        <w:spacing w:line="337" w:lineRule="auto"/>
      </w:pPr>
      <w:r>
        <w:rPr>
          <w:position w:val="-248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198120</wp:posOffset>
            </wp:positionV>
            <wp:extent cx="5583555" cy="7898765"/>
            <wp:effectExtent l="0" t="0" r="0" b="0"/>
            <wp:wrapNone/>
            <wp:docPr id="140" name="IM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 14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83935" cy="7898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338" w:lineRule="auto"/>
      </w:pPr>
    </w:p>
    <w:p>
      <w:pPr>
        <w:spacing w:line="12440" w:lineRule="exact"/>
      </w:pPr>
    </w:p>
    <w:p>
      <w:pPr>
        <w:spacing w:line="12440" w:lineRule="exact"/>
        <w:sectPr>
          <w:headerReference r:id="rId13" w:type="default"/>
          <w:footerReference r:id="rId14" w:type="default"/>
          <w:pgSz w:w="11906" w:h="16839"/>
          <w:pgMar w:top="400" w:right="1672" w:bottom="1014" w:left="1440" w:header="0" w:footer="852" w:gutter="0"/>
          <w:cols w:space="720" w:num="1"/>
        </w:sectPr>
      </w:pP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line="12920" w:lineRule="exact"/>
      </w:pPr>
      <w:r>
        <w:rPr>
          <w:position w:val="-258"/>
        </w:rPr>
        <w:drawing>
          <wp:inline distT="0" distB="0" distL="0" distR="0">
            <wp:extent cx="5534660" cy="8203565"/>
            <wp:effectExtent l="0" t="0" r="0" b="0"/>
            <wp:docPr id="142" name="IM 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 14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535167" cy="8203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920" w:lineRule="exact"/>
        <w:sectPr>
          <w:footerReference r:id="rId15" w:type="default"/>
          <w:pgSz w:w="11906" w:h="16839"/>
          <w:pgMar w:top="400" w:right="1749" w:bottom="1014" w:left="1440" w:header="0" w:footer="852" w:gutter="0"/>
          <w:cols w:space="720" w:num="1"/>
        </w:sectPr>
      </w:pP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line="13431" w:lineRule="exact"/>
      </w:pPr>
      <w:r>
        <w:rPr>
          <w:position w:val="-268"/>
        </w:rPr>
        <w:drawing>
          <wp:inline distT="0" distB="0" distL="0" distR="0">
            <wp:extent cx="5391785" cy="8528050"/>
            <wp:effectExtent l="0" t="0" r="0" b="0"/>
            <wp:docPr id="144" name="IM 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 14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391911" cy="8528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3431" w:lineRule="exact"/>
        <w:sectPr>
          <w:footerReference r:id="rId16" w:type="default"/>
          <w:pgSz w:w="11906" w:h="16839"/>
          <w:pgMar w:top="400" w:right="1785" w:bottom="1014" w:left="1440" w:header="0" w:footer="852" w:gutter="0"/>
          <w:cols w:space="720" w:num="1"/>
        </w:sectPr>
      </w:pP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line="13196" w:lineRule="exact"/>
      </w:pPr>
      <w:r>
        <w:rPr>
          <w:position w:val="-263"/>
        </w:rPr>
        <w:drawing>
          <wp:inline distT="0" distB="0" distL="0" distR="0">
            <wp:extent cx="5372100" cy="8378825"/>
            <wp:effectExtent l="0" t="0" r="0" b="0"/>
            <wp:docPr id="146" name="IM 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 14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837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3196" w:lineRule="exact"/>
        <w:sectPr>
          <w:footerReference r:id="rId17" w:type="default"/>
          <w:pgSz w:w="11906" w:h="16839"/>
          <w:pgMar w:top="400" w:right="1785" w:bottom="1014" w:left="1440" w:header="0" w:footer="852" w:gutter="0"/>
          <w:cols w:space="720" w:num="1"/>
        </w:sectPr>
      </w:pPr>
    </w:p>
    <w:p>
      <w:pPr>
        <w:pStyle w:val="2"/>
        <w:spacing w:line="337" w:lineRule="auto"/>
      </w:pPr>
      <w:r>
        <w:rPr>
          <w:position w:val="-23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188595</wp:posOffset>
            </wp:positionV>
            <wp:extent cx="5490845" cy="7435215"/>
            <wp:effectExtent l="0" t="0" r="14605" b="13335"/>
            <wp:wrapNone/>
            <wp:docPr id="148" name="IM 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 14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90971" cy="7435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338" w:lineRule="auto"/>
      </w:pPr>
    </w:p>
    <w:p>
      <w:pPr>
        <w:spacing w:before="146" w:line="13265" w:lineRule="exact"/>
      </w:pPr>
      <w:bookmarkStart w:id="0" w:name="_GoBack"/>
      <w:bookmarkEnd w:id="0"/>
    </w:p>
    <w:sectPr>
      <w:footerReference r:id="rId18" w:type="default"/>
      <w:pgSz w:w="11906" w:h="16839"/>
      <w:pgMar w:top="400" w:right="1077" w:bottom="1014" w:left="1440" w:header="0" w:footer="85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398"/>
      <w:rPr>
        <w:rFonts w:ascii="Times New Roman" w:hAnsi="Times New Roman" w:eastAsia="Times New Roman" w:cs="Times New Roman"/>
        <w:sz w:val="18"/>
        <w:szCs w:val="18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398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398"/>
      <w:rPr>
        <w:rFonts w:ascii="Times New Roman" w:hAnsi="Times New Roman" w:eastAsia="Times New Roman" w:cs="Times New Roman"/>
        <w:sz w:val="18"/>
        <w:szCs w:val="18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398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dmNWE1NzFkNDcxMDRkMDc2MGUwM2FiMjgyNDVjYWIifQ=="/>
  </w:docVars>
  <w:rsids>
    <w:rsidRoot w:val="00000000"/>
    <w:rsid w:val="17C80114"/>
    <w:rsid w:val="1A014939"/>
    <w:rsid w:val="1B595246"/>
    <w:rsid w:val="279C7D5A"/>
    <w:rsid w:val="64C74C06"/>
    <w:rsid w:val="699F29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华文宋体" w:hAnsi="华文宋体" w:eastAsia="华文宋体" w:cs="华文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image" Target="media/image12.jpeg"/><Relationship Id="rId30" Type="http://schemas.openxmlformats.org/officeDocument/2006/relationships/image" Target="media/image11.jpeg"/><Relationship Id="rId3" Type="http://schemas.openxmlformats.org/officeDocument/2006/relationships/footnotes" Target="footnotes.xml"/><Relationship Id="rId29" Type="http://schemas.openxmlformats.org/officeDocument/2006/relationships/image" Target="media/image10.jpeg"/><Relationship Id="rId28" Type="http://schemas.openxmlformats.org/officeDocument/2006/relationships/image" Target="media/image9.jpeg"/><Relationship Id="rId27" Type="http://schemas.openxmlformats.org/officeDocument/2006/relationships/image" Target="media/image8.jpeg"/><Relationship Id="rId26" Type="http://schemas.openxmlformats.org/officeDocument/2006/relationships/image" Target="media/image7.jpeg"/><Relationship Id="rId25" Type="http://schemas.openxmlformats.org/officeDocument/2006/relationships/image" Target="media/image6.jpeg"/><Relationship Id="rId24" Type="http://schemas.openxmlformats.org/officeDocument/2006/relationships/image" Target="media/image5.jpeg"/><Relationship Id="rId23" Type="http://schemas.openxmlformats.org/officeDocument/2006/relationships/image" Target="media/image4.jpeg"/><Relationship Id="rId22" Type="http://schemas.openxmlformats.org/officeDocument/2006/relationships/image" Target="media/image3.jpeg"/><Relationship Id="rId21" Type="http://schemas.openxmlformats.org/officeDocument/2006/relationships/image" Target="media/image2.jpeg"/><Relationship Id="rId20" Type="http://schemas.openxmlformats.org/officeDocument/2006/relationships/image" Target="media/image1.jpeg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12.xml"/><Relationship Id="rId17" Type="http://schemas.openxmlformats.org/officeDocument/2006/relationships/footer" Target="footer11.xml"/><Relationship Id="rId16" Type="http://schemas.openxmlformats.org/officeDocument/2006/relationships/footer" Target="footer10.xml"/><Relationship Id="rId15" Type="http://schemas.openxmlformats.org/officeDocument/2006/relationships/footer" Target="footer9.xml"/><Relationship Id="rId14" Type="http://schemas.openxmlformats.org/officeDocument/2006/relationships/footer" Target="footer8.xml"/><Relationship Id="rId13" Type="http://schemas.openxmlformats.org/officeDocument/2006/relationships/header" Target="header2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2023-12-22T15:11:00Z</dcterms:created>
  <dc:creator>lhj</dc:creator>
  <cp:lastModifiedBy>乐兮妈</cp:lastModifiedBy>
  <dcterms:modified xsi:type="dcterms:W3CDTF">2024-04-08T07:41:23Z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2024-03-15T14:41:06Z</vt:filetime>
  </property>
  <property fmtid="{D5CDD505-2E9C-101B-9397-08002B2CF9AE}" pid="4" name="KSOProductBuildVer">
    <vt:lpwstr>2052-12.1.0.16388</vt:lpwstr>
  </property>
  <property fmtid="{D5CDD505-2E9C-101B-9397-08002B2CF9AE}" pid="5" name="ICV">
    <vt:lpwstr>5A62BFBD76D94F6E8499E7EA52958768_12</vt:lpwstr>
  </property>
</Properties>
</file>