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EA99F">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center"/>
        <w:textAlignment w:val="auto"/>
        <w:rPr>
          <w:rFonts w:hint="default" w:ascii="Times New Roman" w:hAnsi="Times New Roman" w:eastAsia="仿宋" w:cs="Times New Roman"/>
          <w:b/>
          <w:bCs/>
          <w:color w:val="000000"/>
          <w:sz w:val="32"/>
          <w:szCs w:val="32"/>
        </w:rPr>
      </w:pPr>
    </w:p>
    <w:p w14:paraId="1072294F">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center"/>
        <w:textAlignment w:val="auto"/>
        <w:rPr>
          <w:rFonts w:hint="default" w:ascii="Times New Roman" w:hAnsi="Times New Roman" w:eastAsia="仿宋" w:cs="Times New Roman"/>
          <w:b/>
          <w:bCs/>
          <w:color w:val="000000"/>
          <w:sz w:val="32"/>
          <w:szCs w:val="32"/>
        </w:rPr>
      </w:pPr>
    </w:p>
    <w:p w14:paraId="30C7D4B0">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center"/>
        <w:textAlignment w:val="auto"/>
        <w:rPr>
          <w:rFonts w:hint="default" w:ascii="Times New Roman" w:hAnsi="Times New Roman" w:eastAsia="仿宋" w:cs="Times New Roman"/>
          <w:b/>
          <w:bCs/>
          <w:color w:val="000000"/>
          <w:sz w:val="32"/>
          <w:szCs w:val="32"/>
        </w:rPr>
      </w:pPr>
    </w:p>
    <w:p w14:paraId="0FD65FB2">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center"/>
        <w:textAlignment w:val="auto"/>
        <w:rPr>
          <w:rFonts w:hint="default" w:ascii="Times New Roman" w:hAnsi="Times New Roman" w:eastAsia="仿宋" w:cs="Times New Roman"/>
          <w:b/>
          <w:bCs/>
          <w:color w:val="000000"/>
          <w:sz w:val="32"/>
          <w:szCs w:val="32"/>
        </w:rPr>
      </w:pPr>
    </w:p>
    <w:p w14:paraId="7B6DA4AD">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jc w:val="both"/>
        <w:textAlignment w:val="auto"/>
        <w:rPr>
          <w:rFonts w:hint="default" w:ascii="Times New Roman" w:hAnsi="Times New Roman" w:eastAsia="仿宋" w:cs="Times New Roman"/>
          <w:b/>
          <w:bCs/>
          <w:color w:val="000000"/>
          <w:sz w:val="32"/>
          <w:szCs w:val="32"/>
        </w:rPr>
      </w:pPr>
    </w:p>
    <w:p w14:paraId="2912A826">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lang w:eastAsia="zh-CN"/>
        </w:rPr>
      </w:pPr>
    </w:p>
    <w:p w14:paraId="5134D49E">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枣</w:t>
      </w:r>
      <w:r>
        <w:rPr>
          <w:rFonts w:hint="default" w:ascii="Times New Roman" w:hAnsi="Times New Roman" w:eastAsia="仿宋_GB2312" w:cs="Times New Roman"/>
          <w:b w:val="0"/>
          <w:bCs w:val="0"/>
          <w:color w:val="000000"/>
          <w:sz w:val="32"/>
          <w:szCs w:val="32"/>
        </w:rPr>
        <w:t>环</w:t>
      </w:r>
      <w:r>
        <w:rPr>
          <w:rFonts w:hint="default" w:ascii="Times New Roman" w:hAnsi="Times New Roman" w:eastAsia="仿宋_GB2312" w:cs="Times New Roman"/>
          <w:b w:val="0"/>
          <w:bCs w:val="0"/>
          <w:color w:val="000000"/>
          <w:sz w:val="32"/>
          <w:szCs w:val="32"/>
          <w:lang w:eastAsia="zh-CN"/>
        </w:rPr>
        <w:t>薛</w:t>
      </w:r>
      <w:r>
        <w:rPr>
          <w:rFonts w:hint="default" w:ascii="Times New Roman" w:hAnsi="Times New Roman" w:eastAsia="仿宋_GB2312" w:cs="Times New Roman"/>
          <w:b w:val="0"/>
          <w:bCs w:val="0"/>
          <w:color w:val="000000"/>
          <w:sz w:val="32"/>
          <w:szCs w:val="32"/>
        </w:rPr>
        <w:t>审字〔20</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eastAsia="zh-CN"/>
        </w:rPr>
        <w:t>5</w:t>
      </w:r>
      <w:r>
        <w:rPr>
          <w:rFonts w:hint="default" w:ascii="Times New Roman" w:hAnsi="Times New Roman" w:eastAsia="仿宋_GB2312" w:cs="Times New Roman"/>
          <w:b w:val="0"/>
          <w:bCs w:val="0"/>
          <w:color w:val="000000"/>
          <w:sz w:val="32"/>
          <w:szCs w:val="32"/>
        </w:rPr>
        <w:t>〕B</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2</w:t>
      </w:r>
      <w:r>
        <w:rPr>
          <w:rFonts w:hint="default" w:ascii="Times New Roman" w:hAnsi="Times New Roman" w:eastAsia="仿宋_GB2312" w:cs="Times New Roman"/>
          <w:b w:val="0"/>
          <w:bCs w:val="0"/>
          <w:color w:val="000000"/>
          <w:sz w:val="32"/>
          <w:szCs w:val="32"/>
          <w:lang w:val="en-US" w:eastAsia="zh-CN"/>
        </w:rPr>
        <w:t>9</w:t>
      </w:r>
    </w:p>
    <w:p w14:paraId="118FB946">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sz w:val="32"/>
          <w:szCs w:val="32"/>
          <w:lang w:eastAsia="zh-CN"/>
        </w:rPr>
      </w:pPr>
    </w:p>
    <w:p w14:paraId="018636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关于枣庄兆东新型建材有限公司</w:t>
      </w:r>
    </w:p>
    <w:p w14:paraId="2FD40F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年产6000吨注塑料项目环境影响报告表的</w:t>
      </w:r>
    </w:p>
    <w:p w14:paraId="2A291B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批</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rPr>
        <w:t>复</w:t>
      </w:r>
    </w:p>
    <w:p w14:paraId="779775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_GB2312" w:cs="Times New Roman"/>
          <w:color w:val="auto"/>
        </w:rPr>
      </w:pPr>
    </w:p>
    <w:p w14:paraId="1CB0DC2B">
      <w:pPr>
        <w:keepNext w:val="0"/>
        <w:keepLines w:val="0"/>
        <w:pageBreakBefore w:val="0"/>
        <w:widowControl w:val="0"/>
        <w:kinsoku/>
        <w:wordWrap/>
        <w:overflowPunct/>
        <w:topLinePunct w:val="0"/>
        <w:autoSpaceDE/>
        <w:autoSpaceDN/>
        <w:bidi w:val="0"/>
        <w:spacing w:beforeAutospacing="0" w:afterAutospacing="0" w:line="560" w:lineRule="exact"/>
        <w:ind w:left="0" w:leftChars="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枣庄兆东新型建材有限公司：</w:t>
      </w:r>
    </w:p>
    <w:p w14:paraId="315A3BF5">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你公司报送的《枣庄兆东新型建材有限公司年产6000吨注塑料项目环境影响报告表》收悉。经研究，批复如下：</w:t>
      </w:r>
    </w:p>
    <w:p w14:paraId="1B447BE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一、项目属于新建，位于山东省薛城区陶庄煤炭深加工循环经济产业区枣庄市宏源建材有限公司院内，</w:t>
      </w:r>
      <w:r>
        <w:rPr>
          <w:rFonts w:hint="default" w:ascii="Times New Roman" w:hAnsi="Times New Roman" w:eastAsia="仿宋_GB2312" w:cs="Times New Roman"/>
          <w:color w:val="auto"/>
          <w:sz w:val="32"/>
          <w:szCs w:val="32"/>
          <w:lang w:val="en-US" w:eastAsia="zh-CN"/>
        </w:rPr>
        <w:t>车间建筑</w:t>
      </w:r>
      <w:r>
        <w:rPr>
          <w:rFonts w:hint="default" w:ascii="Times New Roman" w:hAnsi="Times New Roman" w:eastAsia="仿宋_GB2312" w:cs="Times New Roman"/>
          <w:color w:val="auto"/>
          <w:sz w:val="32"/>
          <w:szCs w:val="32"/>
          <w:lang w:eastAsia="zh-CN"/>
        </w:rPr>
        <w:t>面积</w:t>
      </w:r>
      <w:r>
        <w:rPr>
          <w:rFonts w:hint="default" w:ascii="Times New Roman" w:hAnsi="Times New Roman" w:eastAsia="仿宋_GB2312" w:cs="Times New Roman"/>
          <w:color w:val="auto"/>
          <w:sz w:val="32"/>
          <w:szCs w:val="32"/>
          <w:lang w:val="en-US" w:eastAsia="zh-CN"/>
        </w:rPr>
        <w:t>2200</w:t>
      </w:r>
      <w:r>
        <w:rPr>
          <w:rFonts w:hint="default" w:ascii="Times New Roman" w:hAnsi="Times New Roman" w:eastAsia="仿宋_GB2312" w:cs="Times New Roman"/>
          <w:color w:val="auto"/>
          <w:sz w:val="32"/>
          <w:szCs w:val="32"/>
          <w:lang w:eastAsia="zh-CN"/>
        </w:rPr>
        <w:t>平方米，总投资</w:t>
      </w:r>
      <w:r>
        <w:rPr>
          <w:rFonts w:hint="default" w:ascii="Times New Roman" w:hAnsi="Times New Roman" w:eastAsia="仿宋_GB2312" w:cs="Times New Roman"/>
          <w:color w:val="auto"/>
          <w:sz w:val="32"/>
          <w:szCs w:val="32"/>
          <w:lang w:val="en-US" w:eastAsia="zh-CN"/>
        </w:rPr>
        <w:t>700</w:t>
      </w:r>
      <w:r>
        <w:rPr>
          <w:rFonts w:hint="default" w:ascii="Times New Roman" w:hAnsi="Times New Roman" w:eastAsia="仿宋_GB2312" w:cs="Times New Roman"/>
          <w:color w:val="auto"/>
          <w:sz w:val="32"/>
          <w:szCs w:val="32"/>
          <w:lang w:eastAsia="zh-CN"/>
        </w:rPr>
        <w:t>万元，其中环保投资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00万元。购置投料系统、搅拌机、螺杆式挤出机、切粒机、提料机等设备，外购已破碎、清洗后的废PP/PE塑料片作为生产原料，建设年产6000吨注塑料项目。</w:t>
      </w:r>
    </w:p>
    <w:p w14:paraId="0204925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kern w:val="2"/>
          <w:sz w:val="32"/>
          <w:szCs w:val="32"/>
          <w:lang w:val="en-US" w:eastAsia="zh-CN" w:bidi="ar-SA"/>
        </w:rPr>
        <w:t>项目在符合产业政策与产业发展规划、选址符合城市总体规划和区域土地利用规划等前提下，根据环评报告结论，</w:t>
      </w:r>
      <w:r>
        <w:rPr>
          <w:rFonts w:hint="default" w:ascii="Times New Roman" w:hAnsi="Times New Roman" w:eastAsia="仿宋_GB2312" w:cs="Times New Roman"/>
          <w:bCs/>
          <w:sz w:val="32"/>
          <w:szCs w:val="32"/>
        </w:rPr>
        <w:t>在全面落实环境影响报告表提出的各项生态保护和污染防治措施后，工程对环境的不利影响能够得到减缓和控制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从环境保护角度分析，</w:t>
      </w:r>
      <w:r>
        <w:rPr>
          <w:rFonts w:hint="default" w:ascii="Times New Roman" w:hAnsi="Times New Roman" w:eastAsia="仿宋_GB2312" w:cs="Times New Roman"/>
          <w:bCs/>
          <w:sz w:val="32"/>
          <w:szCs w:val="32"/>
        </w:rPr>
        <w:t>我局原则同意你公司</w:t>
      </w:r>
      <w:r>
        <w:rPr>
          <w:rFonts w:hint="default" w:ascii="Times New Roman" w:hAnsi="Times New Roman" w:eastAsia="仿宋_GB2312" w:cs="Times New Roman"/>
          <w:bCs/>
          <w:sz w:val="32"/>
          <w:szCs w:val="32"/>
          <w:lang w:eastAsia="zh-CN"/>
        </w:rPr>
        <w:t>按照</w:t>
      </w:r>
      <w:r>
        <w:rPr>
          <w:rFonts w:hint="default" w:ascii="Times New Roman" w:hAnsi="Times New Roman" w:eastAsia="仿宋_GB2312" w:cs="Times New Roman"/>
          <w:bCs/>
          <w:sz w:val="32"/>
          <w:szCs w:val="32"/>
        </w:rPr>
        <w:t>报告表所列地点、工艺、规模和环境保护对策措施</w:t>
      </w:r>
      <w:r>
        <w:rPr>
          <w:rFonts w:hint="default" w:ascii="Times New Roman" w:hAnsi="Times New Roman" w:eastAsia="仿宋_GB2312" w:cs="Times New Roman"/>
          <w:bCs/>
          <w:sz w:val="32"/>
          <w:szCs w:val="32"/>
          <w:lang w:eastAsia="zh-CN"/>
        </w:rPr>
        <w:t>开展项目建设</w:t>
      </w:r>
      <w:r>
        <w:rPr>
          <w:rFonts w:hint="default" w:ascii="Times New Roman" w:hAnsi="Times New Roman" w:eastAsia="仿宋_GB2312" w:cs="Times New Roman"/>
          <w:bCs/>
          <w:sz w:val="32"/>
          <w:szCs w:val="32"/>
        </w:rPr>
        <w:t>。</w:t>
      </w:r>
    </w:p>
    <w:p w14:paraId="2F00D9E3">
      <w:pPr>
        <w:pStyle w:val="24"/>
        <w:keepNext w:val="0"/>
        <w:keepLines w:val="0"/>
        <w:pageBreakBefore w:val="0"/>
        <w:widowControl w:val="0"/>
        <w:tabs>
          <w:tab w:val="left" w:pos="3030"/>
        </w:tabs>
        <w:kinsoku/>
        <w:wordWrap/>
        <w:overflowPunct/>
        <w:topLinePunct w:val="0"/>
        <w:autoSpaceDE/>
        <w:autoSpaceDN/>
        <w:bidi w:val="0"/>
        <w:spacing w:beforeAutospacing="0" w:afterAutospacing="0" w:line="560" w:lineRule="exact"/>
        <w:ind w:left="0" w:leftChars="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二、项目在运营中须严格落实环境影响报告表提出的污染防治措施和以下要求：</w:t>
      </w:r>
    </w:p>
    <w:p w14:paraId="0D57B5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加强施工环境管理。按照枣庄市《市直部门大气污染治理技术导则》(2023年简化版)等文件要求，严格制定扬尘防治方案，落实扬尘治理措施，在施工期间对施工区域进行定期洒水。施工非道路移动机械及载重车辆使用新能源车辆或国六及以上车辆。并落实场地进出车辆冲洗措施。生活污水经化粪池处理运至周边农田堆肥。施工废水经沉淀池处理后回用，不外排。加强施工期噪声管理，对施工机械采取降噪措施，合理安排施工时间，夜间(22:00-6:00)不得进行高噪声施工。生活垃圾和一般固废除就地利用的外收集后由环卫部门定期清运。建设期间严格落实安全生产要求，严禁违规作业。</w:t>
      </w:r>
    </w:p>
    <w:p w14:paraId="7A8560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二</w:t>
      </w:r>
      <w:r>
        <w:rPr>
          <w:rFonts w:hint="default" w:ascii="Times New Roman" w:hAnsi="Times New Roman" w:eastAsia="仿宋_GB2312" w:cs="Times New Roman"/>
          <w:bCs/>
          <w:sz w:val="32"/>
          <w:szCs w:val="32"/>
        </w:rPr>
        <w:t>）严格落实大气污染防治措施。熔融废气经</w:t>
      </w:r>
      <w:r>
        <w:rPr>
          <w:rFonts w:hint="default" w:ascii="Times New Roman" w:hAnsi="Times New Roman" w:eastAsia="仿宋_GB2312" w:cs="Times New Roman"/>
          <w:bCs/>
          <w:sz w:val="32"/>
          <w:szCs w:val="32"/>
          <w:lang w:val="en-US" w:eastAsia="zh-CN"/>
        </w:rPr>
        <w:t>软帘+负压</w:t>
      </w:r>
      <w:r>
        <w:rPr>
          <w:rFonts w:hint="default" w:ascii="Times New Roman" w:hAnsi="Times New Roman" w:eastAsia="仿宋_GB2312" w:cs="Times New Roman"/>
          <w:bCs/>
          <w:sz w:val="32"/>
          <w:szCs w:val="32"/>
        </w:rPr>
        <w:t>集气罩收集后，采用“布袋除尘+吸附浓缩+催化燃烧”</w:t>
      </w:r>
      <w:r>
        <w:rPr>
          <w:rFonts w:hint="default" w:ascii="Times New Roman" w:hAnsi="Times New Roman" w:eastAsia="仿宋_GB2312" w:cs="Times New Roman"/>
          <w:bCs/>
          <w:sz w:val="32"/>
          <w:szCs w:val="32"/>
          <w:lang w:val="en-US" w:eastAsia="zh-CN"/>
        </w:rPr>
        <w:t>处理后由</w:t>
      </w:r>
      <w:r>
        <w:rPr>
          <w:rFonts w:hint="default" w:ascii="Times New Roman" w:hAnsi="Times New Roman" w:eastAsia="仿宋_GB2312" w:cs="Times New Roman"/>
          <w:bCs/>
          <w:sz w:val="32"/>
          <w:szCs w:val="32"/>
        </w:rPr>
        <w:t>15m高排气筒DA001</w:t>
      </w:r>
      <w:r>
        <w:rPr>
          <w:rFonts w:hint="default" w:ascii="Times New Roman" w:hAnsi="Times New Roman" w:eastAsia="仿宋_GB2312" w:cs="Times New Roman"/>
          <w:bCs/>
          <w:sz w:val="32"/>
          <w:szCs w:val="32"/>
          <w:lang w:val="en-US" w:eastAsia="zh-CN"/>
        </w:rPr>
        <w:t>达标</w:t>
      </w:r>
      <w:r>
        <w:rPr>
          <w:rFonts w:hint="default" w:ascii="Times New Roman" w:hAnsi="Times New Roman" w:eastAsia="仿宋_GB2312" w:cs="Times New Roman"/>
          <w:bCs/>
          <w:sz w:val="32"/>
          <w:szCs w:val="32"/>
        </w:rPr>
        <w:t>排放。有组织颗粒物执行《区域性大气污染物综合排放标准》（DB 37/2376-2019）表1重点控制区的排放浓度限值要求，《挥发性有机物排放标准 第7部分：其他行业》(DB37/2801.7-2019)表1中非重点行业Ⅱ时段</w:t>
      </w:r>
      <w:r>
        <w:rPr>
          <w:rFonts w:hint="default" w:ascii="Times New Roman" w:hAnsi="Times New Roman" w:eastAsia="仿宋_GB2312" w:cs="Times New Roman"/>
          <w:bCs/>
          <w:sz w:val="32"/>
          <w:szCs w:val="32"/>
          <w:lang w:val="en-US" w:eastAsia="zh-CN"/>
        </w:rPr>
        <w:t>标准</w:t>
      </w:r>
      <w:r>
        <w:rPr>
          <w:rFonts w:hint="default" w:ascii="Times New Roman" w:hAnsi="Times New Roman" w:eastAsia="仿宋_GB2312" w:cs="Times New Roman"/>
          <w:bCs/>
          <w:sz w:val="32"/>
          <w:szCs w:val="32"/>
        </w:rPr>
        <w:t>要求</w:t>
      </w:r>
      <w:r>
        <w:rPr>
          <w:rFonts w:hint="default" w:ascii="Times New Roman" w:hAnsi="Times New Roman" w:eastAsia="仿宋_GB2312" w:cs="Times New Roman"/>
          <w:bCs/>
          <w:sz w:val="32"/>
          <w:szCs w:val="32"/>
          <w:lang w:eastAsia="zh-CN"/>
        </w:rPr>
        <w:t>。</w:t>
      </w:r>
    </w:p>
    <w:p w14:paraId="6E2F7FB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严格落实报告表提出的无组织排放措施，</w:t>
      </w:r>
      <w:r>
        <w:rPr>
          <w:rFonts w:hint="default" w:ascii="Times New Roman" w:hAnsi="Times New Roman" w:eastAsia="仿宋_GB2312" w:cs="Times New Roman"/>
          <w:bCs/>
          <w:sz w:val="32"/>
          <w:szCs w:val="32"/>
          <w:lang w:val="en-US" w:eastAsia="zh-CN"/>
        </w:rPr>
        <w:t>加强车间密闭，车间集气装置微负压状态，并将废气引入处理装置。</w:t>
      </w:r>
      <w:r>
        <w:rPr>
          <w:rFonts w:hint="default" w:ascii="Times New Roman" w:hAnsi="Times New Roman" w:eastAsia="仿宋_GB2312" w:cs="Times New Roman"/>
          <w:bCs/>
          <w:sz w:val="32"/>
          <w:szCs w:val="32"/>
        </w:rPr>
        <w:t>厂界无组织颗粒物执行《大气污染物综合排放标准》(GB 16297-1996)表2无组织排放监控浓度限值要求。厂界无组织VOCs(以非甲烷总烃计)执行《挥发性有机物排放标准 第7部分：其他行业》(DB37/2801.7-2019)表2中的厂界监控浓度排放限值。</w:t>
      </w:r>
    </w:p>
    <w:p w14:paraId="24C88B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三</w:t>
      </w:r>
      <w:r>
        <w:rPr>
          <w:rFonts w:hint="default" w:ascii="Times New Roman" w:hAnsi="Times New Roman" w:eastAsia="仿宋_GB2312" w:cs="Times New Roman"/>
          <w:bCs/>
          <w:sz w:val="32"/>
          <w:szCs w:val="32"/>
        </w:rPr>
        <w:t>）严格落实水污染防治措施。按照“雨污分流、清污分流、污污分流”原则完善厂区排水系统。生产冷却水经过循环水池自然冷却后重复使用。生活污水经化粪池收集后定期清运，项目无废水外排。</w:t>
      </w:r>
    </w:p>
    <w:p w14:paraId="166C8DD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四</w:t>
      </w:r>
      <w:r>
        <w:rPr>
          <w:rFonts w:hint="default" w:ascii="Times New Roman" w:hAnsi="Times New Roman" w:eastAsia="仿宋_GB2312" w:cs="Times New Roman"/>
          <w:bCs/>
          <w:sz w:val="32"/>
          <w:szCs w:val="32"/>
        </w:rPr>
        <w:t>）严格落实土壤和地下水污染防治措施。以“源头防控、分区防治、污染监控、应急响应”为原则进行地下水污染防治，强化厂区防漏及事故废水应急收集处理。及时启动应急预案和应急措施，应对土壤或地下水污染。</w:t>
      </w:r>
    </w:p>
    <w:p w14:paraId="24360B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）严格落实噪声污染防治措施。通过合理布局，采用防噪、降噪、选用低噪声设备，减震及厂房隔音处理等有效措施后，厂界噪声执行《工业企业厂界环境噪声排放标准》(GB 12348-2008)中</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类标准。</w:t>
      </w:r>
    </w:p>
    <w:p w14:paraId="1A0985B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）严格落实固体废物分类处置措施。一般固体废物全部合理综合利用或回收处置，贮存过程应符合《一般工业固体废物贮存和填埋污染控制标准》(GB 18599-2020)中相应防渗漏、防雨淋、防扬尘等环境保护的要求。废机油及废机油包装桶、废活性炭、废催化剂、废弃的含油抹布、劳保用品等危险废物应按照《危险废物贮存污染控制标准》(GB 18597-2023)要求存储，并委托有资质的单位处置。</w:t>
      </w:r>
    </w:p>
    <w:p w14:paraId="38CE6C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强化污染源管理。落实环评报告表提出的环境管理制度及监测计划，污染治理设施须设立标志牌。安装视频监控系统，监控范围包括储存、生产车间、厂区道路等地方，做到全覆盖、无盲区、全时段监控，视频存储时间为三个月。环保设备安装“分表计电”智能控制系统，并与生态环境部门联网。</w:t>
      </w:r>
    </w:p>
    <w:p w14:paraId="69C3E8A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rPr>
        <w:t>）强化环境风险防范和应急措施。制定突发环境事件应急预案，配备必要的事故防范应急设施、设备并演练，切实加强事故应急处理及防范能力，确保环境安全。做好厂区分区防渗。履行安全生产法定职责，对环保设施和项目开展安全风险辨识管理，健全内部管理责任制度，严格依据标准规范建设环保设施和项目，符合安全生产、事故防范的相关规定。</w:t>
      </w:r>
    </w:p>
    <w:p w14:paraId="08EC8E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九</w:t>
      </w:r>
      <w:r>
        <w:rPr>
          <w:rFonts w:hint="default" w:ascii="Times New Roman" w:hAnsi="Times New Roman" w:eastAsia="仿宋_GB2312" w:cs="Times New Roman"/>
          <w:bCs/>
          <w:sz w:val="32"/>
          <w:szCs w:val="32"/>
        </w:rPr>
        <w:t>）该项目运营后，颗粒物总量指标控制在0.070t/a以内</w:t>
      </w:r>
      <w:r>
        <w:rPr>
          <w:rFonts w:hint="default" w:ascii="Times New Roman" w:hAnsi="Times New Roman" w:eastAsia="仿宋_GB2312" w:cs="Times New Roman"/>
          <w:bCs/>
          <w:sz w:val="32"/>
          <w:szCs w:val="32"/>
          <w:lang w:eastAsia="zh-CN"/>
        </w:rPr>
        <w:t>，VOCs</w:t>
      </w:r>
      <w:r>
        <w:rPr>
          <w:rFonts w:hint="default" w:ascii="Times New Roman" w:hAnsi="Times New Roman" w:eastAsia="仿宋_GB2312" w:cs="Times New Roman"/>
          <w:bCs/>
          <w:sz w:val="32"/>
          <w:szCs w:val="32"/>
        </w:rPr>
        <w:t>总量指标控制在0.408t/a以内。</w:t>
      </w:r>
    </w:p>
    <w:p w14:paraId="3E7050F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十</w:t>
      </w:r>
      <w:r>
        <w:rPr>
          <w:rFonts w:hint="default" w:ascii="Times New Roman" w:hAnsi="Times New Roman" w:eastAsia="仿宋_GB2312" w:cs="Times New Roman"/>
          <w:bCs/>
          <w:sz w:val="32"/>
          <w:szCs w:val="32"/>
        </w:rPr>
        <w:t>）强化环境信息公开与公众参与机制。在项目运营过程中，落实建设项目环评信息公开主体责任，针对项目建设的不同阶段，按规定发布企业环境保护信息，自觉接受社会监督。建立畅通的公众参与渠道，加强宣传与沟通工作，及时解决公众反映的环境问题，满足公众合理的环境保护要求。</w:t>
      </w:r>
    </w:p>
    <w:p w14:paraId="716D2B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Cs/>
          <w:sz w:val="32"/>
          <w:szCs w:val="32"/>
        </w:rPr>
        <w:t>（十</w:t>
      </w:r>
      <w:r>
        <w:rPr>
          <w:rFonts w:hint="default" w:ascii="Times New Roman" w:hAnsi="Times New Roman" w:eastAsia="仿宋_GB2312" w:cs="Times New Roman"/>
          <w:bCs/>
          <w:sz w:val="32"/>
          <w:szCs w:val="32"/>
          <w:lang w:val="en-US" w:eastAsia="zh-CN"/>
        </w:rPr>
        <w:t>一</w:t>
      </w:r>
      <w:r>
        <w:rPr>
          <w:rFonts w:hint="default" w:ascii="Times New Roman" w:hAnsi="Times New Roman" w:eastAsia="仿宋_GB2312" w:cs="Times New Roman"/>
          <w:bCs/>
          <w:sz w:val="32"/>
          <w:szCs w:val="32"/>
        </w:rPr>
        <w:t>）本项目如还须依法办理其他批准或备案手续，在法定的各项手续办理齐全后，方能开工建设。</w:t>
      </w:r>
    </w:p>
    <w:p w14:paraId="2BA3D65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严格执行配套建设的环境保护设施与主体项目同时设计、同时施工、同时投入使用的“三同时”制度，落实各项环境保护措施。项目建成后，须按规定程序申领排污许可证、实施竣工环境保护验收，验收通过后，方可正式投运。</w:t>
      </w:r>
    </w:p>
    <w:p w14:paraId="76B7E4A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 </w:t>
      </w:r>
    </w:p>
    <w:p w14:paraId="4B5DE40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五、薛城区环境综合执法大队、陶庄镇人民政府负责该项目建设及运营期间的环境保护监督检查工作。 </w:t>
      </w:r>
    </w:p>
    <w:p w14:paraId="5374253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如有符合《中华人民共和国行政许可法》第七十八条“行政许可申请人隐瞒有关情况或者提供虚假材料申请行政许可，行政机关应不予受理或者不予行政许可情形”或不符合相关法律法规规定要求的，本批复自然作废。</w:t>
      </w:r>
    </w:p>
    <w:p w14:paraId="2016A89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w w:val="95"/>
          <w:sz w:val="32"/>
          <w:szCs w:val="32"/>
          <w:lang w:eastAsia="zh-CN"/>
        </w:rPr>
      </w:pPr>
    </w:p>
    <w:p w14:paraId="3D4B3E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8" w:firstLineChars="200"/>
        <w:jc w:val="left"/>
        <w:rPr>
          <w:rFonts w:hint="default" w:ascii="Times New Roman" w:hAnsi="Times New Roman" w:eastAsia="仿宋_GB2312" w:cs="Times New Roman"/>
          <w:b w:val="0"/>
          <w:bCs w:val="0"/>
          <w:w w:val="95"/>
          <w:sz w:val="32"/>
          <w:szCs w:val="32"/>
          <w:lang w:eastAsia="zh-CN"/>
        </w:rPr>
      </w:pPr>
    </w:p>
    <w:p w14:paraId="568F9E9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8" w:firstLineChars="200"/>
        <w:jc w:val="righ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w w:val="95"/>
          <w:sz w:val="32"/>
          <w:szCs w:val="32"/>
          <w:lang w:eastAsia="zh-CN"/>
        </w:rPr>
        <w:t>枣庄市生态环境局薛城分局</w:t>
      </w:r>
    </w:p>
    <w:p w14:paraId="5A44CCF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2025年8月29日</w:t>
      </w:r>
    </w:p>
    <w:p w14:paraId="7293999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7C1F411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34C8108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694DDB3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0687A6BE">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0C12B52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0C06DDB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2370ADD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60E8613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11EFDE8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5CB6293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160527F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7C699E4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65FE1A2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5CBEDB51">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06F9E25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2A6AFB5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6E50373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bookmarkStart w:id="0" w:name="_GoBack"/>
      <w:bookmarkEnd w:id="0"/>
    </w:p>
    <w:p w14:paraId="0871C5A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p>
    <w:p w14:paraId="3FDF9A3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主题词：环保  环境影响评价  报告表  批复</w:t>
      </w:r>
    </w:p>
    <w:p w14:paraId="25F5699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22225</wp:posOffset>
                </wp:positionV>
                <wp:extent cx="5386705" cy="0"/>
                <wp:effectExtent l="0" t="9525" r="4445" b="9525"/>
                <wp:wrapNone/>
                <wp:docPr id="1" name="Line 2"/>
                <wp:cNvGraphicFramePr/>
                <a:graphic xmlns:a="http://schemas.openxmlformats.org/drawingml/2006/main">
                  <a:graphicData uri="http://schemas.microsoft.com/office/word/2010/wordprocessingShape">
                    <wps:wsp>
                      <wps:cNvCnPr/>
                      <wps:spPr>
                        <a:xfrm>
                          <a:off x="0" y="0"/>
                          <a:ext cx="538670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5pt;margin-top:1.75pt;height:0pt;width:424.15pt;z-index:251660288;mso-width-relative:page;mso-height-relative:page;" filled="f" stroked="t" coordsize="21600,21600" o:gfxdata="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5Kec10gAAAAUBAAAPAAAAAAAAAAEA&#10;IAAAACIAAABkcnMvZG93bnJldi54bWxQSwECFAAUAAAACACHTuJApFEq8dwBAADaAwAADgAAAAAA&#10;AAABACAAAAAhAQAAZHJzL2Uyb0RvYy54bWxQSwUGAAAAAAYABgBZAQAAbw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sz w:val="32"/>
          <w:szCs w:val="32"/>
          <w:lang w:val="en-US" w:eastAsia="zh-CN"/>
        </w:rPr>
        <w:t>抄 送：薛城区环境综合执法大队、薛城区应急管理局、枣庄</w:t>
      </w:r>
    </w:p>
    <w:p w14:paraId="508A13BC">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市宇辰环保咨询有限公司</w:t>
      </w:r>
    </w:p>
    <w:p w14:paraId="018BB90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val="0"/>
          <w:bCs w:val="0"/>
          <w:w w:val="90"/>
          <w:sz w:val="32"/>
          <w:szCs w:val="32"/>
          <w:lang w:val="en-US" w:eastAsia="zh-CN"/>
        </w:rPr>
      </w:pPr>
      <w:r>
        <w:rPr>
          <w:rFonts w:hint="default" w:ascii="Times New Roman" w:hAnsi="Times New Roman" w:eastAsia="仿宋_GB2312" w:cs="Times New Roman"/>
          <w:b w:val="0"/>
          <w:bCs w:val="0"/>
          <w:w w:val="90"/>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36195</wp:posOffset>
                </wp:positionV>
                <wp:extent cx="5361305" cy="635"/>
                <wp:effectExtent l="0" t="0" r="0" b="0"/>
                <wp:wrapNone/>
                <wp:docPr id="2" name="Line 3"/>
                <wp:cNvGraphicFramePr/>
                <a:graphic xmlns:a="http://schemas.openxmlformats.org/drawingml/2006/main">
                  <a:graphicData uri="http://schemas.microsoft.com/office/word/2010/wordprocessingShape">
                    <wps:wsp>
                      <wps:cNvCnPr/>
                      <wps:spPr>
                        <a:xfrm>
                          <a:off x="0" y="0"/>
                          <a:ext cx="536130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05pt;margin-top:2.85pt;height:0.05pt;width:422.15pt;z-index:251661312;mso-width-relative:page;mso-height-relative:page;" filled="f" stroked="t" coordsize="21600,21600" o:gfxdata="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gTQEDQAAAABAEAAA8AAAAAAAAAAQAg&#10;AAAAIgAAAGRycy9kb3ducmV2LnhtbFBLAQIUABQAAAAIAIdO4kAE5T0/3QEAANwDAAAOAAAAAAAA&#10;AAEAIAAAAB8BAABkcnMvZTJvRG9jLnhtbFBLBQYAAAAABgAGAFkBAABu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w w:val="90"/>
          <w:sz w:val="32"/>
          <w:szCs w:val="32"/>
          <w:lang w:val="en-US" w:eastAsia="zh-CN"/>
        </w:rPr>
        <w:t>枣庄市生态环境局薛城分局办公室   2025年8月29日 打印6份</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DE0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-172720</wp:posOffset>
              </wp:positionV>
              <wp:extent cx="737235" cy="3270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7235" cy="327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13FB1">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6pt;height:25.75pt;width:58.05pt;mso-position-horizontal:outside;mso-position-horizontal-relative:margin;z-index:251659264;mso-width-relative:page;mso-height-relative:page;" filled="f" stroked="f" coordsize="21600,21600" o:gfxdata="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Nc/N/VAAAABwEAAA8AAAAAAAAAAQAgAAAAIgAAAGRycy9kb3ducmV2&#10;LnhtbFBLAQIUABQAAAAIAIdO4kBU+CjLOAIAAGEEAAAOAAAAAAAAAAEAIAAAACQBAABkcnMvZTJv&#10;RG9jLnhtbFBLBQYAAAAABgAGAFkBAADOBQAAAAA=&#10;">
              <v:fill on="f" focussize="0,0"/>
              <v:stroke on="f" weight="0.5pt"/>
              <v:imagedata o:title=""/>
              <o:lock v:ext="edit" aspectratio="f"/>
              <v:textbox inset="0mm,0mm,0mm,0mm">
                <w:txbxContent>
                  <w:p w14:paraId="6ED13FB1">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CF0EE"/>
    <w:multiLevelType w:val="singleLevel"/>
    <w:tmpl w:val="5B1CF0EE"/>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zI4YmY4OWFlMDUxNTZhZDJjYzgxMGU0MThlOWEifQ=="/>
  </w:docVars>
  <w:rsids>
    <w:rsidRoot w:val="390515EE"/>
    <w:rsid w:val="002410F1"/>
    <w:rsid w:val="003A4DB8"/>
    <w:rsid w:val="00887E11"/>
    <w:rsid w:val="01057174"/>
    <w:rsid w:val="01161381"/>
    <w:rsid w:val="012832B8"/>
    <w:rsid w:val="0167398B"/>
    <w:rsid w:val="0196589B"/>
    <w:rsid w:val="027F090F"/>
    <w:rsid w:val="03327FC8"/>
    <w:rsid w:val="03D746CC"/>
    <w:rsid w:val="04074FB1"/>
    <w:rsid w:val="040F2FA9"/>
    <w:rsid w:val="043F474B"/>
    <w:rsid w:val="0560706F"/>
    <w:rsid w:val="07E86EA8"/>
    <w:rsid w:val="08890EF8"/>
    <w:rsid w:val="096D58B6"/>
    <w:rsid w:val="0A1C108A"/>
    <w:rsid w:val="0C8353F1"/>
    <w:rsid w:val="0DA516C5"/>
    <w:rsid w:val="0DAB2E51"/>
    <w:rsid w:val="0E6F0323"/>
    <w:rsid w:val="0EA004DC"/>
    <w:rsid w:val="0F2B249C"/>
    <w:rsid w:val="0F582B65"/>
    <w:rsid w:val="10060813"/>
    <w:rsid w:val="106F63B8"/>
    <w:rsid w:val="10E2302E"/>
    <w:rsid w:val="132C67E2"/>
    <w:rsid w:val="14333BA0"/>
    <w:rsid w:val="15543DCE"/>
    <w:rsid w:val="16920EE2"/>
    <w:rsid w:val="16A86180"/>
    <w:rsid w:val="16B234A2"/>
    <w:rsid w:val="16B72867"/>
    <w:rsid w:val="16D743A7"/>
    <w:rsid w:val="170B2BB3"/>
    <w:rsid w:val="17127A9D"/>
    <w:rsid w:val="17C70888"/>
    <w:rsid w:val="17D86F39"/>
    <w:rsid w:val="183C2926"/>
    <w:rsid w:val="1912647A"/>
    <w:rsid w:val="19792055"/>
    <w:rsid w:val="1A0C7E93"/>
    <w:rsid w:val="1B574618"/>
    <w:rsid w:val="1CD82A8E"/>
    <w:rsid w:val="1E0C793C"/>
    <w:rsid w:val="1E965458"/>
    <w:rsid w:val="1F2F1715"/>
    <w:rsid w:val="204F138A"/>
    <w:rsid w:val="21132D8F"/>
    <w:rsid w:val="23940C18"/>
    <w:rsid w:val="23DA5DE6"/>
    <w:rsid w:val="246A53BC"/>
    <w:rsid w:val="24B91EA0"/>
    <w:rsid w:val="26C16D50"/>
    <w:rsid w:val="26C863CA"/>
    <w:rsid w:val="299B1B74"/>
    <w:rsid w:val="2B0032AF"/>
    <w:rsid w:val="2BFF6C0D"/>
    <w:rsid w:val="2CF75313"/>
    <w:rsid w:val="2DAC07F4"/>
    <w:rsid w:val="2E6115DE"/>
    <w:rsid w:val="2FEA73B1"/>
    <w:rsid w:val="30F229C1"/>
    <w:rsid w:val="311A5A74"/>
    <w:rsid w:val="334E5EA9"/>
    <w:rsid w:val="337C2A16"/>
    <w:rsid w:val="339064C2"/>
    <w:rsid w:val="37144DE7"/>
    <w:rsid w:val="373C4996"/>
    <w:rsid w:val="37B81B43"/>
    <w:rsid w:val="390515EE"/>
    <w:rsid w:val="3A9B7C26"/>
    <w:rsid w:val="3ACE7FFB"/>
    <w:rsid w:val="3B027CA5"/>
    <w:rsid w:val="3B497682"/>
    <w:rsid w:val="3C2459F9"/>
    <w:rsid w:val="3D791D75"/>
    <w:rsid w:val="3ED7BB27"/>
    <w:rsid w:val="3F051B12"/>
    <w:rsid w:val="40122635"/>
    <w:rsid w:val="402E5807"/>
    <w:rsid w:val="405014B2"/>
    <w:rsid w:val="41AD023F"/>
    <w:rsid w:val="41DB1250"/>
    <w:rsid w:val="41F8595E"/>
    <w:rsid w:val="422E5823"/>
    <w:rsid w:val="43741014"/>
    <w:rsid w:val="43C318BF"/>
    <w:rsid w:val="43FD725B"/>
    <w:rsid w:val="44507CD3"/>
    <w:rsid w:val="45120AE5"/>
    <w:rsid w:val="45966E3A"/>
    <w:rsid w:val="45A91659"/>
    <w:rsid w:val="45AD6A5F"/>
    <w:rsid w:val="45E5397D"/>
    <w:rsid w:val="47C36A0E"/>
    <w:rsid w:val="48B0455C"/>
    <w:rsid w:val="48F549A5"/>
    <w:rsid w:val="49105C83"/>
    <w:rsid w:val="49896188"/>
    <w:rsid w:val="4A2D08A2"/>
    <w:rsid w:val="4A3E412A"/>
    <w:rsid w:val="4AC16991"/>
    <w:rsid w:val="4ACA1E61"/>
    <w:rsid w:val="4BD05255"/>
    <w:rsid w:val="4C331E97"/>
    <w:rsid w:val="4C46376A"/>
    <w:rsid w:val="4C465518"/>
    <w:rsid w:val="4C505F95"/>
    <w:rsid w:val="4D4B1038"/>
    <w:rsid w:val="4FF35299"/>
    <w:rsid w:val="50175FC5"/>
    <w:rsid w:val="50795EBC"/>
    <w:rsid w:val="50964CC0"/>
    <w:rsid w:val="509E1DC6"/>
    <w:rsid w:val="5160707C"/>
    <w:rsid w:val="51B178D7"/>
    <w:rsid w:val="51ED53F0"/>
    <w:rsid w:val="53C438F2"/>
    <w:rsid w:val="53E72168"/>
    <w:rsid w:val="547C241E"/>
    <w:rsid w:val="54F2623D"/>
    <w:rsid w:val="56116B96"/>
    <w:rsid w:val="56680EAC"/>
    <w:rsid w:val="57A53A3A"/>
    <w:rsid w:val="57FF21BD"/>
    <w:rsid w:val="583B7EFB"/>
    <w:rsid w:val="585D2567"/>
    <w:rsid w:val="59B83EF9"/>
    <w:rsid w:val="5A025174"/>
    <w:rsid w:val="5ACB7C5C"/>
    <w:rsid w:val="5CAE15E3"/>
    <w:rsid w:val="5DF254FF"/>
    <w:rsid w:val="5E5F0DE7"/>
    <w:rsid w:val="5FE77406"/>
    <w:rsid w:val="5FEF341C"/>
    <w:rsid w:val="600A6B30"/>
    <w:rsid w:val="620F48D2"/>
    <w:rsid w:val="626F711E"/>
    <w:rsid w:val="62816E52"/>
    <w:rsid w:val="62A82630"/>
    <w:rsid w:val="630006BE"/>
    <w:rsid w:val="63DF02D4"/>
    <w:rsid w:val="64485E79"/>
    <w:rsid w:val="64CE2822"/>
    <w:rsid w:val="659D21F5"/>
    <w:rsid w:val="663861BF"/>
    <w:rsid w:val="6764121C"/>
    <w:rsid w:val="679B2764"/>
    <w:rsid w:val="68B65AA7"/>
    <w:rsid w:val="6AFB686A"/>
    <w:rsid w:val="6B8A5576"/>
    <w:rsid w:val="6BEE5558"/>
    <w:rsid w:val="6D437B25"/>
    <w:rsid w:val="6D8F2D6B"/>
    <w:rsid w:val="6DAA54AF"/>
    <w:rsid w:val="6F4F27B2"/>
    <w:rsid w:val="6F742218"/>
    <w:rsid w:val="6FEFCCF9"/>
    <w:rsid w:val="6FFEE9D9"/>
    <w:rsid w:val="70497201"/>
    <w:rsid w:val="70877321"/>
    <w:rsid w:val="714D0F73"/>
    <w:rsid w:val="718D4E12"/>
    <w:rsid w:val="72457E9C"/>
    <w:rsid w:val="72BB015E"/>
    <w:rsid w:val="73FE9BF3"/>
    <w:rsid w:val="743B50B2"/>
    <w:rsid w:val="749D7B1B"/>
    <w:rsid w:val="75134281"/>
    <w:rsid w:val="76E64F59"/>
    <w:rsid w:val="78341EC3"/>
    <w:rsid w:val="786F17CF"/>
    <w:rsid w:val="79167E9C"/>
    <w:rsid w:val="79A731EA"/>
    <w:rsid w:val="7A487219"/>
    <w:rsid w:val="7CE3BC6D"/>
    <w:rsid w:val="7D3D00ED"/>
    <w:rsid w:val="7D8136A6"/>
    <w:rsid w:val="7DBF0D8A"/>
    <w:rsid w:val="7FAF672C"/>
    <w:rsid w:val="7FEA79A2"/>
    <w:rsid w:val="7FEF051E"/>
    <w:rsid w:val="D99105B3"/>
    <w:rsid w:val="DFDB022E"/>
    <w:rsid w:val="EABB1D2A"/>
    <w:rsid w:val="FBFE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4">
    <w:name w:val="annotation text"/>
    <w:basedOn w:val="1"/>
    <w:semiHidden/>
    <w:qFormat/>
    <w:uiPriority w:val="0"/>
    <w:pPr>
      <w:jc w:val="left"/>
    </w:pPr>
  </w:style>
  <w:style w:type="paragraph" w:styleId="5">
    <w:name w:val="Body Text"/>
    <w:basedOn w:val="1"/>
    <w:next w:val="6"/>
    <w:qFormat/>
    <w:uiPriority w:val="0"/>
    <w:pPr>
      <w:spacing w:after="120" w:afterLines="0"/>
    </w:pPr>
  </w:style>
  <w:style w:type="paragraph" w:styleId="6">
    <w:name w:val="List Bullet 5"/>
    <w:basedOn w:val="1"/>
    <w:qFormat/>
    <w:uiPriority w:val="0"/>
    <w:pPr>
      <w:numPr>
        <w:ilvl w:val="0"/>
        <w:numId w:val="1"/>
      </w:numPr>
    </w:pPr>
  </w:style>
  <w:style w:type="paragraph" w:styleId="7">
    <w:name w:val="Body Text Indent"/>
    <w:basedOn w:val="1"/>
    <w:qFormat/>
    <w:uiPriority w:val="0"/>
    <w:pPr>
      <w:spacing w:after="120"/>
      <w:ind w:left="420" w:leftChars="200"/>
    </w:pPr>
  </w:style>
  <w:style w:type="paragraph" w:styleId="8">
    <w:name w:val="endnote text"/>
    <w:basedOn w:val="1"/>
    <w:qFormat/>
    <w:uiPriority w:val="0"/>
    <w:pPr>
      <w:snapToGrid w:val="0"/>
      <w:jc w:val="left"/>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样式5"/>
    <w:basedOn w:val="5"/>
    <w:next w:val="8"/>
    <w:qFormat/>
    <w:uiPriority w:val="0"/>
    <w:pPr>
      <w:spacing w:line="460" w:lineRule="exact"/>
      <w:ind w:firstLine="510"/>
    </w:pPr>
    <w:rPr>
      <w:rFonts w:eastAsia="仿宋_GB2312"/>
      <w:sz w:val="24"/>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3">
    <w:name w:val="Body Text First Indent"/>
    <w:basedOn w:val="5"/>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14">
    <w:name w:val="Body Text First Indent 2"/>
    <w:basedOn w:val="7"/>
    <w:qFormat/>
    <w:uiPriority w:val="0"/>
    <w:pPr>
      <w:ind w:firstLine="420"/>
    </w:pPr>
  </w:style>
  <w:style w:type="character" w:styleId="17">
    <w:name w:val="page number"/>
    <w:basedOn w:val="16"/>
    <w:qFormat/>
    <w:uiPriority w:val="0"/>
  </w:style>
  <w:style w:type="character" w:styleId="18">
    <w:name w:val="annotation reference"/>
    <w:qFormat/>
    <w:uiPriority w:val="0"/>
    <w:rPr>
      <w:sz w:val="21"/>
    </w:rPr>
  </w:style>
  <w:style w:type="paragraph" w:customStyle="1" w:styleId="19">
    <w:name w:val="正文首行缩进 21"/>
    <w:basedOn w:val="20"/>
    <w:next w:val="1"/>
    <w:qFormat/>
    <w:uiPriority w:val="0"/>
    <w:pPr>
      <w:widowControl/>
      <w:ind w:firstLine="420" w:firstLineChars="200"/>
      <w:jc w:val="left"/>
    </w:pPr>
  </w:style>
  <w:style w:type="paragraph" w:customStyle="1" w:styleId="20">
    <w:name w:val="正文文本缩进1"/>
    <w:basedOn w:val="1"/>
    <w:next w:val="3"/>
    <w:qFormat/>
    <w:uiPriority w:val="0"/>
    <w:pPr>
      <w:spacing w:after="120"/>
      <w:ind w:left="420" w:leftChars="200"/>
    </w:pPr>
    <w:rPr>
      <w:rFonts w:hint="eastAsia"/>
    </w:rPr>
  </w:style>
  <w:style w:type="paragraph" w:customStyle="1" w:styleId="21">
    <w:name w:val="Date1"/>
    <w:basedOn w:val="1"/>
    <w:next w:val="1"/>
    <w:qFormat/>
    <w:uiPriority w:val="0"/>
    <w:rPr>
      <w:szCs w:val="20"/>
    </w:rPr>
  </w:style>
  <w:style w:type="paragraph" w:customStyle="1" w:styleId="22">
    <w:name w:val="UserStyle_8"/>
    <w:basedOn w:val="23"/>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23">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customStyle="1" w:styleId="24">
    <w:name w:val="报告书正文样式1"/>
    <w:basedOn w:val="25"/>
    <w:qFormat/>
    <w:uiPriority w:val="0"/>
    <w:pPr>
      <w:spacing w:line="360" w:lineRule="auto"/>
    </w:pPr>
    <w:rPr>
      <w:rFonts w:ascii="Arial" w:hAnsi="Arial" w:cs="Arial"/>
      <w:szCs w:val="24"/>
    </w:rPr>
  </w:style>
  <w:style w:type="paragraph" w:customStyle="1" w:styleId="25">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6">
    <w:name w:val="NormalCharacter"/>
    <w:qFormat/>
    <w:uiPriority w:val="0"/>
    <w:rPr>
      <w:kern w:val="2"/>
      <w:sz w:val="32"/>
      <w:szCs w:val="32"/>
      <w:lang w:val="en-US" w:eastAsia="zh-CN" w:bidi="ar-SA"/>
    </w:rPr>
  </w:style>
  <w:style w:type="paragraph" w:customStyle="1" w:styleId="27">
    <w:name w:val="表内本"/>
    <w:basedOn w:val="1"/>
    <w:qFormat/>
    <w:uiPriority w:val="0"/>
    <w:pPr>
      <w:widowControl/>
      <w:adjustRightInd w:val="0"/>
      <w:spacing w:line="240" w:lineRule="atLeast"/>
      <w:jc w:val="center"/>
      <w:textAlignment w:val="baseline"/>
    </w:pPr>
    <w:rPr>
      <w:color w:val="000000"/>
      <w:kern w:val="0"/>
      <w:szCs w:val="21"/>
    </w:rPr>
  </w:style>
  <w:style w:type="paragraph" w:customStyle="1" w:styleId="28">
    <w:name w:val="li_正文"/>
    <w:basedOn w:val="1"/>
    <w:qFormat/>
    <w:uiPriority w:val="0"/>
    <w:pPr>
      <w:adjustRightInd w:val="0"/>
      <w:snapToGrid w:val="0"/>
      <w:spacing w:line="360" w:lineRule="auto"/>
      <w:ind w:firstLine="200" w:firstLineChars="200"/>
      <w:jc w:val="left"/>
    </w:pPr>
    <w:rPr>
      <w:rFonts w:ascii="宋体" w:hAnsi="Calibri"/>
      <w:sz w:val="24"/>
      <w:szCs w:val="28"/>
    </w:rPr>
  </w:style>
  <w:style w:type="paragraph" w:customStyle="1" w:styleId="29">
    <w:name w:val="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2408</Words>
  <Characters>2578</Characters>
  <Lines>0</Lines>
  <Paragraphs>0</Paragraphs>
  <TotalTime>3</TotalTime>
  <ScaleCrop>false</ScaleCrop>
  <LinksUpToDate>false</LinksUpToDate>
  <CharactersWithSpaces>2630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2023-02-25T09:52:00Z</dcterms:created>
  <dc:creator>梁靚小靚</dc:creator>
  <cp:lastModifiedBy>张子墨</cp:lastModifiedBy>
  <cp:lastPrinted>2025-08-26T01:48:00Z</cp:lastPrinted>
  <dcterms:modified xsi:type="dcterms:W3CDTF">2025-08-29T02:56:25Z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F5650F1661F6F0919ABD79686F02C9EE</vt:lpwstr>
  </property>
  <property fmtid="{D5CDD505-2E9C-101B-9397-08002B2CF9AE}" pid="4" name="KSOTemplateDocerSaveRecord">
    <vt:lpwstr>eyJoZGlkIjoiMGQ4OTNlZDFmOTVkOTFlYzcwNTQxNTQxNzczNjQ4MmIiLCJ1c2VySWQiOiIyMDIxNjc3OTAifQ==</vt:lpwstr>
  </property>
</Properties>
</file>