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color w:val="auto"/>
          <w:sz w:val="44"/>
          <w:szCs w:val="44"/>
        </w:rPr>
      </w:pPr>
    </w:p>
    <w:p>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枣环</w:t>
      </w:r>
      <w:r>
        <w:rPr>
          <w:rFonts w:hint="default" w:ascii="Times New Roman" w:hAnsi="Times New Roman" w:eastAsia="仿宋_GB2312" w:cs="Times New Roman"/>
          <w:color w:val="auto"/>
          <w:sz w:val="32"/>
          <w:szCs w:val="32"/>
          <w:lang w:val="en-US" w:eastAsia="zh-CN"/>
        </w:rPr>
        <w:t>薛</w:t>
      </w:r>
      <w:r>
        <w:rPr>
          <w:rFonts w:hint="default" w:ascii="Times New Roman" w:hAnsi="Times New Roman" w:eastAsia="仿宋_GB2312" w:cs="Times New Roman"/>
          <w:color w:val="auto"/>
          <w:sz w:val="32"/>
          <w:szCs w:val="32"/>
        </w:rPr>
        <w:t>审字〔202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〕B-</w:t>
      </w:r>
      <w:r>
        <w:rPr>
          <w:rFonts w:hint="default"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color w:val="auto"/>
          <w:sz w:val="44"/>
          <w:szCs w:val="44"/>
        </w:rPr>
      </w:pPr>
    </w:p>
    <w:p>
      <w:pPr>
        <w:spacing w:line="600" w:lineRule="exact"/>
        <w:jc w:val="center"/>
        <w:rPr>
          <w:rFonts w:hint="default" w:ascii="Times New Roman" w:hAnsi="Times New Roman" w:eastAsia="方正小标宋简体" w:cs="Times New Roman"/>
          <w:color w:val="auto"/>
          <w:w w:val="95"/>
          <w:sz w:val="44"/>
          <w:szCs w:val="44"/>
          <w:lang w:val="en-US" w:eastAsia="zh-CN"/>
        </w:rPr>
      </w:pPr>
      <w:r>
        <w:rPr>
          <w:rFonts w:hint="default" w:ascii="Times New Roman" w:hAnsi="Times New Roman" w:eastAsia="方正小标宋简体" w:cs="Times New Roman"/>
          <w:color w:val="auto"/>
          <w:w w:val="95"/>
          <w:sz w:val="44"/>
          <w:szCs w:val="44"/>
        </w:rPr>
        <w:t>关于</w:t>
      </w:r>
      <w:bookmarkStart w:id="0" w:name="OLE_LINK2"/>
      <w:r>
        <w:rPr>
          <w:rFonts w:hint="default" w:ascii="Times New Roman" w:hAnsi="Times New Roman" w:eastAsia="方正小标宋简体" w:cs="Times New Roman"/>
          <w:color w:val="auto"/>
          <w:w w:val="95"/>
          <w:sz w:val="44"/>
          <w:szCs w:val="44"/>
          <w:lang w:val="en-US" w:eastAsia="zh-CN"/>
        </w:rPr>
        <w:t>枣庄</w:t>
      </w:r>
      <w:bookmarkStart w:id="1" w:name="OLE_LINK7"/>
      <w:r>
        <w:rPr>
          <w:rFonts w:hint="default" w:ascii="Times New Roman" w:hAnsi="Times New Roman" w:eastAsia="方正小标宋简体" w:cs="Times New Roman"/>
          <w:color w:val="auto"/>
          <w:w w:val="95"/>
          <w:sz w:val="44"/>
          <w:szCs w:val="44"/>
          <w:lang w:val="en-US" w:eastAsia="zh-CN"/>
        </w:rPr>
        <w:t>润琦</w:t>
      </w:r>
      <w:bookmarkEnd w:id="1"/>
      <w:r>
        <w:rPr>
          <w:rFonts w:hint="default" w:ascii="Times New Roman" w:hAnsi="Times New Roman" w:eastAsia="方正小标宋简体" w:cs="Times New Roman"/>
          <w:color w:val="auto"/>
          <w:w w:val="95"/>
          <w:sz w:val="44"/>
          <w:szCs w:val="44"/>
          <w:lang w:val="en-US" w:eastAsia="zh-CN"/>
        </w:rPr>
        <w:t>云母制品股份有限公司</w:t>
      </w:r>
      <w:bookmarkEnd w:id="0"/>
      <w:r>
        <w:rPr>
          <w:rFonts w:hint="default" w:ascii="Times New Roman" w:hAnsi="Times New Roman" w:eastAsia="方正小标宋简体" w:cs="Times New Roman"/>
          <w:color w:val="auto"/>
          <w:w w:val="95"/>
          <w:sz w:val="44"/>
          <w:szCs w:val="44"/>
          <w:lang w:val="en-US" w:eastAsia="zh-CN"/>
        </w:rPr>
        <w:t>云母</w:t>
      </w:r>
    </w:p>
    <w:p>
      <w:pPr>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w w:val="95"/>
          <w:sz w:val="44"/>
          <w:szCs w:val="44"/>
          <w:lang w:val="en-US" w:eastAsia="zh-CN"/>
        </w:rPr>
        <w:t>制品加工改扩建及水性油墨建设项目</w:t>
      </w:r>
      <w:r>
        <w:rPr>
          <w:rFonts w:hint="default" w:ascii="Times New Roman" w:hAnsi="Times New Roman" w:eastAsia="方正小标宋简体" w:cs="Times New Roman"/>
          <w:color w:val="auto"/>
          <w:w w:val="95"/>
          <w:sz w:val="44"/>
          <w:szCs w:val="44"/>
        </w:rPr>
        <w:t>环境影响报告表的批复</w:t>
      </w:r>
    </w:p>
    <w:p>
      <w:pPr>
        <w:spacing w:line="600" w:lineRule="exact"/>
        <w:ind w:firstLine="642" w:firstLineChars="200"/>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枣庄润琦云母制品股份有限公司</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你公司报送的《</w:t>
      </w:r>
      <w:r>
        <w:rPr>
          <w:rFonts w:hint="default" w:ascii="Times New Roman" w:hAnsi="Times New Roman" w:eastAsia="仿宋_GB2312" w:cs="Times New Roman"/>
          <w:color w:val="auto"/>
          <w:sz w:val="32"/>
          <w:szCs w:val="32"/>
          <w:lang w:val="en-US" w:eastAsia="zh-CN"/>
        </w:rPr>
        <w:t>枣庄润琦云母制品股份有限公司云母制品加工改扩建及水性油墨建设项目</w:t>
      </w:r>
      <w:r>
        <w:rPr>
          <w:rFonts w:hint="default" w:ascii="Times New Roman" w:hAnsi="Times New Roman" w:eastAsia="仿宋_GB2312" w:cs="Times New Roman"/>
          <w:color w:val="auto"/>
          <w:sz w:val="32"/>
          <w:szCs w:val="32"/>
          <w:lang w:eastAsia="zh-CN"/>
        </w:rPr>
        <w:t>环境影响报告表》收悉。经研究，批复如下：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auto"/>
          <w:lang w:eastAsia="zh-CN"/>
        </w:rPr>
        <w:t>一、该项目</w:t>
      </w:r>
      <w:r>
        <w:rPr>
          <w:rFonts w:hint="default" w:ascii="Times New Roman" w:hAnsi="Times New Roman" w:eastAsia="仿宋_GB2312" w:cs="Times New Roman"/>
          <w:color w:val="auto"/>
          <w:sz w:val="32"/>
          <w:szCs w:val="32"/>
          <w:shd w:val="clear" w:color="auto" w:fill="auto"/>
          <w:lang w:val="en-US" w:eastAsia="zh-CN"/>
        </w:rPr>
        <w:t>为改扩建</w:t>
      </w:r>
      <w:r>
        <w:rPr>
          <w:rFonts w:hint="default" w:ascii="Times New Roman" w:hAnsi="Times New Roman" w:eastAsia="仿宋_GB2312" w:cs="Times New Roman"/>
          <w:color w:val="auto"/>
          <w:sz w:val="32"/>
          <w:szCs w:val="32"/>
          <w:shd w:val="clear" w:color="auto" w:fill="auto"/>
          <w:lang w:eastAsia="zh-CN"/>
        </w:rPr>
        <w:t>，位于</w:t>
      </w:r>
      <w:r>
        <w:rPr>
          <w:rFonts w:hint="default" w:ascii="Times New Roman" w:hAnsi="Times New Roman" w:eastAsia="仿宋_GB2312" w:cs="Times New Roman"/>
          <w:color w:val="auto"/>
          <w:sz w:val="32"/>
          <w:szCs w:val="32"/>
          <w:shd w:val="clear" w:color="auto" w:fill="auto"/>
          <w:lang w:val="en-US" w:eastAsia="zh-CN"/>
        </w:rPr>
        <w:t>山东省枣庄市薛城区常庄街道汉江路</w:t>
      </w:r>
      <w:bookmarkStart w:id="2" w:name="OLE_LINK8"/>
      <w:r>
        <w:rPr>
          <w:rFonts w:hint="default" w:ascii="Times New Roman" w:hAnsi="Times New Roman" w:eastAsia="仿宋_GB2312" w:cs="Times New Roman"/>
          <w:color w:val="auto"/>
          <w:sz w:val="32"/>
          <w:szCs w:val="32"/>
          <w:shd w:val="clear" w:color="auto" w:fill="auto"/>
          <w:lang w:val="en-US" w:eastAsia="zh-CN"/>
        </w:rPr>
        <w:t>枣庄润琦云母制品股份有限公司</w:t>
      </w:r>
      <w:bookmarkEnd w:id="2"/>
      <w:r>
        <w:rPr>
          <w:rFonts w:hint="default" w:ascii="Times New Roman" w:hAnsi="Times New Roman" w:eastAsia="仿宋_GB2312" w:cs="Times New Roman"/>
          <w:color w:val="auto"/>
          <w:sz w:val="32"/>
          <w:szCs w:val="32"/>
          <w:shd w:val="clear" w:color="auto" w:fill="auto"/>
          <w:lang w:val="en-US" w:eastAsia="zh-CN"/>
        </w:rPr>
        <w:t>现有厂区内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该项目不新增占地面积，</w:t>
      </w:r>
      <w:r>
        <w:rPr>
          <w:rFonts w:hint="default" w:ascii="Times New Roman" w:hAnsi="Times New Roman" w:eastAsia="仿宋_GB2312" w:cs="Times New Roman"/>
          <w:color w:val="auto"/>
          <w:sz w:val="32"/>
          <w:szCs w:val="32"/>
          <w:lang w:eastAsia="zh-CN"/>
        </w:rPr>
        <w:t>总投资</w:t>
      </w:r>
      <w:r>
        <w:rPr>
          <w:rFonts w:hint="default"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lang w:eastAsia="zh-CN"/>
        </w:rPr>
        <w:t>万元，其中环保投资</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lang w:val="en-US" w:eastAsia="zh-CN"/>
        </w:rPr>
        <w:t>依托现有厂房建设一条云母片生产线和一条水性油墨生产线并对现有生产线进行技术改造</w:t>
      </w:r>
      <w:r>
        <w:rPr>
          <w:rFonts w:hint="default" w:ascii="Times New Roman" w:hAnsi="Times New Roman" w:eastAsia="仿宋_GB2312" w:cs="Times New Roman"/>
          <w:color w:val="auto"/>
          <w:sz w:val="32"/>
          <w:szCs w:val="32"/>
          <w:lang w:eastAsia="zh-CN"/>
        </w:rPr>
        <w:t>，项目建成后</w:t>
      </w:r>
      <w:r>
        <w:rPr>
          <w:rFonts w:hint="default" w:ascii="Times New Roman" w:hAnsi="Times New Roman" w:eastAsia="仿宋_GB2312" w:cs="Times New Roman"/>
          <w:color w:val="auto"/>
          <w:sz w:val="32"/>
          <w:szCs w:val="32"/>
          <w:lang w:val="en-US" w:eastAsia="zh-CN"/>
        </w:rPr>
        <w:t>可实现</w:t>
      </w:r>
      <w:r>
        <w:rPr>
          <w:rFonts w:hint="default" w:ascii="Times New Roman" w:hAnsi="Times New Roman" w:eastAsia="仿宋_GB2312" w:cs="Times New Roman"/>
          <w:color w:val="auto"/>
          <w:sz w:val="32"/>
          <w:szCs w:val="32"/>
          <w:lang w:eastAsia="zh-CN"/>
        </w:rPr>
        <w:t>年产云母片</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000吨、</w:t>
      </w:r>
      <w:r>
        <w:rPr>
          <w:rFonts w:hint="default" w:ascii="Times New Roman" w:hAnsi="Times New Roman" w:eastAsia="仿宋_GB2312" w:cs="Times New Roman"/>
          <w:color w:val="auto"/>
          <w:sz w:val="32"/>
          <w:szCs w:val="32"/>
          <w:lang w:val="en-US" w:eastAsia="zh-CN"/>
        </w:rPr>
        <w:t>水性油墨1000吨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珠光云母粉500吨</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项目在符合产业政策与园区总体规划、选址符合国土空间规划等前提下，根据环评报告结论，在全面落实环境影响报告表提出的各项生态保护和污染防治措施后，工程对环境的不利影响能够得到减缓和控制。从环境保护角度分析，我局原则同意你公司按照报告表所列地点、工艺、规模和环境保护对策措施开展项目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二、项目在运营中须严格落实环境影响报告表提出的污染</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防治措施和以下要求：</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auto"/>
        </w:rPr>
        <w:t>（一）加强施工环境管理。合理安排施工时间，优化施工工艺，防止工程施工造成环境污染和生态破坏。强化施工期环境管理，合理处置施工垃圾及废水，按照《枣庄市生态环境保护委员会办公室关于印发&lt;枣庄市市直部门大气污染治理技术导则&gt;的通知》(枣环委办字〔2023]1号)要求，采取有效措施降低施工期扬尘污染</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（二）严格落实大气污染防治措施。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云母片配料混合、煅烧熔融、辊压筛分粉尘经集气罩收集由布袋除尘器处理后经15m排气筒（DA001）排放，珠光云母粉烘干煅烧粉尘采用集气管集气后与采用集气管集气收集的分选粉尘经布袋除尘器处理经15m排气筒（DA003）排放，颗粒物有组织排放浓度需满足《山东省区域性大气污染物综合排放标准》（DB37/2376-2019）表1重点控制区标准；珠光云母粉搅拌吸附中盐酸废气经搅拌罐的管道收集后经碱喷淋处理后由15m排气筒（DA002）排放，氯化氢有组织排放浓度需满足《大气污染物综合排放标准》（GB16297-1996）表2二级标准限值要求；水性油墨在搅拌、研磨、包装的有机废气经集气罩收集由二级活性炭处理后经15m排气筒（DA004）排放，有组织 VOCs 有组织排放浓度《挥发性有机物排放标准第 6 部分：有机化工行业》（DB37/2801.6-2018）表 1 中 II 时段大气污染物排放浓度限值。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生产过程中设置密闭生产加工车间，</w:t>
      </w:r>
      <w:r>
        <w:rPr>
          <w:rFonts w:hint="default" w:ascii="Times New Roman" w:hAnsi="Times New Roman" w:eastAsia="仿宋_GB2312" w:cs="Times New Roman"/>
          <w:color w:val="auto"/>
          <w:sz w:val="32"/>
          <w:szCs w:val="32"/>
          <w:lang w:eastAsia="zh-CN"/>
        </w:rPr>
        <w:t>加强无组织排放控制。</w:t>
      </w:r>
      <w:r>
        <w:rPr>
          <w:rFonts w:hint="default" w:ascii="Times New Roman" w:hAnsi="Times New Roman" w:eastAsia="仿宋_GB2312" w:cs="Times New Roman"/>
          <w:color w:val="auto"/>
          <w:sz w:val="32"/>
          <w:szCs w:val="32"/>
          <w:lang w:val="en-US" w:eastAsia="zh-CN"/>
        </w:rPr>
        <w:t>颗粒物、</w:t>
      </w:r>
      <w:r>
        <w:rPr>
          <w:rFonts w:hint="default" w:ascii="Times New Roman" w:hAnsi="Times New Roman" w:eastAsia="仿宋_GB2312" w:cs="Times New Roman"/>
          <w:color w:val="auto"/>
          <w:sz w:val="32"/>
          <w:szCs w:val="32"/>
          <w:lang w:eastAsia="zh-CN"/>
        </w:rPr>
        <w:t>氯化氢厂界监控点浓度执行</w:t>
      </w:r>
      <w:r>
        <w:rPr>
          <w:rFonts w:hint="default" w:ascii="Times New Roman" w:hAnsi="Times New Roman" w:eastAsia="仿宋_GB2312" w:cs="Times New Roman"/>
          <w:color w:val="auto"/>
          <w:sz w:val="32"/>
          <w:szCs w:val="32"/>
          <w:lang w:val="en-US" w:eastAsia="zh-CN"/>
        </w:rPr>
        <w:t>《大气污染物综合排放标准》（GB16297-1996）表2无组织排放监控浓度限值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VOCs</w:t>
      </w:r>
      <w:r>
        <w:rPr>
          <w:rFonts w:hint="default" w:ascii="Times New Roman" w:hAnsi="Times New Roman" w:eastAsia="仿宋_GB2312" w:cs="Times New Roman"/>
          <w:color w:val="auto"/>
          <w:sz w:val="32"/>
          <w:szCs w:val="32"/>
          <w:lang w:eastAsia="zh-CN"/>
        </w:rPr>
        <w:t>厂界监控点浓度执行</w:t>
      </w:r>
      <w:r>
        <w:rPr>
          <w:rFonts w:hint="default" w:ascii="Times New Roman" w:hAnsi="Times New Roman" w:eastAsia="仿宋_GB2312" w:cs="Times New Roman"/>
          <w:color w:val="auto"/>
          <w:sz w:val="32"/>
          <w:szCs w:val="32"/>
          <w:lang w:val="en-US" w:eastAsia="zh-CN"/>
        </w:rPr>
        <w:t>挥发性有机物排放标准第 6 部分：有机化工行业》（DB37/2801.6-2018）表 3 厂界监控点浓度限值，VOCs</w:t>
      </w:r>
      <w:r>
        <w:rPr>
          <w:rFonts w:hint="default" w:ascii="Times New Roman" w:hAnsi="Times New Roman" w:eastAsia="仿宋_GB2312" w:cs="Times New Roman"/>
          <w:color w:val="auto"/>
          <w:sz w:val="32"/>
          <w:szCs w:val="32"/>
          <w:lang w:eastAsia="zh-CN"/>
        </w:rPr>
        <w:t>厂</w:t>
      </w:r>
      <w:r>
        <w:rPr>
          <w:rFonts w:hint="default" w:ascii="Times New Roman" w:hAnsi="Times New Roman" w:eastAsia="仿宋_GB2312" w:cs="Times New Roman"/>
          <w:color w:val="auto"/>
          <w:sz w:val="32"/>
          <w:szCs w:val="32"/>
          <w:lang w:val="en-US" w:eastAsia="zh-CN"/>
        </w:rPr>
        <w:t>区内</w:t>
      </w:r>
      <w:r>
        <w:rPr>
          <w:rFonts w:hint="default" w:ascii="Times New Roman" w:hAnsi="Times New Roman" w:eastAsia="仿宋_GB2312" w:cs="Times New Roman"/>
          <w:color w:val="auto"/>
          <w:sz w:val="32"/>
          <w:szCs w:val="32"/>
          <w:lang w:eastAsia="zh-CN"/>
        </w:rPr>
        <w:t>监控点浓度执行</w:t>
      </w:r>
      <w:r>
        <w:rPr>
          <w:rFonts w:hint="default" w:ascii="Times New Roman" w:hAnsi="Times New Roman" w:eastAsia="仿宋_GB2312" w:cs="Times New Roman"/>
          <w:color w:val="auto"/>
          <w:sz w:val="32"/>
          <w:szCs w:val="32"/>
          <w:lang w:val="en-US" w:eastAsia="zh-CN"/>
        </w:rPr>
        <w:t>执行《挥发性有机物无组织排放控制标准》（GB 37822- 2019）附录 A 中无组织排放限值。</w:t>
      </w:r>
    </w:p>
    <w:p>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（三）严格落实水污染防治措施。按照“雨污分流、清污分流”原则完善厂区排水系统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该项目无新增废水外排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现有生活污水依托化粪池处理后与经现有污水处理站（三级沉淀）处理后生产废水汇合后排入枣庄北控污水处理有限公司。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（四）严格落实土壤和地下水污染防治措施。按照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源头防控、分区防治、污染监控、应急响应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的原则进行地下水污染防治，对污水处理站、危废间等进行严格的防渗，避免发生“跑、冒、滴、漏”现象</w:t>
      </w:r>
      <w:r>
        <w:rPr>
          <w:rFonts w:hint="default" w:ascii="Times New Roman" w:hAnsi="Times New Roman" w:eastAsia="仿宋_GB2312" w:cs="Times New Roman"/>
          <w:color w:val="auto"/>
          <w:sz w:val="32"/>
          <w:szCs w:val="32"/>
          <w:lang w:eastAsia="zh-CN"/>
        </w:rPr>
        <w:t>，防止地下水和</w:t>
      </w:r>
      <w:r>
        <w:rPr>
          <w:rFonts w:hint="default" w:ascii="Times New Roman" w:hAnsi="Times New Roman" w:eastAsia="仿宋_GB2312" w:cs="Times New Roman"/>
          <w:color w:val="auto"/>
          <w:sz w:val="32"/>
          <w:szCs w:val="32"/>
        </w:rPr>
        <w:t>土壤污染。</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（五）严格落实噪声污染防治措施。通过合理布局，采用防噪、降噪、选用低噪声设备，减震及厂房隔音处理等有效措施后，</w:t>
      </w:r>
      <w:r>
        <w:rPr>
          <w:rFonts w:hint="default" w:ascii="Times New Roman" w:hAnsi="Times New Roman" w:eastAsia="仿宋_GB2312" w:cs="Times New Roman"/>
          <w:color w:val="auto"/>
          <w:sz w:val="32"/>
          <w:szCs w:val="32"/>
          <w:highlight w:val="none"/>
        </w:rPr>
        <w:t>厂界环境噪声须满足《工业企业厂界环境噪声排放标准》（GB12348-2008）中的</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类标准要求。</w:t>
      </w:r>
    </w:p>
    <w:p>
      <w:pPr>
        <w:keepNext w:val="0"/>
        <w:keepLines w:val="0"/>
        <w:pageBreakBefore w:val="0"/>
        <w:widowControl w:val="0"/>
        <w:kinsoku/>
        <w:overflowPunct/>
        <w:topLinePunct w:val="0"/>
        <w:bidi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（六）严格落实</w:t>
      </w:r>
      <w:r>
        <w:rPr>
          <w:rFonts w:hint="default" w:ascii="Times New Roman" w:hAnsi="Times New Roman" w:eastAsia="仿宋_GB2312" w:cs="Times New Roman"/>
          <w:color w:val="auto"/>
          <w:sz w:val="32"/>
          <w:szCs w:val="32"/>
          <w:shd w:val="clear" w:color="auto" w:fill="auto"/>
        </w:rPr>
        <w:t>固体废物分类处置措施</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该项目产生的不合格云母片、除尘器收集粉尘回用生产，废包装外售，废布袋回收；</w:t>
      </w:r>
      <w:r>
        <w:rPr>
          <w:rFonts w:hint="default" w:ascii="Times New Roman" w:hAnsi="Times New Roman" w:eastAsia="仿宋_GB2312" w:cs="Times New Roman"/>
          <w:color w:val="auto"/>
          <w:sz w:val="32"/>
          <w:szCs w:val="32"/>
          <w:shd w:val="clear" w:color="auto" w:fill="auto"/>
          <w:lang w:eastAsia="zh-CN"/>
        </w:rPr>
        <w:t>一般固体废物全部合理综合利用或回收处置，贮存过程应符合《一般工业固体废物贮存和填埋污染控制标准》(GB18599-2020)中相应防渗漏、防雨淋、防扬尘等环境保护的要求。</w:t>
      </w:r>
      <w:r>
        <w:rPr>
          <w:rFonts w:hint="default" w:ascii="Times New Roman" w:hAnsi="Times New Roman" w:eastAsia="仿宋_GB2312" w:cs="Times New Roman"/>
          <w:color w:val="auto"/>
          <w:sz w:val="32"/>
          <w:szCs w:val="32"/>
          <w:shd w:val="clear" w:color="auto" w:fill="auto"/>
          <w:lang w:val="en-US" w:eastAsia="zh-CN"/>
        </w:rPr>
        <w:t>破损包装桶、过滤残渣、废活性炭、废过滤网、</w:t>
      </w:r>
      <w:r>
        <w:rPr>
          <w:rFonts w:hint="default" w:ascii="Times New Roman" w:hAnsi="Times New Roman" w:eastAsia="仿宋_GB2312" w:cs="Times New Roman"/>
          <w:kern w:val="2"/>
          <w:sz w:val="32"/>
          <w:szCs w:val="32"/>
          <w:lang w:val="en-US" w:eastAsia="zh-CN" w:bidi="ar-SA"/>
        </w:rPr>
        <w:t>废机油、废机油桶</w:t>
      </w:r>
      <w:r>
        <w:rPr>
          <w:rFonts w:hint="eastAsia" w:eastAsia="仿宋_GB2312" w:cs="Times New Roman"/>
          <w:color w:val="auto"/>
          <w:sz w:val="32"/>
          <w:szCs w:val="32"/>
          <w:shd w:val="clear" w:color="auto" w:fill="auto"/>
          <w:lang w:val="en-US" w:eastAsia="zh-CN"/>
        </w:rPr>
        <w:t>等</w:t>
      </w:r>
      <w:r>
        <w:rPr>
          <w:rFonts w:hint="default" w:ascii="Times New Roman" w:hAnsi="Times New Roman" w:eastAsia="仿宋_GB2312" w:cs="Times New Roman"/>
          <w:color w:val="auto"/>
          <w:sz w:val="32"/>
          <w:szCs w:val="32"/>
          <w:shd w:val="clear" w:color="auto" w:fill="auto"/>
          <w:lang w:eastAsia="zh-CN"/>
        </w:rPr>
        <w:t>危险废物收集、贮存和转运须达到《危险废物收集、贮存、运输技术规范》(HJ2025-2012)以及《危险废物贮存污染控制标准》(GB18597-2023)的相关要求,</w:t>
      </w:r>
      <w:r>
        <w:rPr>
          <w:rFonts w:hint="eastAsia" w:eastAsia="仿宋_GB2312" w:cs="Times New Roman"/>
          <w:color w:val="auto"/>
          <w:sz w:val="32"/>
          <w:szCs w:val="32"/>
          <w:shd w:val="clear" w:color="auto" w:fill="auto"/>
          <w:lang w:eastAsia="zh-CN"/>
        </w:rPr>
        <w:t>并</w:t>
      </w:r>
      <w:r>
        <w:rPr>
          <w:rFonts w:hint="default" w:ascii="Times New Roman" w:hAnsi="Times New Roman" w:eastAsia="仿宋_GB2312" w:cs="Times New Roman"/>
          <w:color w:val="auto"/>
          <w:sz w:val="32"/>
          <w:szCs w:val="32"/>
          <w:shd w:val="clear" w:color="auto" w:fill="auto"/>
          <w:lang w:eastAsia="zh-CN"/>
        </w:rPr>
        <w:t>委托危废资质单位处置</w:t>
      </w:r>
      <w:r>
        <w:rPr>
          <w:rFonts w:hint="default" w:ascii="Times New Roman" w:hAnsi="Times New Roman" w:eastAsia="仿宋_GB2312" w:cs="Times New Roman"/>
          <w:color w:val="auto"/>
          <w:sz w:val="32"/>
          <w:szCs w:val="32"/>
          <w:shd w:val="clear" w:color="auto" w:fill="auto"/>
        </w:rPr>
        <w:t>。</w:t>
      </w:r>
      <w:r>
        <w:rPr>
          <w:rFonts w:ascii="Times New Roman" w:hAnsi="Times New Roman" w:eastAsia="仿宋_GB2312" w:cs="Times New Roman"/>
          <w:sz w:val="32"/>
          <w:szCs w:val="32"/>
        </w:rPr>
        <w:t>生活垃圾委托环卫部门定期清运处置。</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eastAsia="zh-CN"/>
        </w:rPr>
        <w:t>七</w:t>
      </w:r>
      <w:r>
        <w:rPr>
          <w:rFonts w:hint="default" w:ascii="Times New Roman" w:hAnsi="Times New Roman" w:eastAsia="仿宋_GB2312" w:cs="Times New Roman"/>
          <w:color w:val="auto"/>
          <w:sz w:val="32"/>
          <w:szCs w:val="32"/>
          <w:shd w:val="clear" w:color="auto" w:fill="auto"/>
        </w:rPr>
        <w:t>）项目建成运</w:t>
      </w:r>
      <w:r>
        <w:rPr>
          <w:rFonts w:hint="default" w:ascii="Times New Roman" w:hAnsi="Times New Roman" w:eastAsia="仿宋_GB2312" w:cs="Times New Roman"/>
          <w:color w:val="auto"/>
          <w:sz w:val="32"/>
          <w:szCs w:val="32"/>
          <w:shd w:val="clear" w:color="auto" w:fill="auto"/>
          <w:lang w:eastAsia="zh-CN"/>
        </w:rPr>
        <w:t>行后，有组织排放颗粒物、</w:t>
      </w:r>
      <w:r>
        <w:rPr>
          <w:rFonts w:hint="default" w:ascii="Times New Roman" w:hAnsi="Times New Roman" w:eastAsia="仿宋_GB2312" w:cs="Times New Roman"/>
          <w:color w:val="auto"/>
          <w:sz w:val="32"/>
          <w:szCs w:val="32"/>
          <w:shd w:val="clear" w:color="auto" w:fill="auto"/>
          <w:lang w:val="en-US" w:eastAsia="zh-CN"/>
        </w:rPr>
        <w:t>VOCs</w:t>
      </w:r>
      <w:r>
        <w:rPr>
          <w:rFonts w:hint="default" w:ascii="Times New Roman" w:hAnsi="Times New Roman" w:eastAsia="仿宋_GB2312" w:cs="Times New Roman"/>
          <w:color w:val="auto"/>
          <w:sz w:val="32"/>
          <w:szCs w:val="32"/>
          <w:shd w:val="clear" w:color="auto" w:fill="auto"/>
          <w:lang w:eastAsia="zh-CN"/>
        </w:rPr>
        <w:t>必须严格控制在</w:t>
      </w:r>
      <w:r>
        <w:rPr>
          <w:rFonts w:hint="default" w:ascii="Times New Roman" w:hAnsi="Times New Roman" w:eastAsia="仿宋_GB2312" w:cs="Times New Roman"/>
          <w:color w:val="auto"/>
          <w:sz w:val="32"/>
          <w:szCs w:val="32"/>
          <w:shd w:val="clear" w:color="auto" w:fill="auto"/>
          <w:lang w:val="en-US" w:eastAsia="zh-CN"/>
        </w:rPr>
        <w:t>0.059</w:t>
      </w:r>
      <w:r>
        <w:rPr>
          <w:rFonts w:hint="default" w:ascii="Times New Roman" w:hAnsi="Times New Roman" w:eastAsia="仿宋_GB2312" w:cs="Times New Roman"/>
          <w:color w:val="auto"/>
          <w:sz w:val="32"/>
          <w:szCs w:val="32"/>
          <w:shd w:val="clear" w:color="auto" w:fill="auto"/>
          <w:lang w:eastAsia="zh-CN"/>
        </w:rPr>
        <w:t>t/a、</w:t>
      </w:r>
      <w:r>
        <w:rPr>
          <w:rFonts w:hint="default" w:ascii="Times New Roman" w:hAnsi="Times New Roman" w:eastAsia="仿宋_GB2312" w:cs="Times New Roman"/>
          <w:color w:val="auto"/>
          <w:sz w:val="32"/>
          <w:szCs w:val="32"/>
          <w:shd w:val="clear" w:color="auto" w:fill="auto"/>
          <w:lang w:val="en-US" w:eastAsia="zh-CN"/>
        </w:rPr>
        <w:t>0.01</w:t>
      </w:r>
      <w:r>
        <w:rPr>
          <w:rFonts w:hint="default" w:ascii="Times New Roman" w:hAnsi="Times New Roman" w:eastAsia="仿宋_GB2312" w:cs="Times New Roman"/>
          <w:color w:val="auto"/>
          <w:sz w:val="32"/>
          <w:szCs w:val="32"/>
          <w:shd w:val="clear" w:color="auto" w:fill="auto"/>
          <w:lang w:eastAsia="zh-CN"/>
        </w:rPr>
        <w:t>t/a以内。</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健全环境管理制度。按照国家和地方有关规定，规范废气治理设施标志牌，标示治理工艺流程图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设置符合监测要求的采样口</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采样平台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在排气筒附近醒目处设置环保标志牌。</w:t>
      </w:r>
      <w:r>
        <w:rPr>
          <w:rFonts w:hint="default" w:ascii="Times New Roman" w:hAnsi="Times New Roman" w:eastAsia="仿宋_GB2312" w:cs="Times New Roman"/>
          <w:color w:val="auto"/>
          <w:sz w:val="32"/>
          <w:szCs w:val="32"/>
          <w:lang w:eastAsia="zh-CN"/>
        </w:rPr>
        <w:t>制定污染源自行监测计划，定期开展自行监测。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十</w:t>
      </w:r>
      <w:r>
        <w:rPr>
          <w:rFonts w:hint="default" w:ascii="Times New Roman" w:hAnsi="Times New Roman" w:eastAsia="仿宋_GB2312" w:cs="Times New Roman"/>
          <w:bCs/>
          <w:sz w:val="32"/>
          <w:szCs w:val="32"/>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p>
    <w:p>
      <w:pPr>
        <w:pStyle w:val="2"/>
        <w:keepNext w:val="0"/>
        <w:keepLines w:val="0"/>
        <w:pageBreakBefore w:val="0"/>
        <w:widowControl w:val="0"/>
        <w:kinsoku/>
        <w:wordWrap/>
        <w:overflowPunct/>
        <w:topLinePunct w:val="0"/>
        <w:autoSpaceDE/>
        <w:autoSpaceDN/>
        <w:bidi w:val="0"/>
        <w:adjustRightInd/>
        <w:spacing w:after="0" w:afterLines="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rPr>
        <w:t>三、项目建设必须严格执行配套的环境保护设施与主体工程同时设计、同时施工、同时投产使用的环境保护“三同时”制度。</w:t>
      </w:r>
      <w:r>
        <w:rPr>
          <w:rFonts w:hint="default" w:ascii="Times New Roman" w:hAnsi="Times New Roman" w:eastAsia="仿宋_GB2312" w:cs="Times New Roman"/>
          <w:color w:val="auto"/>
          <w:sz w:val="32"/>
          <w:szCs w:val="32"/>
        </w:rPr>
        <w:t>项目建成后，须按照有关规定及时申报办理排污许可手续，并按规定程序实施竣工环境保护验收。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四、若该建设项目的</w:t>
      </w:r>
      <w:r>
        <w:rPr>
          <w:rFonts w:hint="default" w:ascii="Times New Roman" w:hAnsi="Times New Roman" w:eastAsia="仿宋_GB2312" w:cs="Times New Roman"/>
          <w:color w:val="auto"/>
          <w:sz w:val="32"/>
          <w:szCs w:val="32"/>
        </w:rPr>
        <w:t>性质、规模、地点、生产工艺或者防治污染、防止生态破坏的措施发生重大变动的，应当重新报批该项目的环境影响报告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。自环境影响报告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批复文件批准之日起，如超过5年项目才开工的，应当在开工前将环境影响报告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报批重新审核。如根据法律法规等相关规定需要进行更严格要求的，实行从严管理。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五、薛城区生态环境保护综合执法大队、</w:t>
      </w:r>
      <w:r>
        <w:rPr>
          <w:rFonts w:hint="default" w:ascii="Times New Roman" w:hAnsi="Times New Roman" w:eastAsia="仿宋_GB2312" w:cs="Times New Roman"/>
          <w:color w:val="auto"/>
          <w:sz w:val="32"/>
          <w:szCs w:val="32"/>
          <w:shd w:val="clear" w:color="auto" w:fill="auto"/>
          <w:lang w:val="en-US" w:eastAsia="zh-CN"/>
        </w:rPr>
        <w:t>薛城经济开发区</w:t>
      </w:r>
      <w:r>
        <w:rPr>
          <w:rFonts w:hint="default" w:ascii="Times New Roman" w:hAnsi="Times New Roman" w:eastAsia="仿宋_GB2312" w:cs="Times New Roman"/>
          <w:color w:val="auto"/>
          <w:sz w:val="32"/>
          <w:szCs w:val="32"/>
          <w:shd w:val="clear" w:color="auto" w:fill="auto"/>
        </w:rPr>
        <w:t>负责该项目建设及运营期间的环境保护监督检查工作。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eastAsia="zh-CN"/>
        </w:rPr>
        <w:t>六、</w:t>
      </w:r>
      <w:r>
        <w:rPr>
          <w:rFonts w:hint="default" w:ascii="Times New Roman" w:hAnsi="Times New Roman" w:eastAsia="仿宋_GB2312" w:cs="Times New Roman"/>
          <w:color w:val="auto"/>
          <w:sz w:val="32"/>
          <w:szCs w:val="32"/>
          <w:shd w:val="clear" w:color="auto" w:fill="auto"/>
        </w:rPr>
        <w:t>如有符合《中华人民共和国行政许可法》第七十八条</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行政许可申请人隐瞒有关情况或者提供虚假材料申请行政许可，行政机关应不予受理或者不予行政许可情形</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或不符合相关法律法规规定要求的，本批复自然作废。</w:t>
      </w:r>
    </w:p>
    <w:p>
      <w:pPr>
        <w:pStyle w:val="3"/>
        <w:keepNext w:val="0"/>
        <w:keepLines w:val="0"/>
        <w:pageBreakBefore w:val="0"/>
        <w:kinsoku/>
        <w:wordWrap/>
        <w:overflowPunct/>
        <w:topLinePunct w:val="0"/>
        <w:bidi w:val="0"/>
        <w:spacing w:line="520" w:lineRule="exact"/>
        <w:textAlignment w:val="auto"/>
        <w:rPr>
          <w:rFonts w:hint="default" w:ascii="Times New Roman" w:hAnsi="Times New Roman" w:cs="Times New Roman"/>
          <w:color w:val="auto"/>
        </w:rPr>
      </w:pPr>
    </w:p>
    <w:p>
      <w:pPr>
        <w:pStyle w:val="4"/>
        <w:keepNext w:val="0"/>
        <w:keepLines w:val="0"/>
        <w:pageBreakBefore w:val="0"/>
        <w:numPr>
          <w:ilvl w:val="0"/>
          <w:numId w:val="0"/>
        </w:numPr>
        <w:kinsoku/>
        <w:wordWrap/>
        <w:overflowPunct/>
        <w:topLinePunct w:val="0"/>
        <w:bidi w:val="0"/>
        <w:spacing w:line="520" w:lineRule="exact"/>
        <w:ind w:left="1680" w:left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rPr>
        <w:t>枣庄市生态环境局</w:t>
      </w:r>
      <w:r>
        <w:rPr>
          <w:rFonts w:hint="default" w:ascii="Times New Roman" w:hAnsi="Times New Roman" w:eastAsia="仿宋_GB2312" w:cs="Times New Roman"/>
          <w:color w:val="auto"/>
          <w:sz w:val="32"/>
          <w:szCs w:val="32"/>
          <w:shd w:val="clear" w:color="auto" w:fill="auto"/>
          <w:lang w:eastAsia="zh-CN"/>
        </w:rPr>
        <w:t>薛城分局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 xml:space="preserve">                         202</w:t>
      </w:r>
      <w:r>
        <w:rPr>
          <w:rFonts w:hint="default"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12</w:t>
      </w:r>
      <w:r>
        <w:rPr>
          <w:rFonts w:hint="default" w:ascii="Times New Roman" w:hAnsi="Times New Roman" w:eastAsia="仿宋_GB2312" w:cs="Times New Roman"/>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lang w:val="en-US" w:eastAsia="zh-CN"/>
        </w:rPr>
        <w:t>2</w:t>
      </w:r>
      <w:r>
        <w:rPr>
          <w:rFonts w:hint="eastAsia" w:eastAsia="仿宋_GB2312" w:cs="Times New Roman"/>
          <w:color w:val="auto"/>
          <w:sz w:val="32"/>
          <w:szCs w:val="32"/>
          <w:shd w:val="clear" w:color="auto" w:fill="auto"/>
          <w:lang w:val="en-US" w:eastAsia="zh-CN"/>
        </w:rPr>
        <w:t>3</w:t>
      </w:r>
      <w:r>
        <w:rPr>
          <w:rFonts w:hint="default" w:ascii="Times New Roman" w:hAnsi="Times New Roman" w:eastAsia="仿宋_GB2312" w:cs="Times New Roman"/>
          <w:color w:val="auto"/>
          <w:sz w:val="32"/>
          <w:szCs w:val="32"/>
          <w:shd w:val="clear" w:color="auto" w:fill="auto"/>
        </w:rPr>
        <w:t>日</w:t>
      </w:r>
    </w:p>
    <w:p>
      <w:pPr>
        <w:pStyle w:val="2"/>
        <w:rPr>
          <w:rFonts w:hint="default" w:ascii="Times New Roman" w:hAnsi="Times New Roman" w:eastAsia="仿宋_GB2312" w:cs="Times New Roman"/>
          <w:color w:val="auto"/>
          <w:sz w:val="32"/>
          <w:szCs w:val="32"/>
        </w:rPr>
      </w:pPr>
    </w:p>
    <w:p>
      <w:pPr>
        <w:pStyle w:val="2"/>
        <w:rPr>
          <w:rFonts w:hint="default" w:ascii="Times New Roman" w:hAnsi="Times New Roman" w:cs="Times New Roman"/>
          <w:color w:val="auto"/>
        </w:rPr>
      </w:pPr>
    </w:p>
    <w:p>
      <w:pPr>
        <w:pStyle w:val="4"/>
        <w:widowControl w:val="0"/>
        <w:numPr>
          <w:ilvl w:val="0"/>
          <w:numId w:val="0"/>
        </w:numPr>
        <w:jc w:val="both"/>
        <w:rPr>
          <w:rFonts w:hint="default" w:ascii="Times New Roman" w:hAnsi="Times New Roman" w:eastAsia="仿宋_GB2312" w:cs="Times New Roman"/>
          <w:color w:val="auto"/>
          <w:sz w:val="32"/>
          <w:szCs w:val="32"/>
        </w:rPr>
      </w:pPr>
    </w:p>
    <w:p>
      <w:pPr>
        <w:pStyle w:val="4"/>
        <w:widowControl w:val="0"/>
        <w:numPr>
          <w:ilvl w:val="0"/>
          <w:numId w:val="0"/>
        </w:numPr>
        <w:jc w:val="both"/>
        <w:rPr>
          <w:rFonts w:hint="default" w:ascii="Times New Roman" w:hAnsi="Times New Roman" w:eastAsia="仿宋_GB2312" w:cs="Times New Roman"/>
          <w:color w:val="auto"/>
          <w:sz w:val="32"/>
          <w:szCs w:val="32"/>
        </w:rPr>
      </w:pPr>
    </w:p>
    <w:p>
      <w:pPr>
        <w:pStyle w:val="4"/>
        <w:widowControl w:val="0"/>
        <w:numPr>
          <w:ilvl w:val="0"/>
          <w:numId w:val="0"/>
        </w:numPr>
        <w:jc w:val="both"/>
        <w:rPr>
          <w:rFonts w:hint="default" w:ascii="Times New Roman" w:hAnsi="Times New Roman" w:eastAsia="仿宋_GB2312" w:cs="Times New Roman"/>
          <w:color w:val="auto"/>
          <w:sz w:val="32"/>
          <w:szCs w:val="32"/>
        </w:rPr>
      </w:pPr>
    </w:p>
    <w:p>
      <w:pPr>
        <w:pStyle w:val="4"/>
        <w:widowControl w:val="0"/>
        <w:numPr>
          <w:ilvl w:val="0"/>
          <w:numId w:val="0"/>
        </w:numPr>
        <w:jc w:val="both"/>
        <w:rPr>
          <w:rFonts w:hint="default" w:ascii="Times New Roman" w:hAnsi="Times New Roman" w:eastAsia="仿宋_GB2312" w:cs="Times New Roman"/>
          <w:color w:val="auto"/>
          <w:sz w:val="32"/>
          <w:szCs w:val="32"/>
        </w:rPr>
      </w:pPr>
    </w:p>
    <w:p>
      <w:pPr>
        <w:pStyle w:val="4"/>
        <w:widowControl w:val="0"/>
        <w:numPr>
          <w:ilvl w:val="0"/>
          <w:numId w:val="0"/>
        </w:numPr>
        <w:jc w:val="both"/>
        <w:rPr>
          <w:rFonts w:hint="default" w:ascii="Times New Roman" w:hAnsi="Times New Roman" w:eastAsia="仿宋_GB2312" w:cs="Times New Roman"/>
          <w:color w:val="auto"/>
          <w:sz w:val="32"/>
          <w:szCs w:val="32"/>
        </w:rPr>
      </w:pPr>
    </w:p>
    <w:p>
      <w:pPr>
        <w:pStyle w:val="4"/>
        <w:widowControl w:val="0"/>
        <w:numPr>
          <w:ilvl w:val="0"/>
          <w:numId w:val="0"/>
        </w:numPr>
        <w:jc w:val="both"/>
        <w:rPr>
          <w:rFonts w:hint="default" w:ascii="Times New Roman" w:hAnsi="Times New Roman" w:eastAsia="仿宋_GB2312" w:cs="Times New Roman"/>
          <w:color w:val="auto"/>
          <w:sz w:val="32"/>
          <w:szCs w:val="32"/>
        </w:rPr>
      </w:pPr>
    </w:p>
    <w:p>
      <w:pPr>
        <w:pStyle w:val="3"/>
        <w:rPr>
          <w:rFonts w:hint="default"/>
          <w:lang w:val="en-US" w:eastAsia="zh-CN"/>
        </w:rPr>
      </w:pPr>
    </w:p>
    <w:p>
      <w:pPr>
        <w:pStyle w:val="3"/>
        <w:rPr>
          <w:rFonts w:hint="default"/>
          <w:lang w:val="en-US" w:eastAsia="zh-CN"/>
        </w:rPr>
      </w:pPr>
    </w:p>
    <w:p>
      <w:pPr>
        <w:keepNext w:val="0"/>
        <w:keepLines w:val="0"/>
        <w:pageBreakBefore w:val="0"/>
        <w:shd w:val="clear"/>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shd w:val="clear"/>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shd w:val="clear"/>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主题词：环保  环境影响评价  报告表  批复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OSnnNdIAAAAFAQAADwAAAAAAAAABACAAAAA4AAAAZHJzL2Rvd25yZXYueG1sUEsBAhQAFAAAAAgA&#10;h07iQKRRKvHcAQAA2gMAAA4AAAAAAAAAAQAgAAAANwEAAGRycy9lMm9Eb2MueG1sUEsFBgAAAAAG&#10;AAYAWQEAAIU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kern w:val="2"/>
          <w:sz w:val="32"/>
          <w:szCs w:val="32"/>
          <w:lang w:val="en-US" w:eastAsia="zh-CN" w:bidi="ar-SA"/>
        </w:rPr>
        <w:t>抄 送：薛城区生态环境保护综合执法大队、薛城区应急管理局、</w:t>
      </w:r>
      <w:r>
        <w:rPr>
          <w:rFonts w:hint="default" w:ascii="Times New Roman" w:hAnsi="Times New Roman" w:eastAsia="仿宋_GB2312" w:cs="Times New Roman"/>
          <w:b w:val="0"/>
          <w:bCs w:val="0"/>
          <w:sz w:val="32"/>
          <w:szCs w:val="32"/>
          <w:lang w:val="en-US" w:eastAsia="zh-CN"/>
        </w:rPr>
        <w:t>山东绿源工程设计研究有限公司</w:t>
      </w:r>
    </w:p>
    <w:p>
      <w:pPr>
        <w:keepNext w:val="0"/>
        <w:keepLines w:val="0"/>
        <w:pageBreakBefore w:val="0"/>
        <w:shd w:val="clear"/>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cs="Times New Roman"/>
          <w:color w:val="auto"/>
        </w:rPr>
      </w:pPr>
      <w:r>
        <w:rPr>
          <w:rFonts w:hint="default" w:ascii="Times New Roman" w:hAnsi="Times New Roman" w:eastAsia="仿宋_GB2312" w:cs="Times New Roman"/>
          <w:b w:val="0"/>
          <w:bCs w:val="0"/>
          <w:w w:val="95"/>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8"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2.85pt;height:0.05pt;width:422.15pt;z-index:251661312;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gT&#10;QEDQAAAABAEAAA8AAAAAAAAAAQAgAAAAOAAAAGRycy9kb3ducmV2LnhtbFBLAQIUABQAAAAIAIdO&#10;4kA28hO+3AEAANwDAAAOAAAAAAAAAAEAIAAAADUBAABkcnMvZTJvRG9jLnhtbFBLBQYAAAAABgAG&#10;AFkBAACD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val="0"/>
          <w:w w:val="95"/>
          <w:sz w:val="32"/>
          <w:szCs w:val="32"/>
          <w:lang w:eastAsia="zh-CN"/>
        </w:rPr>
        <w:t>枣庄市生态环境局薛城分局</w:t>
      </w:r>
      <w:r>
        <w:rPr>
          <w:rFonts w:hint="default" w:ascii="Times New Roman" w:hAnsi="Times New Roman" w:eastAsia="仿宋_GB2312" w:cs="Times New Roman"/>
          <w:b w:val="0"/>
          <w:bCs w:val="0"/>
          <w:w w:val="95"/>
          <w:sz w:val="32"/>
          <w:szCs w:val="32"/>
        </w:rPr>
        <w:t>办公室 20</w:t>
      </w:r>
      <w:r>
        <w:rPr>
          <w:rFonts w:hint="default" w:ascii="Times New Roman" w:hAnsi="Times New Roman" w:eastAsia="仿宋_GB2312" w:cs="Times New Roman"/>
          <w:b w:val="0"/>
          <w:bCs w:val="0"/>
          <w:w w:val="95"/>
          <w:sz w:val="32"/>
          <w:szCs w:val="32"/>
          <w:lang w:val="en-US" w:eastAsia="zh-CN"/>
        </w:rPr>
        <w:t>2</w:t>
      </w:r>
      <w:r>
        <w:rPr>
          <w:rFonts w:hint="default" w:ascii="Times New Roman" w:hAnsi="Times New Roman" w:eastAsia="仿宋_GB2312" w:cs="Times New Roman"/>
          <w:b w:val="0"/>
          <w:bCs w:val="0"/>
          <w:w w:val="95"/>
          <w:sz w:val="32"/>
          <w:szCs w:val="32"/>
          <w:lang w:eastAsia="zh-CN"/>
        </w:rPr>
        <w:t>5</w:t>
      </w:r>
      <w:r>
        <w:rPr>
          <w:rFonts w:hint="default" w:ascii="Times New Roman" w:hAnsi="Times New Roman" w:eastAsia="仿宋_GB2312" w:cs="Times New Roman"/>
          <w:b w:val="0"/>
          <w:bCs w:val="0"/>
          <w:color w:val="auto"/>
          <w:w w:val="95"/>
          <w:sz w:val="32"/>
          <w:szCs w:val="32"/>
        </w:rPr>
        <w:t>年</w:t>
      </w:r>
      <w:r>
        <w:rPr>
          <w:rFonts w:hint="default" w:ascii="Times New Roman" w:hAnsi="Times New Roman" w:eastAsia="仿宋_GB2312" w:cs="Times New Roman"/>
          <w:b w:val="0"/>
          <w:bCs w:val="0"/>
          <w:color w:val="auto"/>
          <w:w w:val="95"/>
          <w:sz w:val="32"/>
          <w:szCs w:val="32"/>
          <w:lang w:val="en-US" w:eastAsia="zh-CN"/>
        </w:rPr>
        <w:t>12</w:t>
      </w:r>
      <w:r>
        <w:rPr>
          <w:rFonts w:hint="default" w:ascii="Times New Roman" w:hAnsi="Times New Roman" w:eastAsia="仿宋_GB2312" w:cs="Times New Roman"/>
          <w:b w:val="0"/>
          <w:bCs w:val="0"/>
          <w:color w:val="auto"/>
          <w:w w:val="95"/>
          <w:sz w:val="32"/>
          <w:szCs w:val="32"/>
        </w:rPr>
        <w:t>月</w:t>
      </w:r>
      <w:r>
        <w:rPr>
          <w:rFonts w:hint="default" w:ascii="Times New Roman" w:hAnsi="Times New Roman" w:eastAsia="仿宋_GB2312" w:cs="Times New Roman"/>
          <w:b w:val="0"/>
          <w:bCs w:val="0"/>
          <w:color w:val="auto"/>
          <w:w w:val="95"/>
          <w:sz w:val="32"/>
          <w:szCs w:val="32"/>
          <w:lang w:val="en-US" w:eastAsia="zh-CN"/>
        </w:rPr>
        <w:t>2</w:t>
      </w:r>
      <w:r>
        <w:rPr>
          <w:rFonts w:hint="eastAsia" w:eastAsia="仿宋_GB2312" w:cs="Times New Roman"/>
          <w:b w:val="0"/>
          <w:bCs w:val="0"/>
          <w:color w:val="auto"/>
          <w:w w:val="95"/>
          <w:sz w:val="32"/>
          <w:szCs w:val="32"/>
          <w:lang w:val="en-US" w:eastAsia="zh-CN"/>
        </w:rPr>
        <w:t>3</w:t>
      </w:r>
      <w:bookmarkStart w:id="3" w:name="_GoBack"/>
      <w:bookmarkEnd w:id="3"/>
      <w:r>
        <w:rPr>
          <w:rFonts w:hint="default" w:ascii="Times New Roman" w:hAnsi="Times New Roman" w:eastAsia="仿宋_GB2312" w:cs="Times New Roman"/>
          <w:b w:val="0"/>
          <w:bCs w:val="0"/>
          <w:color w:val="auto"/>
          <w:w w:val="95"/>
          <w:sz w:val="32"/>
          <w:szCs w:val="32"/>
        </w:rPr>
        <w:t xml:space="preserve">日 </w:t>
      </w:r>
      <w:r>
        <w:rPr>
          <w:rFonts w:hint="default" w:ascii="Times New Roman" w:hAnsi="Times New Roman" w:eastAsia="仿宋_GB2312" w:cs="Times New Roman"/>
          <w:b w:val="0"/>
          <w:bCs w:val="0"/>
          <w:w w:val="95"/>
          <w:sz w:val="32"/>
          <w:szCs w:val="32"/>
        </w:rPr>
        <w:t>打印</w:t>
      </w:r>
      <w:r>
        <w:rPr>
          <w:rFonts w:hint="default" w:ascii="Times New Roman" w:hAnsi="Times New Roman" w:eastAsia="仿宋_GB2312" w:cs="Times New Roman"/>
          <w:b w:val="0"/>
          <w:bCs w:val="0"/>
          <w:w w:val="95"/>
          <w:sz w:val="32"/>
          <w:szCs w:val="32"/>
          <w:lang w:val="en-US" w:eastAsia="zh-CN"/>
        </w:rPr>
        <w:t>6</w:t>
      </w:r>
      <w:r>
        <w:rPr>
          <w:rFonts w:hint="default" w:ascii="Times New Roman" w:hAnsi="Times New Roman" w:eastAsia="仿宋_GB2312" w:cs="Times New Roman"/>
          <w:b w:val="0"/>
          <w:bCs w:val="0"/>
          <w:w w:val="95"/>
          <w:sz w:val="32"/>
          <w:szCs w:val="32"/>
        </w:rPr>
        <w:t>份</w:t>
      </w:r>
    </w:p>
    <w:sectPr>
      <w:headerReference r:id="rId3" w:type="default"/>
      <w:footerReference r:id="rId4" w:type="default"/>
      <w:footerReference r:id="rId5" w:type="even"/>
      <w:pgSz w:w="11906" w:h="16838"/>
      <w:pgMar w:top="1440" w:right="1689" w:bottom="1440" w:left="168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3"/>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 PAGE   \* MERGEFORMAT </w:instrText>
    </w:r>
    <w:r>
      <w:fldChar w:fldCharType="separate"/>
    </w:r>
    <w:r>
      <w:rPr>
        <w:lang w:val="zh-CN"/>
      </w:rPr>
      <w:t>-</w:t>
    </w:r>
    <w:r>
      <w:t xml:space="preserve"> 4 -</w:t>
    </w:r>
    <w:r>
      <w:fldChar w:fldCharType="end"/>
    </w:r>
  </w:p>
  <w:p>
    <w:pPr>
      <w:pStyle w:val="13"/>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7457"/>
    <w:multiLevelType w:val="singleLevel"/>
    <w:tmpl w:val="98EF7457"/>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GEwMzU5YWE1ODE5MjY3OGQ3MzQzN2FiMzdlZjIifQ=="/>
  </w:docVars>
  <w:rsids>
    <w:rsidRoot w:val="00172A27"/>
    <w:rsid w:val="0001165C"/>
    <w:rsid w:val="0002064D"/>
    <w:rsid w:val="00026CA3"/>
    <w:rsid w:val="0003067B"/>
    <w:rsid w:val="000363A4"/>
    <w:rsid w:val="00047127"/>
    <w:rsid w:val="000564D7"/>
    <w:rsid w:val="00066CAF"/>
    <w:rsid w:val="00080D04"/>
    <w:rsid w:val="000915D3"/>
    <w:rsid w:val="00093DC5"/>
    <w:rsid w:val="000A2220"/>
    <w:rsid w:val="000A6F06"/>
    <w:rsid w:val="000D2670"/>
    <w:rsid w:val="000D3D99"/>
    <w:rsid w:val="000E6BAF"/>
    <w:rsid w:val="00117DB3"/>
    <w:rsid w:val="00126226"/>
    <w:rsid w:val="00143E8D"/>
    <w:rsid w:val="00172856"/>
    <w:rsid w:val="00172A27"/>
    <w:rsid w:val="001C32D5"/>
    <w:rsid w:val="001D2357"/>
    <w:rsid w:val="001D53BC"/>
    <w:rsid w:val="001D5ED8"/>
    <w:rsid w:val="001F0BCC"/>
    <w:rsid w:val="0020151F"/>
    <w:rsid w:val="002170B3"/>
    <w:rsid w:val="002317B1"/>
    <w:rsid w:val="00253E87"/>
    <w:rsid w:val="0026125E"/>
    <w:rsid w:val="00270337"/>
    <w:rsid w:val="00271804"/>
    <w:rsid w:val="002736B6"/>
    <w:rsid w:val="002761B5"/>
    <w:rsid w:val="00277838"/>
    <w:rsid w:val="00284528"/>
    <w:rsid w:val="00296F4B"/>
    <w:rsid w:val="002A3060"/>
    <w:rsid w:val="002A3DE8"/>
    <w:rsid w:val="002A4025"/>
    <w:rsid w:val="002A6443"/>
    <w:rsid w:val="002D3AA1"/>
    <w:rsid w:val="002E1D1E"/>
    <w:rsid w:val="002E5C17"/>
    <w:rsid w:val="003051B4"/>
    <w:rsid w:val="0031203F"/>
    <w:rsid w:val="003125F1"/>
    <w:rsid w:val="00317175"/>
    <w:rsid w:val="00317E69"/>
    <w:rsid w:val="0032278A"/>
    <w:rsid w:val="00325E15"/>
    <w:rsid w:val="00345CF7"/>
    <w:rsid w:val="00347336"/>
    <w:rsid w:val="00380272"/>
    <w:rsid w:val="00390121"/>
    <w:rsid w:val="00397F2C"/>
    <w:rsid w:val="003A45E0"/>
    <w:rsid w:val="003A4AEC"/>
    <w:rsid w:val="003B4AAA"/>
    <w:rsid w:val="003C0C65"/>
    <w:rsid w:val="003D7A83"/>
    <w:rsid w:val="003F5F50"/>
    <w:rsid w:val="00400FA9"/>
    <w:rsid w:val="00405CFF"/>
    <w:rsid w:val="00441D41"/>
    <w:rsid w:val="004463A4"/>
    <w:rsid w:val="004509CC"/>
    <w:rsid w:val="00462388"/>
    <w:rsid w:val="00463CD8"/>
    <w:rsid w:val="0048365A"/>
    <w:rsid w:val="00494F2B"/>
    <w:rsid w:val="00495DC9"/>
    <w:rsid w:val="004A69B9"/>
    <w:rsid w:val="004B18D0"/>
    <w:rsid w:val="004B4D54"/>
    <w:rsid w:val="004B6882"/>
    <w:rsid w:val="004C100F"/>
    <w:rsid w:val="004C7157"/>
    <w:rsid w:val="004D6548"/>
    <w:rsid w:val="00500E7D"/>
    <w:rsid w:val="005229C9"/>
    <w:rsid w:val="005331F9"/>
    <w:rsid w:val="0053508C"/>
    <w:rsid w:val="005659F8"/>
    <w:rsid w:val="00571660"/>
    <w:rsid w:val="0058268D"/>
    <w:rsid w:val="0058462A"/>
    <w:rsid w:val="0058510D"/>
    <w:rsid w:val="00585AF0"/>
    <w:rsid w:val="0059173E"/>
    <w:rsid w:val="0059626F"/>
    <w:rsid w:val="005B1628"/>
    <w:rsid w:val="005B4014"/>
    <w:rsid w:val="005D2088"/>
    <w:rsid w:val="005E1291"/>
    <w:rsid w:val="00604654"/>
    <w:rsid w:val="006152C0"/>
    <w:rsid w:val="006243AA"/>
    <w:rsid w:val="00663D22"/>
    <w:rsid w:val="006724F9"/>
    <w:rsid w:val="00680C4C"/>
    <w:rsid w:val="00691AE6"/>
    <w:rsid w:val="00696E4B"/>
    <w:rsid w:val="006D28D4"/>
    <w:rsid w:val="006D4EF0"/>
    <w:rsid w:val="006E25D3"/>
    <w:rsid w:val="006F006D"/>
    <w:rsid w:val="006F007D"/>
    <w:rsid w:val="006F79A4"/>
    <w:rsid w:val="007027E1"/>
    <w:rsid w:val="00705924"/>
    <w:rsid w:val="007077CE"/>
    <w:rsid w:val="00721F0C"/>
    <w:rsid w:val="00724A75"/>
    <w:rsid w:val="00731AA3"/>
    <w:rsid w:val="0073314A"/>
    <w:rsid w:val="00756196"/>
    <w:rsid w:val="0075656A"/>
    <w:rsid w:val="00757330"/>
    <w:rsid w:val="00772CC9"/>
    <w:rsid w:val="007872D6"/>
    <w:rsid w:val="00787724"/>
    <w:rsid w:val="00792E61"/>
    <w:rsid w:val="007A120C"/>
    <w:rsid w:val="007B0A7F"/>
    <w:rsid w:val="007F32AF"/>
    <w:rsid w:val="007F72B9"/>
    <w:rsid w:val="008130FC"/>
    <w:rsid w:val="00834421"/>
    <w:rsid w:val="00854534"/>
    <w:rsid w:val="0085471C"/>
    <w:rsid w:val="00864842"/>
    <w:rsid w:val="00872579"/>
    <w:rsid w:val="00883B66"/>
    <w:rsid w:val="00890F0C"/>
    <w:rsid w:val="008B69CA"/>
    <w:rsid w:val="008B740B"/>
    <w:rsid w:val="008C6F7D"/>
    <w:rsid w:val="008D0693"/>
    <w:rsid w:val="008D0949"/>
    <w:rsid w:val="008F46A8"/>
    <w:rsid w:val="008F6E7A"/>
    <w:rsid w:val="009447EA"/>
    <w:rsid w:val="009528F1"/>
    <w:rsid w:val="00963B75"/>
    <w:rsid w:val="00973644"/>
    <w:rsid w:val="0097515E"/>
    <w:rsid w:val="00984B5F"/>
    <w:rsid w:val="0099208D"/>
    <w:rsid w:val="00992256"/>
    <w:rsid w:val="009A2E97"/>
    <w:rsid w:val="009B76DF"/>
    <w:rsid w:val="009C372C"/>
    <w:rsid w:val="009C4778"/>
    <w:rsid w:val="009D5D2A"/>
    <w:rsid w:val="009E218D"/>
    <w:rsid w:val="00A31410"/>
    <w:rsid w:val="00A36F5B"/>
    <w:rsid w:val="00A91AA6"/>
    <w:rsid w:val="00A91EE0"/>
    <w:rsid w:val="00A96BA1"/>
    <w:rsid w:val="00A97873"/>
    <w:rsid w:val="00AC4970"/>
    <w:rsid w:val="00AD39C5"/>
    <w:rsid w:val="00AE5985"/>
    <w:rsid w:val="00AE77BA"/>
    <w:rsid w:val="00AF780E"/>
    <w:rsid w:val="00B05672"/>
    <w:rsid w:val="00B24F28"/>
    <w:rsid w:val="00B35484"/>
    <w:rsid w:val="00B46928"/>
    <w:rsid w:val="00B534D3"/>
    <w:rsid w:val="00B5384D"/>
    <w:rsid w:val="00B907FA"/>
    <w:rsid w:val="00B9432C"/>
    <w:rsid w:val="00BB4B05"/>
    <w:rsid w:val="00BB7D53"/>
    <w:rsid w:val="00BC253C"/>
    <w:rsid w:val="00BC542E"/>
    <w:rsid w:val="00BD360C"/>
    <w:rsid w:val="00BD690A"/>
    <w:rsid w:val="00BE43AF"/>
    <w:rsid w:val="00BF5A6E"/>
    <w:rsid w:val="00C013FD"/>
    <w:rsid w:val="00C2096B"/>
    <w:rsid w:val="00C23188"/>
    <w:rsid w:val="00C23DC8"/>
    <w:rsid w:val="00C27501"/>
    <w:rsid w:val="00C359EB"/>
    <w:rsid w:val="00C44656"/>
    <w:rsid w:val="00CA1964"/>
    <w:rsid w:val="00CA5498"/>
    <w:rsid w:val="00CB19E4"/>
    <w:rsid w:val="00CC3390"/>
    <w:rsid w:val="00CC43A4"/>
    <w:rsid w:val="00CC56D9"/>
    <w:rsid w:val="00CD2E2B"/>
    <w:rsid w:val="00D108AB"/>
    <w:rsid w:val="00D23072"/>
    <w:rsid w:val="00D3742E"/>
    <w:rsid w:val="00D55B0B"/>
    <w:rsid w:val="00D56730"/>
    <w:rsid w:val="00D70374"/>
    <w:rsid w:val="00D7270E"/>
    <w:rsid w:val="00D871C8"/>
    <w:rsid w:val="00D9311D"/>
    <w:rsid w:val="00DA3042"/>
    <w:rsid w:val="00DB0E4A"/>
    <w:rsid w:val="00DD165E"/>
    <w:rsid w:val="00DD68AE"/>
    <w:rsid w:val="00DE1C20"/>
    <w:rsid w:val="00DE5894"/>
    <w:rsid w:val="00DF2E43"/>
    <w:rsid w:val="00E06832"/>
    <w:rsid w:val="00E11596"/>
    <w:rsid w:val="00E26C14"/>
    <w:rsid w:val="00E339FA"/>
    <w:rsid w:val="00E3443D"/>
    <w:rsid w:val="00E372B0"/>
    <w:rsid w:val="00E42181"/>
    <w:rsid w:val="00E53D39"/>
    <w:rsid w:val="00E73A4F"/>
    <w:rsid w:val="00E748F0"/>
    <w:rsid w:val="00E774E5"/>
    <w:rsid w:val="00E85CC5"/>
    <w:rsid w:val="00E9715C"/>
    <w:rsid w:val="00E97F10"/>
    <w:rsid w:val="00EA1B84"/>
    <w:rsid w:val="00EA3FD2"/>
    <w:rsid w:val="00EB255C"/>
    <w:rsid w:val="00ED55FD"/>
    <w:rsid w:val="00F00F49"/>
    <w:rsid w:val="00F05867"/>
    <w:rsid w:val="00F12921"/>
    <w:rsid w:val="00F41E96"/>
    <w:rsid w:val="00F4331C"/>
    <w:rsid w:val="00F648A5"/>
    <w:rsid w:val="00F6685A"/>
    <w:rsid w:val="00F67F7E"/>
    <w:rsid w:val="00F76905"/>
    <w:rsid w:val="00FA13E8"/>
    <w:rsid w:val="00FA7120"/>
    <w:rsid w:val="00FC7BF2"/>
    <w:rsid w:val="00FD0C02"/>
    <w:rsid w:val="00FF0E26"/>
    <w:rsid w:val="01633E9B"/>
    <w:rsid w:val="018E72CE"/>
    <w:rsid w:val="01C20BC1"/>
    <w:rsid w:val="0217114C"/>
    <w:rsid w:val="023F66B6"/>
    <w:rsid w:val="02DC3F04"/>
    <w:rsid w:val="05391274"/>
    <w:rsid w:val="05BC607D"/>
    <w:rsid w:val="074402CA"/>
    <w:rsid w:val="07F51A50"/>
    <w:rsid w:val="07F708F8"/>
    <w:rsid w:val="0891187F"/>
    <w:rsid w:val="09D81ED0"/>
    <w:rsid w:val="09FC4E8C"/>
    <w:rsid w:val="0AEF054D"/>
    <w:rsid w:val="0B293F46"/>
    <w:rsid w:val="0D0C53E6"/>
    <w:rsid w:val="0D183D8B"/>
    <w:rsid w:val="0DAD6BC9"/>
    <w:rsid w:val="0DB552C2"/>
    <w:rsid w:val="0DFC8B1C"/>
    <w:rsid w:val="0F4F61AE"/>
    <w:rsid w:val="0F5B0D98"/>
    <w:rsid w:val="0F751969"/>
    <w:rsid w:val="0FA22205"/>
    <w:rsid w:val="0FA37B6D"/>
    <w:rsid w:val="0FE25086"/>
    <w:rsid w:val="0FFD9541"/>
    <w:rsid w:val="10523A58"/>
    <w:rsid w:val="10CA4B14"/>
    <w:rsid w:val="11943BFC"/>
    <w:rsid w:val="13BDFD99"/>
    <w:rsid w:val="13CD0318"/>
    <w:rsid w:val="13FB2541"/>
    <w:rsid w:val="14083AE0"/>
    <w:rsid w:val="140C03C2"/>
    <w:rsid w:val="146B30C4"/>
    <w:rsid w:val="14FB2A4B"/>
    <w:rsid w:val="150137AE"/>
    <w:rsid w:val="15050514"/>
    <w:rsid w:val="169E79F7"/>
    <w:rsid w:val="16F51E76"/>
    <w:rsid w:val="17942BA8"/>
    <w:rsid w:val="17BECFB5"/>
    <w:rsid w:val="17FE430E"/>
    <w:rsid w:val="18C06D40"/>
    <w:rsid w:val="18DB2A62"/>
    <w:rsid w:val="19B1359D"/>
    <w:rsid w:val="19C21C4E"/>
    <w:rsid w:val="1A0E09F0"/>
    <w:rsid w:val="1AD11A1D"/>
    <w:rsid w:val="1AD31C39"/>
    <w:rsid w:val="1AEB0D31"/>
    <w:rsid w:val="1AFF2A64"/>
    <w:rsid w:val="1B1313C8"/>
    <w:rsid w:val="1B5D4082"/>
    <w:rsid w:val="1BB054B9"/>
    <w:rsid w:val="1BEB4325"/>
    <w:rsid w:val="1BFFF40A"/>
    <w:rsid w:val="1C7A4536"/>
    <w:rsid w:val="1C8A66C6"/>
    <w:rsid w:val="1CF77E61"/>
    <w:rsid w:val="1CF7B278"/>
    <w:rsid w:val="1D4856F1"/>
    <w:rsid w:val="1DEF80B3"/>
    <w:rsid w:val="1E1F416F"/>
    <w:rsid w:val="1EDF7C0F"/>
    <w:rsid w:val="1EFF7A8B"/>
    <w:rsid w:val="1F385791"/>
    <w:rsid w:val="1F9D5BF6"/>
    <w:rsid w:val="1FD54168"/>
    <w:rsid w:val="1FDD66E3"/>
    <w:rsid w:val="1FDF540F"/>
    <w:rsid w:val="1FEEE16C"/>
    <w:rsid w:val="1FF9B38B"/>
    <w:rsid w:val="1FFD85B5"/>
    <w:rsid w:val="207E43F5"/>
    <w:rsid w:val="20B82153"/>
    <w:rsid w:val="20C20774"/>
    <w:rsid w:val="21562C7C"/>
    <w:rsid w:val="21FCB61F"/>
    <w:rsid w:val="23D507D0"/>
    <w:rsid w:val="241C1F5B"/>
    <w:rsid w:val="252313D8"/>
    <w:rsid w:val="26FA2BEB"/>
    <w:rsid w:val="27361586"/>
    <w:rsid w:val="27AE55C0"/>
    <w:rsid w:val="27B54BA0"/>
    <w:rsid w:val="29FF79C4"/>
    <w:rsid w:val="2A1A05B7"/>
    <w:rsid w:val="2A5D1834"/>
    <w:rsid w:val="2A874F70"/>
    <w:rsid w:val="2AB15025"/>
    <w:rsid w:val="2B361B54"/>
    <w:rsid w:val="2B79AF28"/>
    <w:rsid w:val="2BDF804F"/>
    <w:rsid w:val="2BF5FDB1"/>
    <w:rsid w:val="2BF7CAF3"/>
    <w:rsid w:val="2CA45E16"/>
    <w:rsid w:val="2DEF59C2"/>
    <w:rsid w:val="2E073C7C"/>
    <w:rsid w:val="2E2D55D0"/>
    <w:rsid w:val="2E7F5CC4"/>
    <w:rsid w:val="2EF74FF8"/>
    <w:rsid w:val="2F3C7C2C"/>
    <w:rsid w:val="2F5F2ABB"/>
    <w:rsid w:val="2F7F5989"/>
    <w:rsid w:val="2F9228B8"/>
    <w:rsid w:val="2FB92A8F"/>
    <w:rsid w:val="2FCDF8F5"/>
    <w:rsid w:val="2FF75DEF"/>
    <w:rsid w:val="2FFD83E4"/>
    <w:rsid w:val="30FFC2E3"/>
    <w:rsid w:val="31957F8C"/>
    <w:rsid w:val="319BC39B"/>
    <w:rsid w:val="323A2AA7"/>
    <w:rsid w:val="32956693"/>
    <w:rsid w:val="32EA3275"/>
    <w:rsid w:val="33394E9C"/>
    <w:rsid w:val="33F9432A"/>
    <w:rsid w:val="33FF6EC7"/>
    <w:rsid w:val="346A6D13"/>
    <w:rsid w:val="35056727"/>
    <w:rsid w:val="36EF5DCC"/>
    <w:rsid w:val="36F275DD"/>
    <w:rsid w:val="36FFE389"/>
    <w:rsid w:val="372DCA0D"/>
    <w:rsid w:val="37A00B43"/>
    <w:rsid w:val="37B87D95"/>
    <w:rsid w:val="37D736EF"/>
    <w:rsid w:val="37FF13CB"/>
    <w:rsid w:val="37FF44B3"/>
    <w:rsid w:val="37FFE98F"/>
    <w:rsid w:val="3A3B2F2F"/>
    <w:rsid w:val="3A53423B"/>
    <w:rsid w:val="3ABE4B8D"/>
    <w:rsid w:val="3AED1A71"/>
    <w:rsid w:val="3B77F1DF"/>
    <w:rsid w:val="3BCFD088"/>
    <w:rsid w:val="3BFD6F53"/>
    <w:rsid w:val="3BFE8FC5"/>
    <w:rsid w:val="3C7D11B3"/>
    <w:rsid w:val="3CBE8D51"/>
    <w:rsid w:val="3D3462AF"/>
    <w:rsid w:val="3D6E6622"/>
    <w:rsid w:val="3D7F5049"/>
    <w:rsid w:val="3DB2F0CB"/>
    <w:rsid w:val="3DDAACC9"/>
    <w:rsid w:val="3DF6085D"/>
    <w:rsid w:val="3DF631EB"/>
    <w:rsid w:val="3DF7FED0"/>
    <w:rsid w:val="3DFBFADB"/>
    <w:rsid w:val="3DFD064A"/>
    <w:rsid w:val="3DFE56E6"/>
    <w:rsid w:val="3DFFED3B"/>
    <w:rsid w:val="3E4F97C3"/>
    <w:rsid w:val="3E5D51F2"/>
    <w:rsid w:val="3EBB967D"/>
    <w:rsid w:val="3EBF9BB5"/>
    <w:rsid w:val="3EF142B8"/>
    <w:rsid w:val="3EFB1A3E"/>
    <w:rsid w:val="3F77B4B7"/>
    <w:rsid w:val="3F9D7436"/>
    <w:rsid w:val="3FBB1C71"/>
    <w:rsid w:val="3FCF9C2F"/>
    <w:rsid w:val="3FDFEE1C"/>
    <w:rsid w:val="3FFD6763"/>
    <w:rsid w:val="3FFF3FDD"/>
    <w:rsid w:val="3FFF422A"/>
    <w:rsid w:val="3FFFB023"/>
    <w:rsid w:val="41775363"/>
    <w:rsid w:val="41C061C4"/>
    <w:rsid w:val="425A7DDA"/>
    <w:rsid w:val="427FE8B8"/>
    <w:rsid w:val="429906CE"/>
    <w:rsid w:val="42AD50EE"/>
    <w:rsid w:val="44901BAF"/>
    <w:rsid w:val="44DF3B34"/>
    <w:rsid w:val="456E79C4"/>
    <w:rsid w:val="45DC10F2"/>
    <w:rsid w:val="46E23768"/>
    <w:rsid w:val="47C84024"/>
    <w:rsid w:val="47E92AD8"/>
    <w:rsid w:val="48E3695A"/>
    <w:rsid w:val="49026630"/>
    <w:rsid w:val="49D7054F"/>
    <w:rsid w:val="4A4756D4"/>
    <w:rsid w:val="4A639D0A"/>
    <w:rsid w:val="4ACF2776"/>
    <w:rsid w:val="4B4D7A93"/>
    <w:rsid w:val="4B9F1F7A"/>
    <w:rsid w:val="4BB870D3"/>
    <w:rsid w:val="4CFCF549"/>
    <w:rsid w:val="4D043409"/>
    <w:rsid w:val="4E7B0044"/>
    <w:rsid w:val="4E9B1B4B"/>
    <w:rsid w:val="4ED3B0CA"/>
    <w:rsid w:val="4F0C47F7"/>
    <w:rsid w:val="4F3A07DF"/>
    <w:rsid w:val="4F9B6191"/>
    <w:rsid w:val="4FBFCD42"/>
    <w:rsid w:val="4FED4628"/>
    <w:rsid w:val="50940F9C"/>
    <w:rsid w:val="51E21EB6"/>
    <w:rsid w:val="51FED7AB"/>
    <w:rsid w:val="52837CC0"/>
    <w:rsid w:val="537F6AF0"/>
    <w:rsid w:val="53CE4770"/>
    <w:rsid w:val="54136627"/>
    <w:rsid w:val="5537A18A"/>
    <w:rsid w:val="5552317F"/>
    <w:rsid w:val="568D26C1"/>
    <w:rsid w:val="56BF9606"/>
    <w:rsid w:val="570B18ED"/>
    <w:rsid w:val="576C4D27"/>
    <w:rsid w:val="577D086E"/>
    <w:rsid w:val="57A7F9D7"/>
    <w:rsid w:val="57DFCBBC"/>
    <w:rsid w:val="57E97607"/>
    <w:rsid w:val="57FAFC5D"/>
    <w:rsid w:val="585E778D"/>
    <w:rsid w:val="587316F1"/>
    <w:rsid w:val="5960230F"/>
    <w:rsid w:val="5969B34D"/>
    <w:rsid w:val="59746BF7"/>
    <w:rsid w:val="59E51A2B"/>
    <w:rsid w:val="59FB42F8"/>
    <w:rsid w:val="5A4E50AE"/>
    <w:rsid w:val="5AF063B9"/>
    <w:rsid w:val="5B2D6220"/>
    <w:rsid w:val="5B2E776A"/>
    <w:rsid w:val="5B642918"/>
    <w:rsid w:val="5B7025B1"/>
    <w:rsid w:val="5BD7A769"/>
    <w:rsid w:val="5BEE57B8"/>
    <w:rsid w:val="5BF74A6F"/>
    <w:rsid w:val="5CBF8848"/>
    <w:rsid w:val="5CDF8932"/>
    <w:rsid w:val="5CF05758"/>
    <w:rsid w:val="5D3F7BDA"/>
    <w:rsid w:val="5D7E5D7F"/>
    <w:rsid w:val="5D7EA438"/>
    <w:rsid w:val="5D7FDECE"/>
    <w:rsid w:val="5DC8276D"/>
    <w:rsid w:val="5DCE2DE6"/>
    <w:rsid w:val="5DFF0CFF"/>
    <w:rsid w:val="5E3D19E5"/>
    <w:rsid w:val="5E4923B4"/>
    <w:rsid w:val="5E4E6BDA"/>
    <w:rsid w:val="5EBE4E6D"/>
    <w:rsid w:val="5EFA0967"/>
    <w:rsid w:val="5EFA7CCD"/>
    <w:rsid w:val="5F426012"/>
    <w:rsid w:val="5F6CFCC2"/>
    <w:rsid w:val="5F7316DF"/>
    <w:rsid w:val="5F7D660E"/>
    <w:rsid w:val="5F7DEEC4"/>
    <w:rsid w:val="5F7FA90D"/>
    <w:rsid w:val="5F8FD29B"/>
    <w:rsid w:val="5F995D89"/>
    <w:rsid w:val="5FBF88B9"/>
    <w:rsid w:val="5FD724AD"/>
    <w:rsid w:val="5FDF9EA8"/>
    <w:rsid w:val="5FDFEEA6"/>
    <w:rsid w:val="5FE377F5"/>
    <w:rsid w:val="5FE7CEE6"/>
    <w:rsid w:val="5FE8E355"/>
    <w:rsid w:val="5FF6C2D3"/>
    <w:rsid w:val="5FFD9B9A"/>
    <w:rsid w:val="5FFE4DB2"/>
    <w:rsid w:val="60563B24"/>
    <w:rsid w:val="611FFB3A"/>
    <w:rsid w:val="6155027F"/>
    <w:rsid w:val="616C3E03"/>
    <w:rsid w:val="6190756E"/>
    <w:rsid w:val="625DC6D8"/>
    <w:rsid w:val="62D5699A"/>
    <w:rsid w:val="63446ED5"/>
    <w:rsid w:val="635B30E0"/>
    <w:rsid w:val="64101A2D"/>
    <w:rsid w:val="64526CF8"/>
    <w:rsid w:val="64BB409E"/>
    <w:rsid w:val="65A25A5D"/>
    <w:rsid w:val="65D2213C"/>
    <w:rsid w:val="66377F53"/>
    <w:rsid w:val="665349C2"/>
    <w:rsid w:val="66AD6467"/>
    <w:rsid w:val="676FADFC"/>
    <w:rsid w:val="6777E4E1"/>
    <w:rsid w:val="67A61834"/>
    <w:rsid w:val="67C3D391"/>
    <w:rsid w:val="67D750C3"/>
    <w:rsid w:val="67DD5555"/>
    <w:rsid w:val="67FB8BA8"/>
    <w:rsid w:val="68332D73"/>
    <w:rsid w:val="68E32614"/>
    <w:rsid w:val="68FFBCBA"/>
    <w:rsid w:val="697EC0C3"/>
    <w:rsid w:val="697FD646"/>
    <w:rsid w:val="69BF8A3A"/>
    <w:rsid w:val="69DF102E"/>
    <w:rsid w:val="6A2E78BF"/>
    <w:rsid w:val="6ADA17F5"/>
    <w:rsid w:val="6AF4F2C6"/>
    <w:rsid w:val="6B6C26AF"/>
    <w:rsid w:val="6BB54DC7"/>
    <w:rsid w:val="6BDD379C"/>
    <w:rsid w:val="6C635F46"/>
    <w:rsid w:val="6CD3ECF9"/>
    <w:rsid w:val="6D029DD0"/>
    <w:rsid w:val="6D34C1D1"/>
    <w:rsid w:val="6D5E3372"/>
    <w:rsid w:val="6D604233"/>
    <w:rsid w:val="6ECC0A94"/>
    <w:rsid w:val="6ED6E561"/>
    <w:rsid w:val="6EE074E7"/>
    <w:rsid w:val="6EF3CC39"/>
    <w:rsid w:val="6F2AE904"/>
    <w:rsid w:val="6F7966B9"/>
    <w:rsid w:val="6F7FFC1D"/>
    <w:rsid w:val="6F9E8F0C"/>
    <w:rsid w:val="6FB77EBE"/>
    <w:rsid w:val="6FCBE728"/>
    <w:rsid w:val="6FD7E887"/>
    <w:rsid w:val="6FD988EF"/>
    <w:rsid w:val="6FE5916F"/>
    <w:rsid w:val="6FE963F5"/>
    <w:rsid w:val="6FEE1FCA"/>
    <w:rsid w:val="6FF18D1F"/>
    <w:rsid w:val="6FF79306"/>
    <w:rsid w:val="6FF8BD6A"/>
    <w:rsid w:val="6FFB6FF4"/>
    <w:rsid w:val="6FFF763F"/>
    <w:rsid w:val="6FFF99E2"/>
    <w:rsid w:val="706A3C96"/>
    <w:rsid w:val="710A1E7C"/>
    <w:rsid w:val="71186BD3"/>
    <w:rsid w:val="715F2A54"/>
    <w:rsid w:val="717EB2AB"/>
    <w:rsid w:val="72555F92"/>
    <w:rsid w:val="72BEC962"/>
    <w:rsid w:val="72F6036D"/>
    <w:rsid w:val="737F94D8"/>
    <w:rsid w:val="74522857"/>
    <w:rsid w:val="747A0F2C"/>
    <w:rsid w:val="747BEEC7"/>
    <w:rsid w:val="74A52E74"/>
    <w:rsid w:val="74D73D74"/>
    <w:rsid w:val="74FBBB43"/>
    <w:rsid w:val="759F4B29"/>
    <w:rsid w:val="75CEEFB5"/>
    <w:rsid w:val="75DEA656"/>
    <w:rsid w:val="75FBEC29"/>
    <w:rsid w:val="76393A34"/>
    <w:rsid w:val="765A6181"/>
    <w:rsid w:val="765DF6EF"/>
    <w:rsid w:val="766703E1"/>
    <w:rsid w:val="766C1E9B"/>
    <w:rsid w:val="7673458C"/>
    <w:rsid w:val="767FEAAF"/>
    <w:rsid w:val="7687364B"/>
    <w:rsid w:val="76BDE246"/>
    <w:rsid w:val="76BFEA43"/>
    <w:rsid w:val="76FF2941"/>
    <w:rsid w:val="777CA604"/>
    <w:rsid w:val="7797E505"/>
    <w:rsid w:val="77B7C69A"/>
    <w:rsid w:val="77BF3FD1"/>
    <w:rsid w:val="77D7CE0C"/>
    <w:rsid w:val="77DBD176"/>
    <w:rsid w:val="77DECD51"/>
    <w:rsid w:val="77DF044B"/>
    <w:rsid w:val="77F7253D"/>
    <w:rsid w:val="77F74095"/>
    <w:rsid w:val="77F7D427"/>
    <w:rsid w:val="77FF0902"/>
    <w:rsid w:val="77FF4C70"/>
    <w:rsid w:val="77FF66AC"/>
    <w:rsid w:val="78D83818"/>
    <w:rsid w:val="78F43667"/>
    <w:rsid w:val="78FE481A"/>
    <w:rsid w:val="797057FE"/>
    <w:rsid w:val="797D0E1D"/>
    <w:rsid w:val="79EA1F0E"/>
    <w:rsid w:val="79F735AB"/>
    <w:rsid w:val="7A2B3E1B"/>
    <w:rsid w:val="7A3F2767"/>
    <w:rsid w:val="7AAFA81C"/>
    <w:rsid w:val="7AB6D18A"/>
    <w:rsid w:val="7ADB7906"/>
    <w:rsid w:val="7AE83123"/>
    <w:rsid w:val="7B077A20"/>
    <w:rsid w:val="7B2F15E5"/>
    <w:rsid w:val="7B5F44B7"/>
    <w:rsid w:val="7B7F0A4E"/>
    <w:rsid w:val="7B7F7392"/>
    <w:rsid w:val="7B810197"/>
    <w:rsid w:val="7BAD9EE2"/>
    <w:rsid w:val="7BB36535"/>
    <w:rsid w:val="7BB7A378"/>
    <w:rsid w:val="7BBB625F"/>
    <w:rsid w:val="7BBD50E4"/>
    <w:rsid w:val="7BD2B2E3"/>
    <w:rsid w:val="7BD3E73E"/>
    <w:rsid w:val="7BDE2AD0"/>
    <w:rsid w:val="7BEF68A6"/>
    <w:rsid w:val="7BFA3047"/>
    <w:rsid w:val="7BFFAB27"/>
    <w:rsid w:val="7C3D95D9"/>
    <w:rsid w:val="7C77D012"/>
    <w:rsid w:val="7CAD4FBB"/>
    <w:rsid w:val="7CAF5FE2"/>
    <w:rsid w:val="7CD75B94"/>
    <w:rsid w:val="7CDF540B"/>
    <w:rsid w:val="7CEF0AE2"/>
    <w:rsid w:val="7CFC640F"/>
    <w:rsid w:val="7CFDEE69"/>
    <w:rsid w:val="7CFEEE8C"/>
    <w:rsid w:val="7D2502F2"/>
    <w:rsid w:val="7D5FAC67"/>
    <w:rsid w:val="7D79FD1C"/>
    <w:rsid w:val="7D87580C"/>
    <w:rsid w:val="7DB446E7"/>
    <w:rsid w:val="7DBE8FA4"/>
    <w:rsid w:val="7DBF9332"/>
    <w:rsid w:val="7DD60946"/>
    <w:rsid w:val="7DDAE6DA"/>
    <w:rsid w:val="7DDF34C1"/>
    <w:rsid w:val="7DEE6C16"/>
    <w:rsid w:val="7DEFE3D7"/>
    <w:rsid w:val="7DFF96E6"/>
    <w:rsid w:val="7E3D7E2A"/>
    <w:rsid w:val="7E4F8ABD"/>
    <w:rsid w:val="7E5F4962"/>
    <w:rsid w:val="7E7B55F5"/>
    <w:rsid w:val="7E7DABE0"/>
    <w:rsid w:val="7E7F4D89"/>
    <w:rsid w:val="7E8F999D"/>
    <w:rsid w:val="7E9C790B"/>
    <w:rsid w:val="7EAD8A38"/>
    <w:rsid w:val="7EB40D81"/>
    <w:rsid w:val="7EB6820C"/>
    <w:rsid w:val="7EDB5E59"/>
    <w:rsid w:val="7EDB9C51"/>
    <w:rsid w:val="7EEE510B"/>
    <w:rsid w:val="7EF221AD"/>
    <w:rsid w:val="7EF4E098"/>
    <w:rsid w:val="7EF73C17"/>
    <w:rsid w:val="7EFAF087"/>
    <w:rsid w:val="7EFE85E6"/>
    <w:rsid w:val="7EFF25A2"/>
    <w:rsid w:val="7EFF48CF"/>
    <w:rsid w:val="7F05823E"/>
    <w:rsid w:val="7F203823"/>
    <w:rsid w:val="7F36BEF9"/>
    <w:rsid w:val="7F3F201A"/>
    <w:rsid w:val="7F69CE36"/>
    <w:rsid w:val="7F6DCABF"/>
    <w:rsid w:val="7F793F33"/>
    <w:rsid w:val="7F7BEA33"/>
    <w:rsid w:val="7F7D58EC"/>
    <w:rsid w:val="7FAA7590"/>
    <w:rsid w:val="7FAFEBA3"/>
    <w:rsid w:val="7FBDB3F2"/>
    <w:rsid w:val="7FBDCF0C"/>
    <w:rsid w:val="7FBEE3A8"/>
    <w:rsid w:val="7FBFAB3C"/>
    <w:rsid w:val="7FBFE104"/>
    <w:rsid w:val="7FCF5812"/>
    <w:rsid w:val="7FD60CF6"/>
    <w:rsid w:val="7FD6668E"/>
    <w:rsid w:val="7FD687F0"/>
    <w:rsid w:val="7FDCCD6F"/>
    <w:rsid w:val="7FE42C28"/>
    <w:rsid w:val="7FE664FE"/>
    <w:rsid w:val="7FEE6FF5"/>
    <w:rsid w:val="7FEF445B"/>
    <w:rsid w:val="7FEFF7F1"/>
    <w:rsid w:val="7FF32E89"/>
    <w:rsid w:val="7FF56BFA"/>
    <w:rsid w:val="7FF5EE88"/>
    <w:rsid w:val="7FFB1B18"/>
    <w:rsid w:val="7FFC1E58"/>
    <w:rsid w:val="7FFE8C17"/>
    <w:rsid w:val="7FFF91ED"/>
    <w:rsid w:val="8B3F6FB7"/>
    <w:rsid w:val="8BBD38AF"/>
    <w:rsid w:val="8DBED768"/>
    <w:rsid w:val="8DEA7661"/>
    <w:rsid w:val="8EEFD6A6"/>
    <w:rsid w:val="8F612B4F"/>
    <w:rsid w:val="8F7F995C"/>
    <w:rsid w:val="8FFFC421"/>
    <w:rsid w:val="93D37FA0"/>
    <w:rsid w:val="93DD3D56"/>
    <w:rsid w:val="97FCA4BB"/>
    <w:rsid w:val="9AFD3A18"/>
    <w:rsid w:val="9BDFD03C"/>
    <w:rsid w:val="9BFDD24A"/>
    <w:rsid w:val="9D4B5CFF"/>
    <w:rsid w:val="9D703D3D"/>
    <w:rsid w:val="9DFBBF00"/>
    <w:rsid w:val="9DFE582A"/>
    <w:rsid w:val="9EDF8B6A"/>
    <w:rsid w:val="9F3F190B"/>
    <w:rsid w:val="9F7AEAA1"/>
    <w:rsid w:val="9FFDF584"/>
    <w:rsid w:val="9FFE7C50"/>
    <w:rsid w:val="9FFFA9E7"/>
    <w:rsid w:val="A1760A43"/>
    <w:rsid w:val="A581ADFF"/>
    <w:rsid w:val="A59F528B"/>
    <w:rsid w:val="A77E8115"/>
    <w:rsid w:val="A7F4746D"/>
    <w:rsid w:val="A7FF49FF"/>
    <w:rsid w:val="A7FF6EA0"/>
    <w:rsid w:val="A9BEC243"/>
    <w:rsid w:val="AA7F8995"/>
    <w:rsid w:val="AC7F9A2D"/>
    <w:rsid w:val="ACFEB049"/>
    <w:rsid w:val="ADBF80B4"/>
    <w:rsid w:val="ADFF5513"/>
    <w:rsid w:val="AEDE0615"/>
    <w:rsid w:val="AEFE18B8"/>
    <w:rsid w:val="AFBA55A3"/>
    <w:rsid w:val="AFF7517D"/>
    <w:rsid w:val="B17DDD4D"/>
    <w:rsid w:val="B23FAA94"/>
    <w:rsid w:val="B37F8E1B"/>
    <w:rsid w:val="B7785037"/>
    <w:rsid w:val="B77F1789"/>
    <w:rsid w:val="B77F9B11"/>
    <w:rsid w:val="B7B61661"/>
    <w:rsid w:val="B7E7FCE6"/>
    <w:rsid w:val="B7EFA98D"/>
    <w:rsid w:val="B7FB9A17"/>
    <w:rsid w:val="BA7B23C6"/>
    <w:rsid w:val="BADC5EFE"/>
    <w:rsid w:val="BB7F013F"/>
    <w:rsid w:val="BBBC7802"/>
    <w:rsid w:val="BBD5EF25"/>
    <w:rsid w:val="BBDE9F64"/>
    <w:rsid w:val="BBF251C7"/>
    <w:rsid w:val="BCFF2D89"/>
    <w:rsid w:val="BD77349D"/>
    <w:rsid w:val="BDBE3E17"/>
    <w:rsid w:val="BDBFF0DE"/>
    <w:rsid w:val="BDC7BE77"/>
    <w:rsid w:val="BDD75621"/>
    <w:rsid w:val="BDDE1430"/>
    <w:rsid w:val="BDDFA4B1"/>
    <w:rsid w:val="BDFA79CD"/>
    <w:rsid w:val="BDFB7D8E"/>
    <w:rsid w:val="BE7E7C7F"/>
    <w:rsid w:val="BEBDEC07"/>
    <w:rsid w:val="BED50E11"/>
    <w:rsid w:val="BEF69499"/>
    <w:rsid w:val="BEFBB1EC"/>
    <w:rsid w:val="BF5D8AF3"/>
    <w:rsid w:val="BF71D3A9"/>
    <w:rsid w:val="BF7E0F88"/>
    <w:rsid w:val="BF7FDC88"/>
    <w:rsid w:val="BF7FFBB7"/>
    <w:rsid w:val="BF8F8D01"/>
    <w:rsid w:val="BFC4DA20"/>
    <w:rsid w:val="BFD6010B"/>
    <w:rsid w:val="BFD70547"/>
    <w:rsid w:val="BFD79E31"/>
    <w:rsid w:val="BFDD6650"/>
    <w:rsid w:val="BFDE1D63"/>
    <w:rsid w:val="BFDF17F5"/>
    <w:rsid w:val="BFDF91A9"/>
    <w:rsid w:val="BFEF29BB"/>
    <w:rsid w:val="BFF16FAC"/>
    <w:rsid w:val="BFF3785C"/>
    <w:rsid w:val="BFF9F3A0"/>
    <w:rsid w:val="BFFD86ED"/>
    <w:rsid w:val="BFFF232D"/>
    <w:rsid w:val="BFFFF80E"/>
    <w:rsid w:val="C3EEB5A9"/>
    <w:rsid w:val="C8FF9DE0"/>
    <w:rsid w:val="C9DFE81E"/>
    <w:rsid w:val="CB7D6125"/>
    <w:rsid w:val="CB7FF679"/>
    <w:rsid w:val="CBBFB060"/>
    <w:rsid w:val="CBED6EA9"/>
    <w:rsid w:val="CBEFFE65"/>
    <w:rsid w:val="CBF9DAF9"/>
    <w:rsid w:val="CCD90E87"/>
    <w:rsid w:val="CDF54FC7"/>
    <w:rsid w:val="CEEB4B61"/>
    <w:rsid w:val="CF2F9A68"/>
    <w:rsid w:val="CF5524E1"/>
    <w:rsid w:val="CF6D757E"/>
    <w:rsid w:val="CF6F2406"/>
    <w:rsid w:val="CFAD4D86"/>
    <w:rsid w:val="CFBF7DF7"/>
    <w:rsid w:val="CFFD3043"/>
    <w:rsid w:val="D145529A"/>
    <w:rsid w:val="D27C0B5F"/>
    <w:rsid w:val="D3EFEACB"/>
    <w:rsid w:val="D3FBA71E"/>
    <w:rsid w:val="D5ED0EF8"/>
    <w:rsid w:val="D6D7C986"/>
    <w:rsid w:val="D73C2E82"/>
    <w:rsid w:val="D7E70A20"/>
    <w:rsid w:val="D7FD6346"/>
    <w:rsid w:val="D9B7D9E6"/>
    <w:rsid w:val="D9FE3F2B"/>
    <w:rsid w:val="DAAFCB4F"/>
    <w:rsid w:val="DAFE642A"/>
    <w:rsid w:val="DB7DFF1C"/>
    <w:rsid w:val="DBAD1EC8"/>
    <w:rsid w:val="DBF4EC10"/>
    <w:rsid w:val="DDDF4A74"/>
    <w:rsid w:val="DE7BFD73"/>
    <w:rsid w:val="DE7CD4EE"/>
    <w:rsid w:val="DEC71C0C"/>
    <w:rsid w:val="DECB5F92"/>
    <w:rsid w:val="DECF40A5"/>
    <w:rsid w:val="DEFDBAF5"/>
    <w:rsid w:val="DEFFB211"/>
    <w:rsid w:val="DF5B4A6F"/>
    <w:rsid w:val="DF7F2194"/>
    <w:rsid w:val="DFAA26FA"/>
    <w:rsid w:val="DFDD5361"/>
    <w:rsid w:val="DFEA7AF6"/>
    <w:rsid w:val="DFF70627"/>
    <w:rsid w:val="DFFEF16C"/>
    <w:rsid w:val="DFFF0C5E"/>
    <w:rsid w:val="DFFF43F3"/>
    <w:rsid w:val="E2DE2287"/>
    <w:rsid w:val="E3B4EF54"/>
    <w:rsid w:val="E3F8F842"/>
    <w:rsid w:val="E5EF1DC3"/>
    <w:rsid w:val="E5FB042B"/>
    <w:rsid w:val="E6FF4441"/>
    <w:rsid w:val="E7BEB567"/>
    <w:rsid w:val="E7FD7AB6"/>
    <w:rsid w:val="E7FE9EEA"/>
    <w:rsid w:val="E97D375A"/>
    <w:rsid w:val="EB3FC623"/>
    <w:rsid w:val="EBCE0B0B"/>
    <w:rsid w:val="EBFAD585"/>
    <w:rsid w:val="EBFB9173"/>
    <w:rsid w:val="ECAE8611"/>
    <w:rsid w:val="ED7FEC23"/>
    <w:rsid w:val="EDFEB7AF"/>
    <w:rsid w:val="EE5B1A6C"/>
    <w:rsid w:val="EE7FFFE2"/>
    <w:rsid w:val="EE9FBF2C"/>
    <w:rsid w:val="EEDBE952"/>
    <w:rsid w:val="EEEB2D9F"/>
    <w:rsid w:val="EEFFAE33"/>
    <w:rsid w:val="EF4CE9C1"/>
    <w:rsid w:val="EF67A9B2"/>
    <w:rsid w:val="EF79F0A2"/>
    <w:rsid w:val="EFA79750"/>
    <w:rsid w:val="EFA7D46B"/>
    <w:rsid w:val="EFB2CC4B"/>
    <w:rsid w:val="EFBF2C77"/>
    <w:rsid w:val="EFBF7C3A"/>
    <w:rsid w:val="EFDF7760"/>
    <w:rsid w:val="EFE6AFE0"/>
    <w:rsid w:val="EFEA3B01"/>
    <w:rsid w:val="EFEB48FB"/>
    <w:rsid w:val="EFEDC7A9"/>
    <w:rsid w:val="EFEF24FC"/>
    <w:rsid w:val="EFFB0F95"/>
    <w:rsid w:val="EFFB9946"/>
    <w:rsid w:val="EFFD5FB8"/>
    <w:rsid w:val="F0DE5F82"/>
    <w:rsid w:val="F1E3685C"/>
    <w:rsid w:val="F27F15C1"/>
    <w:rsid w:val="F2DF8692"/>
    <w:rsid w:val="F2FE751D"/>
    <w:rsid w:val="F33E3D10"/>
    <w:rsid w:val="F37F2827"/>
    <w:rsid w:val="F3F989A4"/>
    <w:rsid w:val="F3FF9EB1"/>
    <w:rsid w:val="F452B0F4"/>
    <w:rsid w:val="F4FFF02D"/>
    <w:rsid w:val="F5B748E2"/>
    <w:rsid w:val="F5FE76BE"/>
    <w:rsid w:val="F5FFC33A"/>
    <w:rsid w:val="F5FFFA85"/>
    <w:rsid w:val="F67DC371"/>
    <w:rsid w:val="F67E701D"/>
    <w:rsid w:val="F67E8336"/>
    <w:rsid w:val="F67F0615"/>
    <w:rsid w:val="F69DC2ED"/>
    <w:rsid w:val="F6EFBD45"/>
    <w:rsid w:val="F7179131"/>
    <w:rsid w:val="F75311B4"/>
    <w:rsid w:val="F756D8D1"/>
    <w:rsid w:val="F76F9AA4"/>
    <w:rsid w:val="F76FB0DB"/>
    <w:rsid w:val="F77FD655"/>
    <w:rsid w:val="F79F5ECE"/>
    <w:rsid w:val="F7BF7D98"/>
    <w:rsid w:val="F7BF9EB4"/>
    <w:rsid w:val="F7DB5FCB"/>
    <w:rsid w:val="F7DFBA31"/>
    <w:rsid w:val="F7E90D4D"/>
    <w:rsid w:val="F7EB9C70"/>
    <w:rsid w:val="F7FB734B"/>
    <w:rsid w:val="F85AA224"/>
    <w:rsid w:val="F85FC2D5"/>
    <w:rsid w:val="F9BFEC1F"/>
    <w:rsid w:val="F9FBC241"/>
    <w:rsid w:val="F9FF10CF"/>
    <w:rsid w:val="FA5583A2"/>
    <w:rsid w:val="FA5CFA4C"/>
    <w:rsid w:val="FAEB17FD"/>
    <w:rsid w:val="FB3ED2FE"/>
    <w:rsid w:val="FB760DE1"/>
    <w:rsid w:val="FB793D7B"/>
    <w:rsid w:val="FB7FEEB3"/>
    <w:rsid w:val="FB9D7FAA"/>
    <w:rsid w:val="FB9E841D"/>
    <w:rsid w:val="FBAEB676"/>
    <w:rsid w:val="FBDDAE6E"/>
    <w:rsid w:val="FBE51E0C"/>
    <w:rsid w:val="FBF3ADEE"/>
    <w:rsid w:val="FBFBF0A4"/>
    <w:rsid w:val="FBFCFDE3"/>
    <w:rsid w:val="FC995664"/>
    <w:rsid w:val="FCB346C7"/>
    <w:rsid w:val="FCFB8484"/>
    <w:rsid w:val="FCFF6F6D"/>
    <w:rsid w:val="FD1E604D"/>
    <w:rsid w:val="FD3B6C2C"/>
    <w:rsid w:val="FD4CBFE8"/>
    <w:rsid w:val="FD99D943"/>
    <w:rsid w:val="FDE7881A"/>
    <w:rsid w:val="FDEE5499"/>
    <w:rsid w:val="FDF76D6D"/>
    <w:rsid w:val="FDF9A6DC"/>
    <w:rsid w:val="FDFB866A"/>
    <w:rsid w:val="FDFCBF9C"/>
    <w:rsid w:val="FDFD8113"/>
    <w:rsid w:val="FDFF2E26"/>
    <w:rsid w:val="FDFFACD3"/>
    <w:rsid w:val="FDFFFF72"/>
    <w:rsid w:val="FE36CAD9"/>
    <w:rsid w:val="FE37759B"/>
    <w:rsid w:val="FE3F27D8"/>
    <w:rsid w:val="FE734873"/>
    <w:rsid w:val="FE7D1523"/>
    <w:rsid w:val="FE9B8ACF"/>
    <w:rsid w:val="FE9F8D5E"/>
    <w:rsid w:val="FED79F6B"/>
    <w:rsid w:val="FEEF8E75"/>
    <w:rsid w:val="FEF69C47"/>
    <w:rsid w:val="FEF764A2"/>
    <w:rsid w:val="FEF91FCA"/>
    <w:rsid w:val="FEFD9C27"/>
    <w:rsid w:val="FEFF050E"/>
    <w:rsid w:val="FEFFFDCE"/>
    <w:rsid w:val="FF0DB10D"/>
    <w:rsid w:val="FF1F3C9F"/>
    <w:rsid w:val="FF1FC842"/>
    <w:rsid w:val="FF357839"/>
    <w:rsid w:val="FF35FB25"/>
    <w:rsid w:val="FF465B57"/>
    <w:rsid w:val="FF46A45C"/>
    <w:rsid w:val="FF6FF877"/>
    <w:rsid w:val="FF7F285D"/>
    <w:rsid w:val="FF7F4EA4"/>
    <w:rsid w:val="FF8EFE66"/>
    <w:rsid w:val="FF9CA9BC"/>
    <w:rsid w:val="FFBD4B7D"/>
    <w:rsid w:val="FFBE636B"/>
    <w:rsid w:val="FFC87665"/>
    <w:rsid w:val="FFCD6AAB"/>
    <w:rsid w:val="FFDEE77B"/>
    <w:rsid w:val="FFE8FC9E"/>
    <w:rsid w:val="FFEBFE44"/>
    <w:rsid w:val="FFEC224C"/>
    <w:rsid w:val="FFEF0019"/>
    <w:rsid w:val="FFEF71FA"/>
    <w:rsid w:val="FFEF942C"/>
    <w:rsid w:val="FFEFC695"/>
    <w:rsid w:val="FFF5F983"/>
    <w:rsid w:val="FFF6C872"/>
    <w:rsid w:val="FFF6F2E7"/>
    <w:rsid w:val="FFF751A0"/>
    <w:rsid w:val="FFF76D52"/>
    <w:rsid w:val="FFF79C43"/>
    <w:rsid w:val="FFF96B0B"/>
    <w:rsid w:val="FFFA1817"/>
    <w:rsid w:val="FFFAA815"/>
    <w:rsid w:val="FFFCB4F6"/>
    <w:rsid w:val="FFFDA0C4"/>
    <w:rsid w:val="FFFDF9B0"/>
    <w:rsid w:val="FFFE3AA1"/>
    <w:rsid w:val="FFFE88F3"/>
    <w:rsid w:val="FFFED697"/>
    <w:rsid w:val="FFFF124C"/>
    <w:rsid w:val="FFFF5E54"/>
    <w:rsid w:val="FFFF6640"/>
    <w:rsid w:val="FFFFC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styleId="3">
    <w:name w:val="Body Text"/>
    <w:basedOn w:val="1"/>
    <w:next w:val="4"/>
    <w:qFormat/>
    <w:uiPriority w:val="0"/>
    <w:pPr>
      <w:spacing w:after="120" w:afterLines="0"/>
    </w:pPr>
  </w:style>
  <w:style w:type="paragraph" w:styleId="4">
    <w:name w:val="List Bullet 5"/>
    <w:basedOn w:val="1"/>
    <w:semiHidden/>
    <w:unhideWhenUsed/>
    <w:qFormat/>
    <w:uiPriority w:val="99"/>
    <w:pPr>
      <w:numPr>
        <w:ilvl w:val="0"/>
        <w:numId w:val="1"/>
      </w:numPr>
    </w:pPr>
  </w:style>
  <w:style w:type="paragraph" w:styleId="6">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spacing w:line="460" w:lineRule="atLeast"/>
      <w:ind w:firstLine="284"/>
    </w:pPr>
    <w:rPr>
      <w:spacing w:val="36"/>
      <w:sz w:val="24"/>
    </w:rPr>
  </w:style>
  <w:style w:type="paragraph" w:customStyle="1" w:styleId="9">
    <w:name w:val="样式 正文文本缩进 + 行距: 1.5 倍行距"/>
    <w:basedOn w:val="10"/>
    <w:next w:val="1"/>
    <w:qFormat/>
    <w:uiPriority w:val="0"/>
    <w:pPr>
      <w:spacing w:after="120" w:line="360" w:lineRule="auto"/>
      <w:ind w:left="90" w:leftChars="32" w:firstLine="560" w:firstLineChars="200"/>
    </w:pPr>
    <w:rPr>
      <w:rFonts w:cs="宋体"/>
    </w:rPr>
  </w:style>
  <w:style w:type="paragraph" w:customStyle="1" w:styleId="10">
    <w:name w:val="正文文本缩进1"/>
    <w:basedOn w:val="1"/>
    <w:next w:val="6"/>
    <w:qFormat/>
    <w:uiPriority w:val="0"/>
    <w:pPr>
      <w:spacing w:after="120"/>
      <w:ind w:left="420" w:leftChars="200"/>
    </w:pPr>
    <w:rPr>
      <w:rFonts w:hint="eastAsia"/>
    </w:rPr>
  </w:style>
  <w:style w:type="paragraph" w:styleId="11">
    <w:name w:val="Date"/>
    <w:basedOn w:val="1"/>
    <w:next w:val="1"/>
    <w:link w:val="20"/>
    <w:semiHidden/>
    <w:unhideWhenUsed/>
    <w:qFormat/>
    <w:uiPriority w:val="99"/>
    <w:pPr>
      <w:ind w:left="100" w:leftChars="2500"/>
    </w:pPr>
  </w:style>
  <w:style w:type="paragraph" w:styleId="12">
    <w:name w:val="Balloon Text"/>
    <w:basedOn w:val="1"/>
    <w:link w:val="21"/>
    <w:semiHidden/>
    <w:unhideWhenUsed/>
    <w:qFormat/>
    <w:uiPriority w:val="99"/>
    <w:rPr>
      <w:sz w:val="18"/>
      <w:szCs w:val="18"/>
    </w:rPr>
  </w:style>
  <w:style w:type="paragraph" w:styleId="13">
    <w:name w:val="footer"/>
    <w:basedOn w:val="1"/>
    <w:link w:val="19"/>
    <w:qFormat/>
    <w:uiPriority w:val="99"/>
    <w:pPr>
      <w:tabs>
        <w:tab w:val="center" w:pos="4153"/>
        <w:tab w:val="right" w:pos="8306"/>
      </w:tabs>
      <w:snapToGrid w:val="0"/>
      <w:jc w:val="left"/>
    </w:pPr>
    <w:rPr>
      <w:sz w:val="18"/>
      <w:szCs w:val="18"/>
    </w:rPr>
  </w:style>
  <w:style w:type="paragraph" w:styleId="14">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2"/>
    <w:basedOn w:val="8"/>
    <w:next w:val="1"/>
    <w:qFormat/>
    <w:uiPriority w:val="0"/>
    <w:pPr>
      <w:spacing w:after="120" w:afterLines="0" w:line="240" w:lineRule="auto"/>
      <w:ind w:left="420" w:leftChars="200" w:firstLine="420" w:firstLineChars="200"/>
    </w:pPr>
    <w:rPr>
      <w:spacing w:val="0"/>
      <w:sz w:val="21"/>
      <w:szCs w:val="24"/>
    </w:rPr>
  </w:style>
  <w:style w:type="character" w:customStyle="1" w:styleId="18">
    <w:name w:val="页眉 Char"/>
    <w:basedOn w:val="17"/>
    <w:link w:val="14"/>
    <w:qFormat/>
    <w:uiPriority w:val="99"/>
    <w:rPr>
      <w:rFonts w:ascii="Times New Roman" w:hAnsi="Times New Roman" w:eastAsia="宋体" w:cs="Times New Roman"/>
      <w:sz w:val="18"/>
      <w:szCs w:val="18"/>
    </w:rPr>
  </w:style>
  <w:style w:type="character" w:customStyle="1" w:styleId="19">
    <w:name w:val="页脚 Char"/>
    <w:basedOn w:val="17"/>
    <w:link w:val="13"/>
    <w:qFormat/>
    <w:uiPriority w:val="99"/>
    <w:rPr>
      <w:rFonts w:ascii="Times New Roman" w:hAnsi="Times New Roman" w:eastAsia="宋体" w:cs="Times New Roman"/>
      <w:sz w:val="18"/>
      <w:szCs w:val="18"/>
    </w:rPr>
  </w:style>
  <w:style w:type="character" w:customStyle="1" w:styleId="20">
    <w:name w:val="日期 Char"/>
    <w:basedOn w:val="17"/>
    <w:link w:val="11"/>
    <w:semiHidden/>
    <w:qFormat/>
    <w:uiPriority w:val="99"/>
    <w:rPr>
      <w:rFonts w:ascii="Times New Roman" w:hAnsi="Times New Roman" w:eastAsia="宋体" w:cs="Times New Roman"/>
      <w:kern w:val="2"/>
      <w:sz w:val="21"/>
      <w:szCs w:val="24"/>
    </w:rPr>
  </w:style>
  <w:style w:type="character" w:customStyle="1" w:styleId="21">
    <w:name w:val="批注框文本 Char"/>
    <w:basedOn w:val="17"/>
    <w:link w:val="12"/>
    <w:semiHidden/>
    <w:qFormat/>
    <w:uiPriority w:val="99"/>
    <w:rPr>
      <w:rFonts w:ascii="Times New Roman" w:hAnsi="Times New Roman" w:eastAsia="宋体" w:cs="Times New Roman"/>
      <w:kern w:val="2"/>
      <w:sz w:val="18"/>
      <w:szCs w:val="18"/>
    </w:rPr>
  </w:style>
  <w:style w:type="character" w:customStyle="1" w:styleId="22">
    <w:name w:val="fontstyle01"/>
    <w:basedOn w:val="17"/>
    <w:qFormat/>
    <w:uiPriority w:val="0"/>
    <w:rPr>
      <w:rFonts w:hint="eastAsia" w:ascii="宋体" w:hAnsi="宋体" w:eastAsia="宋体"/>
      <w:color w:val="000000"/>
      <w:sz w:val="24"/>
      <w:szCs w:val="24"/>
    </w:rPr>
  </w:style>
  <w:style w:type="character" w:customStyle="1" w:styleId="23">
    <w:name w:val="fontstyle21"/>
    <w:basedOn w:val="17"/>
    <w:qFormat/>
    <w:uiPriority w:val="0"/>
    <w:rPr>
      <w:rFonts w:hint="default" w:ascii="Times New Roman" w:hAnsi="Times New Roman" w:cs="Times New Roman"/>
      <w:color w:val="000000"/>
      <w:sz w:val="24"/>
      <w:szCs w:val="24"/>
    </w:rPr>
  </w:style>
  <w:style w:type="paragraph" w:customStyle="1" w:styleId="24">
    <w:name w:val="报告正文"/>
    <w:basedOn w:val="1"/>
    <w:qFormat/>
    <w:uiPriority w:val="0"/>
    <w:pPr>
      <w:adjustRightInd w:val="0"/>
      <w:snapToGrid w:val="0"/>
      <w:spacing w:line="360" w:lineRule="auto"/>
      <w:ind w:firstLine="200" w:firstLineChars="200"/>
    </w:pPr>
    <w:rPr>
      <w:rFonts w:ascii="宋体" w:cs="宋体"/>
      <w:sz w:val="24"/>
    </w:rPr>
  </w:style>
  <w:style w:type="paragraph" w:customStyle="1" w:styleId="25">
    <w:name w:val="UserStyle_8"/>
    <w:basedOn w:val="26"/>
    <w:qFormat/>
    <w:uiPriority w:val="0"/>
    <w:pPr>
      <w:spacing w:line="240" w:lineRule="auto"/>
      <w:ind w:right="-140" w:rightChars="-50" w:firstLine="1653" w:firstLineChars="588"/>
      <w:jc w:val="both"/>
      <w:textAlignment w:val="baseline"/>
    </w:pPr>
    <w:rPr>
      <w:rFonts w:ascii="宋体" w:hAnsi="Tms Rmn" w:cs="Times New Roman"/>
      <w:b/>
      <w:bCs/>
      <w:kern w:val="0"/>
      <w:sz w:val="28"/>
      <w:szCs w:val="20"/>
      <w:lang w:val="en-US" w:eastAsia="zh-CN" w:bidi="ar-SA"/>
    </w:rPr>
  </w:style>
  <w:style w:type="paragraph" w:customStyle="1" w:styleId="26">
    <w:name w:val="UserStyle_9"/>
    <w:basedOn w:val="1"/>
    <w:next w:val="1"/>
    <w:qFormat/>
    <w:uiPriority w:val="0"/>
    <w:pPr>
      <w:spacing w:line="480" w:lineRule="atLeast"/>
      <w:jc w:val="both"/>
      <w:textAlignment w:val="baseline"/>
    </w:pPr>
    <w:rPr>
      <w:rFonts w:ascii="宋体" w:hAnsi="Tms Rmn"/>
      <w:kern w:val="0"/>
      <w:sz w:val="28"/>
      <w:szCs w:val="20"/>
      <w:lang w:val="en-US" w:eastAsia="zh-CN" w:bidi="ar-SA"/>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6</Pages>
  <Words>2554</Words>
  <Characters>2759</Characters>
  <Lines>10</Lines>
  <Paragraphs>3</Paragraphs>
  <TotalTime>2</TotalTime>
  <ScaleCrop>false</ScaleCrop>
  <LinksUpToDate>false</LinksUpToDate>
  <CharactersWithSpaces>2817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2020-04-04T09:10:00Z</dcterms:created>
  <dc:creator>SkyUser</dc:creator>
  <cp:lastModifiedBy>user</cp:lastModifiedBy>
  <cp:lastPrinted>2025-12-23T09:23:34Z</cp:lastPrinted>
  <dcterms:modified xsi:type="dcterms:W3CDTF">2025-12-23T09:24:49Z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4345CD626E3545B188608202DF52271B_13</vt:lpwstr>
  </property>
  <property fmtid="{D5CDD505-2E9C-101B-9397-08002B2CF9AE}" pid="4" name="KSOTemplateDocerSaveRecord">
    <vt:lpwstr>eyJoZGlkIjoiMzJlZWRmMmYzOTg3NGZiOTk5ODYyY2Q2MmI2MGQ5MGMiLCJ1c2VySWQiOiIyMDIxNjc3OTAifQ==</vt:lpwstr>
  </property>
</Properties>
</file>