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408" w:lineRule="auto"/>
        <w:rPr>
          <w:rFonts w:ascii="黑体" w:hAnsi="黑体" w:eastAsia="黑体"/>
          <w:szCs w:val="32"/>
        </w:rPr>
      </w:pPr>
    </w:p>
    <w:p>
      <w:pPr>
        <w:adjustRightInd w:val="0"/>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Lines="50"/>
        <w:rPr>
          <w:rFonts w:eastAsia="黑体"/>
          <w:b/>
          <w:sz w:val="24"/>
          <w:szCs w:val="24"/>
        </w:rPr>
      </w:pPr>
      <w:r>
        <w:rPr>
          <w:b/>
          <w:sz w:val="24"/>
          <w:szCs w:val="24"/>
        </w:rPr>
        <w:t xml:space="preserve">填表日期 </w:t>
      </w:r>
      <w:r>
        <w:rPr>
          <w:b/>
          <w:sz w:val="24"/>
          <w:szCs w:val="24"/>
          <w:u w:val="single"/>
        </w:rPr>
        <w:t xml:space="preserve">         年 </w:t>
      </w:r>
      <w:r>
        <w:rPr>
          <w:rFonts w:hint="eastAsia"/>
          <w:b/>
          <w:sz w:val="24"/>
          <w:szCs w:val="24"/>
          <w:u w:val="single"/>
          <w:lang w:val="en-US" w:eastAsia="zh-CN"/>
        </w:rPr>
        <w:t xml:space="preserve"> </w:t>
      </w:r>
      <w:r>
        <w:rPr>
          <w:b/>
          <w:sz w:val="24"/>
          <w:szCs w:val="24"/>
          <w:u w:val="single"/>
        </w:rPr>
        <w:t xml:space="preserve">  月  </w:t>
      </w:r>
      <w:r>
        <w:rPr>
          <w:rFonts w:hint="eastAsia"/>
          <w:b/>
          <w:sz w:val="24"/>
          <w:szCs w:val="24"/>
          <w:u w:val="single"/>
          <w:lang w:val="en-US" w:eastAsia="zh-CN"/>
        </w:rPr>
        <w:t xml:space="preserve"> </w:t>
      </w:r>
      <w:r>
        <w:rPr>
          <w:b/>
          <w:sz w:val="24"/>
          <w:szCs w:val="24"/>
          <w:u w:val="single"/>
        </w:rPr>
        <w:t xml:space="preserve"> 日</w:t>
      </w:r>
    </w:p>
    <w:tbl>
      <w:tblPr>
        <w:tblStyle w:val="4"/>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sz w:val="21"/>
                <w:szCs w:val="21"/>
              </w:rPr>
            </w:pPr>
            <w:r>
              <w:rPr>
                <w:rFonts w:hint="eastAsia" w:asciiTheme="minorEastAsia" w:hAnsiTheme="minorEastAsia" w:eastAsiaTheme="minorEastAsia" w:cstheme="minorEastAsia"/>
                <w:sz w:val="21"/>
                <w:szCs w:val="21"/>
              </w:rPr>
              <w:t>枣庄盛运生活垃圾焚烧热电联产项目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val="0"/>
                <w:bCs w:val="0"/>
                <w:sz w:val="21"/>
                <w:szCs w:val="21"/>
              </w:rPr>
              <w:t>与本项目环境影响和环境保护措施有关的建议和意见（注：根据《环境影响评价公众参与办法》规定，涉及征地拆迁、财产、就业等与项目环评无关的意见或者诉求不属于项目环评公参内容）</w:t>
            </w:r>
          </w:p>
        </w:tc>
        <w:tc>
          <w:tcPr>
            <w:tcW w:w="7289" w:type="dxa"/>
            <w:gridSpan w:val="2"/>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Calibri Light">
    <w:panose1 w:val="020F0302020204030204"/>
    <w:charset w:val="00"/>
    <w:family w:val="auto"/>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4EB321A"/>
    <w:rsid w:val="00001D69"/>
    <w:rsid w:val="000D53DF"/>
    <w:rsid w:val="004F528C"/>
    <w:rsid w:val="00B467DB"/>
    <w:rsid w:val="00B75F7F"/>
    <w:rsid w:val="00C92487"/>
    <w:rsid w:val="02697652"/>
    <w:rsid w:val="0E43670B"/>
    <w:rsid w:val="2F1B2136"/>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rFonts w:ascii="Times New Roman" w:hAnsi="Times New Roman" w:eastAsia="仿宋_GB2312"/>
      <w:kern w:val="2"/>
      <w:sz w:val="18"/>
      <w:szCs w:val="18"/>
    </w:rPr>
  </w:style>
  <w:style w:type="character" w:customStyle="1" w:styleId="7">
    <w:name w:val="页脚 Char"/>
    <w:basedOn w:val="5"/>
    <w:link w:val="2"/>
    <w:qFormat/>
    <w:uiPriority w:val="0"/>
    <w:rPr>
      <w:rFonts w:ascii="Times New Roman" w:hAnsi="Times New Roman" w:eastAsia="仿宋_GB2312"/>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Microsoft</Company>
  <Pages>2</Pages>
  <Words>81</Words>
  <Characters>464</Characters>
  <Lines>3</Lines>
  <Paragraphs>1</Paragraphs>
  <TotalTime>0</TotalTime>
  <ScaleCrop>false</ScaleCrop>
  <LinksUpToDate>false</LinksUpToDate>
  <CharactersWithSpaces>544</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2019-04-10T07:22:00Z</dcterms:created>
  <dc:creator>君榕</dc:creator>
  <cp:lastModifiedBy>35435465</cp:lastModifiedBy>
  <dcterms:modified xsi:type="dcterms:W3CDTF">2019-12-26T08:25:14Z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