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44"/>
          <w:szCs w:val="44"/>
          <w:shd w:val="clear" w:color="auto" w:fill="FFFFFF"/>
        </w:rPr>
        <w:t>薛城区自然资源局</w:t>
      </w: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宋体" w:cs="宋体"/>
          <w:b/>
          <w:bCs/>
          <w:color w:val="333333"/>
        </w:rPr>
      </w:pPr>
      <w:r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44"/>
          <w:szCs w:val="44"/>
          <w:shd w:val="clear" w:color="auto" w:fill="FFFFFF"/>
        </w:rPr>
        <w:t>年度政府信息公开工作年度报告</w:t>
      </w:r>
    </w:p>
    <w:bookmarkEnd w:id="0"/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p w:rsidR="003249CA" w:rsidRDefault="003249CA" w:rsidP="00716B56">
      <w:pPr>
        <w:spacing w:line="520" w:lineRule="exact"/>
        <w:ind w:firstLineChars="295" w:firstLine="3168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3249CA" w:rsidRPr="00434B86" w:rsidRDefault="003249CA" w:rsidP="00D407E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年，薛城区自然资源局认真贯彻落实《条例》，不断建立和完善政府信息公开制度，认真办理政府信息公开申请，切实保障人民群众的知情权、参与权、监督权和表达权，不断推进信息公开工作取得新成效。</w:t>
      </w:r>
      <w:r>
        <w:rPr>
          <w:rFonts w:ascii="仿宋_GB2312" w:eastAsia="仿宋_GB2312" w:hint="eastAsia"/>
          <w:sz w:val="32"/>
        </w:rPr>
        <w:t>在区政府网站公开信息</w:t>
      </w:r>
      <w:r>
        <w:rPr>
          <w:rFonts w:ascii="仿宋_GB2312" w:eastAsia="仿宋_GB2312"/>
          <w:sz w:val="32"/>
        </w:rPr>
        <w:t>19</w:t>
      </w:r>
      <w:r>
        <w:rPr>
          <w:rFonts w:ascii="仿宋_GB2312" w:eastAsia="仿宋_GB2312" w:hint="eastAsia"/>
          <w:sz w:val="32"/>
        </w:rPr>
        <w:t>条，市自然资源局网站公开信息</w:t>
      </w:r>
      <w:r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条，共公开信息</w:t>
      </w:r>
      <w:r>
        <w:rPr>
          <w:rFonts w:ascii="仿宋_GB2312" w:eastAsia="仿宋_GB2312"/>
          <w:sz w:val="32"/>
        </w:rPr>
        <w:t>29</w:t>
      </w:r>
      <w:r>
        <w:rPr>
          <w:rFonts w:ascii="仿宋_GB2312" w:eastAsia="仿宋_GB2312" w:hint="eastAsia"/>
          <w:sz w:val="32"/>
        </w:rPr>
        <w:t>条；在国家省市区媒体刊登稿件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篇。利用</w:t>
      </w:r>
      <w:r>
        <w:rPr>
          <w:rFonts w:ascii="仿宋_GB2312" w:eastAsia="仿宋_GB2312"/>
          <w:sz w:val="32"/>
        </w:rPr>
        <w:t>4.22</w:t>
      </w:r>
      <w:r>
        <w:rPr>
          <w:rFonts w:ascii="仿宋_GB2312" w:eastAsia="仿宋_GB2312" w:hint="eastAsia"/>
          <w:sz w:val="32"/>
        </w:rPr>
        <w:t>地球日、</w:t>
      </w:r>
      <w:r>
        <w:rPr>
          <w:rFonts w:ascii="仿宋_GB2312" w:eastAsia="仿宋_GB2312"/>
          <w:sz w:val="32"/>
        </w:rPr>
        <w:t>6.25</w:t>
      </w:r>
      <w:r>
        <w:rPr>
          <w:rFonts w:ascii="仿宋_GB2312" w:eastAsia="仿宋_GB2312" w:hint="eastAsia"/>
          <w:sz w:val="32"/>
        </w:rPr>
        <w:t>土地日等重大宣传节日设立宣传咨询点，发放法律法规宣传单</w:t>
      </w:r>
      <w:r>
        <w:rPr>
          <w:rFonts w:ascii="仿宋_GB2312" w:eastAsia="仿宋_GB2312"/>
          <w:sz w:val="32"/>
        </w:rPr>
        <w:t>500</w:t>
      </w:r>
      <w:r>
        <w:rPr>
          <w:rFonts w:ascii="仿宋_GB2312" w:eastAsia="仿宋_GB2312" w:hint="eastAsia"/>
          <w:sz w:val="32"/>
        </w:rPr>
        <w:t>余份，为群众解答疑难问题</w:t>
      </w:r>
      <w:r>
        <w:rPr>
          <w:rFonts w:ascii="仿宋_GB2312" w:eastAsia="仿宋_GB2312"/>
          <w:sz w:val="32"/>
        </w:rPr>
        <w:t>120</w:t>
      </w:r>
      <w:r>
        <w:rPr>
          <w:rFonts w:ascii="仿宋_GB2312" w:eastAsia="仿宋_GB2312" w:hint="eastAsia"/>
          <w:sz w:val="32"/>
        </w:rPr>
        <w:t>余个。</w:t>
      </w:r>
      <w:r>
        <w:rPr>
          <w:rFonts w:ascii="仿宋_GB2312" w:eastAsia="仿宋_GB2312" w:hint="eastAsia"/>
          <w:sz w:val="32"/>
          <w:szCs w:val="32"/>
        </w:rPr>
        <w:t>设立专职人员负责收集整理公开信息，将网站政务动态信息更新数量纳入目标考核的重要内容，安排专人负责局网站信息公开的维护管理和公开信息的编辑、审核。不断加强对全区自然资源系统信息更新的监督管理，有效保障了网站信息更新速率和数量。</w:t>
      </w: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3249CA" w:rsidRPr="00305C0C" w:rsidRDefault="003249CA">
      <w:pPr>
        <w:pStyle w:val="NormalWeb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305C0C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70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073"/>
        <w:gridCol w:w="17"/>
        <w:gridCol w:w="2095"/>
        <w:gridCol w:w="1505"/>
        <w:gridCol w:w="2018"/>
      </w:tblGrid>
      <w:tr w:rsidR="003249CA" w:rsidRPr="000E65AA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3249CA" w:rsidRPr="000E65AA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对外公开</w:t>
            </w:r>
          </w:p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总数量</w:t>
            </w:r>
          </w:p>
        </w:tc>
      </w:tr>
      <w:tr w:rsidR="003249CA" w:rsidRPr="000E65AA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49CA" w:rsidRPr="000E65AA">
        <w:trPr>
          <w:trHeight w:val="404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49CA" w:rsidRPr="000E65AA">
        <w:trPr>
          <w:trHeight w:val="48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3249CA" w:rsidRPr="000E65AA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 w:rsidRPr="000E65AA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3249CA" w:rsidRPr="000E65AA">
        <w:trPr>
          <w:trHeight w:val="4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+2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22</w:t>
            </w:r>
          </w:p>
        </w:tc>
      </w:tr>
      <w:tr w:rsidR="003249CA" w:rsidRPr="000E65AA" w:rsidTr="00CA0845">
        <w:trPr>
          <w:trHeight w:val="55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49CA" w:rsidRPr="000E65AA" w:rsidTr="00CA0845">
        <w:trPr>
          <w:trHeight w:val="497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3249CA" w:rsidRPr="000E65AA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 w:rsidRPr="000E65AA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3249CA" w:rsidRPr="000E65AA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</w:t>
            </w:r>
          </w:p>
        </w:tc>
      </w:tr>
      <w:tr w:rsidR="003249CA" w:rsidRPr="000E65AA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49CA" w:rsidRPr="000E65AA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3249CA" w:rsidRPr="000E65AA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</w:t>
            </w:r>
            <w:r w:rsidRPr="000E65AA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减</w:t>
            </w:r>
          </w:p>
        </w:tc>
      </w:tr>
      <w:tr w:rsidR="003249CA" w:rsidRPr="000E65AA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0E65AA"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3249CA" w:rsidRPr="000E65AA">
        <w:trPr>
          <w:trHeight w:val="476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3249CA" w:rsidRPr="000E65AA">
        <w:trPr>
          <w:trHeight w:val="427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3249CA" w:rsidRPr="000E65AA">
        <w:trPr>
          <w:trHeight w:val="469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0E65AA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</w:tr>
    </w:tbl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p w:rsidR="003249CA" w:rsidRDefault="003249CA" w:rsidP="00716B56">
      <w:pPr>
        <w:pStyle w:val="NormalWeb"/>
        <w:widowControl/>
        <w:shd w:val="clear" w:color="auto" w:fill="FFFFFF"/>
        <w:spacing w:beforeAutospacing="0" w:after="240" w:afterAutospacing="0"/>
        <w:ind w:leftChars="-95" w:left="31680" w:firstLine="6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3249CA" w:rsidRPr="000E65AA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249CA" w:rsidRPr="000E65AA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249CA" w:rsidRPr="000E65AA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320" w:lineRule="exact"/>
              <w:ind w:leftChars="-51" w:left="31680" w:rightChars="-51" w:right="31680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320" w:lineRule="exact"/>
              <w:ind w:leftChars="-51" w:left="31680" w:rightChars="-51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320" w:lineRule="exact"/>
              <w:ind w:leftChars="-51" w:left="31680" w:rightChars="-51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320" w:lineRule="exact"/>
              <w:ind w:leftChars="-51" w:left="31680" w:rightChars="-51" w:right="31680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360" w:lineRule="exact"/>
              <w:ind w:leftChars="-30" w:left="31680" w:rightChars="-64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/>
                <w:sz w:val="24"/>
              </w:rPr>
            </w:pPr>
          </w:p>
        </w:tc>
      </w:tr>
      <w:tr w:rsidR="003249CA" w:rsidRPr="000E65AA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>
              <w:t>15</w:t>
            </w:r>
          </w:p>
        </w:tc>
      </w:tr>
      <w:tr w:rsidR="003249CA" w:rsidRPr="000E65AA" w:rsidTr="0060762D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 w:rsidTr="0060762D">
        <w:trPr>
          <w:jc w:val="center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after="180"/>
              <w:ind w:firstLineChars="100" w:firstLine="31680"/>
            </w:pPr>
            <w: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after="180"/>
              <w:ind w:firstLineChars="50" w:firstLine="31680"/>
            </w:pPr>
            <w:r>
              <w:t>15</w:t>
            </w:r>
          </w:p>
        </w:tc>
      </w:tr>
      <w:tr w:rsidR="003249CA" w:rsidRPr="000E65AA" w:rsidTr="0060762D">
        <w:trPr>
          <w:jc w:val="center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200" w:lineRule="exact"/>
              <w:ind w:leftChars="-51" w:left="3168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 w:rsidTr="00640488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 w:rsidTr="00640488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3249CA">
            <w:pPr>
              <w:widowControl/>
              <w:spacing w:line="200" w:lineRule="exact"/>
              <w:ind w:leftChars="-51" w:left="3168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Default="003249CA" w:rsidP="00640488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249CA" w:rsidRPr="000E65AA" w:rsidRDefault="003249CA" w:rsidP="00640488">
            <w:pPr>
              <w:widowControl/>
              <w:spacing w:after="180"/>
            </w:pPr>
            <w:r w:rsidRPr="000E65AA">
              <w:t>0</w:t>
            </w:r>
          </w:p>
        </w:tc>
      </w:tr>
      <w:tr w:rsidR="003249CA" w:rsidRPr="000E65AA" w:rsidTr="00640488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spacing w:line="200" w:lineRule="exact"/>
              <w:ind w:leftChars="-51" w:left="31680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spacing w:line="200" w:lineRule="exact"/>
              <w:ind w:leftChars="-51" w:left="31680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spacing w:line="200" w:lineRule="exact"/>
              <w:ind w:leftChars="-51" w:left="3168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200" w:lineRule="exac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200" w:lineRule="exac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3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</w:t>
            </w:r>
          </w:p>
          <w:p w:rsidR="003249CA" w:rsidRPr="000E65AA" w:rsidRDefault="003249CA" w:rsidP="003249CA">
            <w:pPr>
              <w:widowControl/>
              <w:spacing w:line="300" w:lineRule="exact"/>
              <w:ind w:firstLineChars="100" w:firstLine="3168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 w:line="200" w:lineRule="exact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</w:tr>
      <w:tr w:rsidR="003249CA" w:rsidRPr="000E65AA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jc w:val="center"/>
              <w:rPr>
                <w:rFonts w:ascii="宋体"/>
                <w:sz w:val="24"/>
              </w:rPr>
            </w:pPr>
            <w:r w:rsidRPr="000E65AA">
              <w:t>0</w:t>
            </w:r>
          </w:p>
        </w:tc>
      </w:tr>
    </w:tbl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249CA" w:rsidRPr="000E65AA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249CA" w:rsidRPr="000E65AA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71" w:left="31680" w:rightChars="-81" w:right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3249CA" w:rsidRPr="000E65AA" w:rsidRDefault="003249CA" w:rsidP="003249CA">
            <w:pPr>
              <w:widowControl/>
              <w:ind w:leftChars="-71" w:left="31680" w:rightChars="-81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21" w:left="31680" w:rightChars="-63" w:right="31680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39" w:left="31680" w:rightChars="-46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56" w:left="31680" w:rightChars="-56" w:right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3249CA" w:rsidRPr="000E65AA" w:rsidRDefault="003249CA" w:rsidP="003249CA">
            <w:pPr>
              <w:widowControl/>
              <w:ind w:leftChars="-56" w:left="31680" w:rightChars="-56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3249CA" w:rsidRPr="000E65AA" w:rsidRDefault="003249C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249CA" w:rsidRPr="000E65AA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50" w:left="31680" w:rightChars="-60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41" w:left="31680" w:rightChars="-42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60" w:left="31680" w:rightChars="-65" w:right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3249CA" w:rsidRPr="000E65AA" w:rsidRDefault="003249CA" w:rsidP="003249CA">
            <w:pPr>
              <w:widowControl/>
              <w:ind w:leftChars="-60" w:left="31680" w:rightChars="-65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78" w:left="31680" w:rightChars="-73" w:right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3249CA" w:rsidRPr="000E65AA" w:rsidRDefault="003249CA" w:rsidP="003249CA">
            <w:pPr>
              <w:widowControl/>
              <w:ind w:leftChars="-78" w:left="31680" w:rightChars="-73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47" w:left="31680" w:rightChars="-37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65" w:left="31680" w:rightChars="-59" w:right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3249CA" w:rsidRPr="000E65AA" w:rsidRDefault="003249CA" w:rsidP="003249CA">
            <w:pPr>
              <w:widowControl/>
              <w:ind w:leftChars="-65" w:left="31680" w:rightChars="-59" w:right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Default="003249CA" w:rsidP="003249CA">
            <w:pPr>
              <w:widowControl/>
              <w:ind w:leftChars="-83" w:left="31680" w:rightChars="-64" w:right="31680" w:hanging="1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3249CA" w:rsidRPr="000E65AA" w:rsidRDefault="003249CA" w:rsidP="003249CA">
            <w:pPr>
              <w:widowControl/>
              <w:ind w:leftChars="-83" w:left="31680" w:rightChars="-64" w:right="31680" w:hanging="1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 w:rsidP="003249CA">
            <w:pPr>
              <w:widowControl/>
              <w:ind w:leftChars="-33" w:left="31680" w:rightChars="-50" w:right="31680" w:hangingChars="1" w:firstLine="316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249CA" w:rsidRPr="000E65A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widowControl/>
              <w:spacing w:after="180"/>
              <w:jc w:val="center"/>
            </w:pPr>
            <w:r w:rsidRPr="000E65AA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49CA" w:rsidRPr="000E65AA" w:rsidRDefault="003249CA">
            <w:pPr>
              <w:rPr>
                <w:rFonts w:ascii="宋体"/>
                <w:sz w:val="24"/>
              </w:rPr>
            </w:pPr>
            <w:r w:rsidRPr="000E65AA">
              <w:t>0</w:t>
            </w:r>
          </w:p>
        </w:tc>
      </w:tr>
    </w:tbl>
    <w:p w:rsidR="003249CA" w:rsidRDefault="003249CA">
      <w:pPr>
        <w:widowControl/>
        <w:shd w:val="clear" w:color="auto" w:fill="FFFFFF"/>
        <w:jc w:val="center"/>
        <w:rPr>
          <w:rFonts w:ascii="宋体" w:cs="宋体"/>
          <w:color w:val="333333"/>
          <w:sz w:val="24"/>
        </w:rPr>
      </w:pPr>
    </w:p>
    <w:p w:rsidR="003249CA" w:rsidRDefault="003249CA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3249CA" w:rsidRDefault="003249CA" w:rsidP="00716B56">
      <w:pPr>
        <w:shd w:val="solid" w:color="FFFFFF" w:fill="auto"/>
        <w:autoSpaceDN w:val="0"/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年，薛城区自然资源局政府信息公开工作取得一定成效，但是还存在很多不足：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int="eastAsia"/>
          <w:sz w:val="32"/>
          <w:szCs w:val="32"/>
        </w:rPr>
        <w:t>对群众关心的热点难点问题公开工作有待加强。二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是在完善制度、提高业务水平等方面还需要继续加强。</w:t>
      </w:r>
    </w:p>
    <w:p w:rsidR="003249CA" w:rsidRDefault="003249CA" w:rsidP="00716B56">
      <w:pPr>
        <w:shd w:val="solid" w:color="FFFFFF" w:fill="auto"/>
        <w:autoSpaceDN w:val="0"/>
        <w:spacing w:line="6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年将重点做好以下几个方面工作：一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是加强人员培训，提高工作业务水平。二</w:t>
      </w:r>
      <w:r>
        <w:rPr>
          <w:rFonts w:ascii="仿宋_GB2312" w:eastAsia="仿宋_GB2312" w:hint="eastAsia"/>
          <w:sz w:val="32"/>
          <w:szCs w:val="32"/>
        </w:rPr>
        <w:t>是继续加大群众关切的热点、难点等方面问题的信息公开力度。三是完善制度，增强信息公开的有效性、科学性和合理性，拓宽信息公开渠道，增强信息公开的广度和深度，通过主动公开减少依申请公开数量。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249CA" w:rsidRDefault="003249CA" w:rsidP="00716B56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3249CA" w:rsidRDefault="003249CA" w:rsidP="00716B56">
      <w:pPr>
        <w:pStyle w:val="NormalWeb"/>
        <w:snapToGrid w:val="0"/>
        <w:spacing w:beforeAutospacing="0" w:afterAutospacing="0" w:line="390" w:lineRule="atLeast"/>
        <w:ind w:firstLineChars="200" w:firstLine="3168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3249CA" w:rsidRDefault="003249CA"/>
    <w:p w:rsidR="003249CA" w:rsidRDefault="003249CA" w:rsidP="009F3318">
      <w:pPr>
        <w:ind w:firstLineChars="100" w:firstLine="31680"/>
        <w:rPr>
          <w:rFonts w:ascii="仿宋_GB2312" w:eastAsia="仿宋_GB2312"/>
          <w:sz w:val="32"/>
          <w:szCs w:val="32"/>
        </w:rPr>
      </w:pPr>
    </w:p>
    <w:p w:rsidR="003249CA" w:rsidRDefault="003249CA" w:rsidP="009F3318">
      <w:pPr>
        <w:ind w:firstLineChars="100" w:firstLine="31680"/>
        <w:rPr>
          <w:rFonts w:ascii="仿宋_GB2312" w:eastAsia="仿宋_GB2312"/>
          <w:sz w:val="32"/>
          <w:szCs w:val="32"/>
        </w:rPr>
      </w:pPr>
    </w:p>
    <w:p w:rsidR="003249CA" w:rsidRDefault="003249CA" w:rsidP="009F3318">
      <w:pPr>
        <w:ind w:firstLineChars="100" w:firstLine="31680"/>
        <w:rPr>
          <w:rFonts w:ascii="仿宋_GB2312" w:eastAsia="仿宋_GB2312"/>
          <w:sz w:val="32"/>
          <w:szCs w:val="32"/>
        </w:rPr>
      </w:pPr>
    </w:p>
    <w:p w:rsidR="003249CA" w:rsidRPr="009F3318" w:rsidRDefault="003249CA" w:rsidP="009F3318">
      <w:pPr>
        <w:ind w:firstLineChars="1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二〇二〇年一月三十一</w:t>
      </w:r>
      <w:r w:rsidRPr="009F3318">
        <w:rPr>
          <w:rFonts w:ascii="仿宋_GB2312" w:eastAsia="仿宋_GB2312" w:hint="eastAsia"/>
          <w:sz w:val="32"/>
          <w:szCs w:val="32"/>
        </w:rPr>
        <w:t>日</w:t>
      </w:r>
    </w:p>
    <w:sectPr w:rsidR="003249CA" w:rsidRPr="009F3318" w:rsidSect="00686A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CA" w:rsidRDefault="003249CA" w:rsidP="00686A96">
      <w:r>
        <w:separator/>
      </w:r>
    </w:p>
  </w:endnote>
  <w:endnote w:type="continuationSeparator" w:id="1">
    <w:p w:rsidR="003249CA" w:rsidRDefault="003249CA" w:rsidP="00686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CA" w:rsidRDefault="003249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249CA" w:rsidRDefault="003249C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CA" w:rsidRDefault="003249CA" w:rsidP="00686A96">
      <w:r>
        <w:separator/>
      </w:r>
    </w:p>
  </w:footnote>
  <w:footnote w:type="continuationSeparator" w:id="1">
    <w:p w:rsidR="003249CA" w:rsidRDefault="003249CA" w:rsidP="00686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F80D5A"/>
    <w:rsid w:val="00040FE0"/>
    <w:rsid w:val="00092EB2"/>
    <w:rsid w:val="000E65AA"/>
    <w:rsid w:val="00107F1D"/>
    <w:rsid w:val="00121C25"/>
    <w:rsid w:val="001A43E2"/>
    <w:rsid w:val="0020521B"/>
    <w:rsid w:val="00305C0C"/>
    <w:rsid w:val="003249CA"/>
    <w:rsid w:val="00434B86"/>
    <w:rsid w:val="004842C3"/>
    <w:rsid w:val="004D04BB"/>
    <w:rsid w:val="00563AF8"/>
    <w:rsid w:val="005838D9"/>
    <w:rsid w:val="0060762D"/>
    <w:rsid w:val="00640488"/>
    <w:rsid w:val="00686A96"/>
    <w:rsid w:val="006E6901"/>
    <w:rsid w:val="00716B56"/>
    <w:rsid w:val="00770A93"/>
    <w:rsid w:val="007918BD"/>
    <w:rsid w:val="007C73DD"/>
    <w:rsid w:val="009B357E"/>
    <w:rsid w:val="009F3318"/>
    <w:rsid w:val="00A5165A"/>
    <w:rsid w:val="00B262CC"/>
    <w:rsid w:val="00B43995"/>
    <w:rsid w:val="00B46A8F"/>
    <w:rsid w:val="00CA0845"/>
    <w:rsid w:val="00D407EA"/>
    <w:rsid w:val="00D4369A"/>
    <w:rsid w:val="00DE5E8E"/>
    <w:rsid w:val="00E911F9"/>
    <w:rsid w:val="00EA199A"/>
    <w:rsid w:val="03F8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9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A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43E2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686A9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4</Pages>
  <Words>288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明天更美好</dc:creator>
  <cp:keywords/>
  <dc:description/>
  <cp:lastModifiedBy>雨林木风</cp:lastModifiedBy>
  <cp:revision>19</cp:revision>
  <cp:lastPrinted>2020-02-26T06:59:00Z</cp:lastPrinted>
  <dcterms:created xsi:type="dcterms:W3CDTF">2020-02-18T07:20:00Z</dcterms:created>
  <dcterms:modified xsi:type="dcterms:W3CDTF">2020-02-26T07:00:00Z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