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center"/>
        <w:textAlignment w:val="auto"/>
        <w:rPr>
          <w:rFonts w:hint="default" w:ascii="Times New Roman" w:hAnsi="Times New Roman" w:eastAsia="方正小标宋简体" w:cs="Times New Roman"/>
          <w:color w:val="333333"/>
          <w:sz w:val="44"/>
          <w:szCs w:val="44"/>
          <w:shd w:val="clear" w:color="auto" w:fill="FFFFFF"/>
        </w:rPr>
      </w:pPr>
      <w:r>
        <w:rPr>
          <w:rFonts w:hint="eastAsia" w:ascii="Times New Roman" w:hAnsi="Times New Roman" w:eastAsia="方正小标宋简体" w:cs="Times New Roman"/>
          <w:color w:val="333333"/>
          <w:sz w:val="44"/>
          <w:szCs w:val="44"/>
          <w:shd w:val="clear" w:color="auto" w:fill="FFFFFF"/>
          <w:lang w:eastAsia="zh-CN"/>
        </w:rPr>
        <w:t>薛城经济开发区</w:t>
      </w:r>
      <w:r>
        <w:rPr>
          <w:rFonts w:hint="default" w:ascii="Times New Roman" w:hAnsi="Times New Roman" w:eastAsia="方正小标宋简体" w:cs="Times New Roman"/>
          <w:color w:val="333333"/>
          <w:sz w:val="44"/>
          <w:szCs w:val="44"/>
          <w:shd w:val="clear" w:color="auto" w:fill="FFFFFF"/>
          <w:lang w:val="en-US" w:eastAsia="zh-CN"/>
        </w:rPr>
        <w:t>2020年</w:t>
      </w:r>
      <w:r>
        <w:rPr>
          <w:rFonts w:hint="default" w:ascii="Times New Roman" w:hAnsi="Times New Roman" w:eastAsia="方正小标宋简体" w:cs="Times New Roman"/>
          <w:color w:val="333333"/>
          <w:sz w:val="44"/>
          <w:szCs w:val="44"/>
          <w:shd w:val="clear" w:color="auto" w:fill="FFFFFF"/>
        </w:rPr>
        <w:t>政府信息公开工作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center"/>
        <w:textAlignment w:val="auto"/>
        <w:rPr>
          <w:rFonts w:hint="default" w:ascii="Times New Roman" w:hAnsi="Times New Roman" w:eastAsia="方正小标宋简体" w:cs="Times New Roman"/>
          <w:color w:val="333333"/>
          <w:sz w:val="44"/>
          <w:szCs w:val="44"/>
        </w:rPr>
      </w:pPr>
      <w:r>
        <w:rPr>
          <w:rFonts w:hint="default" w:ascii="Times New Roman" w:hAnsi="Times New Roman" w:eastAsia="方正小标宋简体" w:cs="Times New Roman"/>
          <w:color w:val="333333"/>
          <w:sz w:val="44"/>
          <w:szCs w:val="44"/>
          <w:shd w:val="clear" w:color="auto" w:fill="FFFFFF"/>
        </w:rPr>
        <w:t>年度报告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hint="default" w:ascii="Times New Roman" w:hAnsi="Times New Roman" w:eastAsia="宋体" w:cs="Times New Roman"/>
          <w:color w:val="333333"/>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8"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3"/>
          <w:kern w:val="0"/>
          <w:sz w:val="32"/>
          <w:szCs w:val="32"/>
        </w:rPr>
        <w:t>根据《中华人民共和国政府信息公开条例》（国务院令第711号，以下简称《条例》）和《国务院办公厅政府信息与政务公开办公室关于政府信息公开工作年度报告有关事项的通知》（国办公开办函〔2019〕60号）要求，现就推进政府信息公开工作情况</w:t>
      </w:r>
      <w:r>
        <w:rPr>
          <w:rFonts w:hint="default" w:ascii="Times New Roman" w:hAnsi="Times New Roman" w:eastAsia="仿宋_GB2312" w:cs="Times New Roman"/>
          <w:spacing w:val="-3"/>
          <w:kern w:val="0"/>
          <w:sz w:val="32"/>
          <w:szCs w:val="32"/>
          <w:lang w:eastAsia="zh-CN"/>
        </w:rPr>
        <w:t>，</w:t>
      </w:r>
      <w:r>
        <w:rPr>
          <w:rFonts w:hint="default" w:ascii="Times New Roman" w:hAnsi="Times New Roman" w:eastAsia="仿宋_GB2312" w:cs="Times New Roman"/>
          <w:spacing w:val="-3"/>
          <w:kern w:val="0"/>
          <w:sz w:val="32"/>
          <w:szCs w:val="32"/>
        </w:rPr>
        <w:t>向社会公布薛城区人民政府</w:t>
      </w:r>
      <w:r>
        <w:rPr>
          <w:rFonts w:hint="default" w:ascii="Times New Roman" w:hAnsi="Times New Roman" w:eastAsia="仿宋_GB2312" w:cs="Times New Roman"/>
          <w:spacing w:val="-3"/>
          <w:kern w:val="0"/>
          <w:sz w:val="32"/>
          <w:szCs w:val="32"/>
          <w:lang w:eastAsia="zh-CN"/>
        </w:rPr>
        <w:t>20</w:t>
      </w:r>
      <w:r>
        <w:rPr>
          <w:rFonts w:hint="default" w:ascii="Times New Roman" w:hAnsi="Times New Roman" w:eastAsia="仿宋_GB2312" w:cs="Times New Roman"/>
          <w:spacing w:val="-3"/>
          <w:kern w:val="0"/>
          <w:sz w:val="32"/>
          <w:szCs w:val="32"/>
          <w:lang w:val="en-US" w:eastAsia="zh-CN"/>
        </w:rPr>
        <w:t>20</w:t>
      </w:r>
      <w:r>
        <w:rPr>
          <w:rFonts w:hint="default" w:ascii="Times New Roman" w:hAnsi="Times New Roman" w:eastAsia="仿宋_GB2312" w:cs="Times New Roman"/>
          <w:spacing w:val="-3"/>
          <w:kern w:val="0"/>
          <w:sz w:val="32"/>
          <w:szCs w:val="32"/>
        </w:rPr>
        <w:t>年度政府信息公开年度报告</w:t>
      </w:r>
      <w:r>
        <w:rPr>
          <w:rFonts w:hint="default" w:ascii="Times New Roman" w:hAnsi="Times New Roman" w:eastAsia="仿宋_GB2312" w:cs="Times New Roman"/>
          <w:spacing w:val="-3"/>
          <w:kern w:val="0"/>
          <w:sz w:val="32"/>
          <w:szCs w:val="32"/>
          <w:lang w:eastAsia="zh-CN"/>
        </w:rPr>
        <w:t>。本报告包括总体情况、主动公开政府信息情况、收到和处理政府信息公开申请情况、政府信息公开行政复议和行政诉讼情况、存在的主要问题及改进情况、其他需要报告的事项等六个部分。</w:t>
      </w:r>
      <w:r>
        <w:rPr>
          <w:rFonts w:hint="default" w:ascii="Times New Roman" w:hAnsi="Times New Roman" w:eastAsia="仿宋_GB2312" w:cs="Times New Roman"/>
          <w:spacing w:val="-3"/>
          <w:kern w:val="0"/>
          <w:sz w:val="32"/>
          <w:szCs w:val="32"/>
        </w:rPr>
        <w:t>本年度报告中所列数据的统计期限自</w:t>
      </w:r>
      <w:r>
        <w:rPr>
          <w:rFonts w:hint="default" w:ascii="Times New Roman" w:hAnsi="Times New Roman" w:eastAsia="仿宋_GB2312" w:cs="Times New Roman"/>
          <w:spacing w:val="-3"/>
          <w:kern w:val="0"/>
          <w:sz w:val="32"/>
          <w:szCs w:val="32"/>
          <w:lang w:eastAsia="zh-CN"/>
        </w:rPr>
        <w:t>20</w:t>
      </w:r>
      <w:r>
        <w:rPr>
          <w:rFonts w:hint="default" w:ascii="Times New Roman" w:hAnsi="Times New Roman" w:eastAsia="仿宋_GB2312" w:cs="Times New Roman"/>
          <w:spacing w:val="-3"/>
          <w:kern w:val="0"/>
          <w:sz w:val="32"/>
          <w:szCs w:val="32"/>
          <w:lang w:val="en-US" w:eastAsia="zh-CN"/>
        </w:rPr>
        <w:t>20</w:t>
      </w:r>
      <w:r>
        <w:rPr>
          <w:rFonts w:hint="default" w:ascii="Times New Roman" w:hAnsi="Times New Roman" w:eastAsia="仿宋_GB2312" w:cs="Times New Roman"/>
          <w:spacing w:val="-3"/>
          <w:kern w:val="0"/>
          <w:sz w:val="32"/>
          <w:szCs w:val="32"/>
        </w:rPr>
        <w:t>年1月1日起至</w:t>
      </w:r>
      <w:r>
        <w:rPr>
          <w:rFonts w:hint="default" w:ascii="Times New Roman" w:hAnsi="Times New Roman" w:eastAsia="仿宋_GB2312" w:cs="Times New Roman"/>
          <w:spacing w:val="-3"/>
          <w:kern w:val="0"/>
          <w:sz w:val="32"/>
          <w:szCs w:val="32"/>
          <w:lang w:eastAsia="zh-CN"/>
        </w:rPr>
        <w:t>20</w:t>
      </w:r>
      <w:r>
        <w:rPr>
          <w:rFonts w:hint="default" w:ascii="Times New Roman" w:hAnsi="Times New Roman" w:eastAsia="仿宋_GB2312" w:cs="Times New Roman"/>
          <w:spacing w:val="-3"/>
          <w:kern w:val="0"/>
          <w:sz w:val="32"/>
          <w:szCs w:val="32"/>
          <w:lang w:val="en-US" w:eastAsia="zh-CN"/>
        </w:rPr>
        <w:t>20</w:t>
      </w:r>
      <w:r>
        <w:rPr>
          <w:rFonts w:hint="default" w:ascii="Times New Roman" w:hAnsi="Times New Roman" w:eastAsia="仿宋_GB2312" w:cs="Times New Roman"/>
          <w:spacing w:val="-3"/>
          <w:kern w:val="0"/>
          <w:sz w:val="32"/>
          <w:szCs w:val="32"/>
        </w:rPr>
        <w:t>年12月31日止。本年度报告的电子版可以在“薛城区政府门户网站”（http://xxgk.xuecheng.gov.cn/xxgknb/2020xxgknb/)下载。如对本报告有疑问，可与</w:t>
      </w:r>
      <w:r>
        <w:rPr>
          <w:rFonts w:hint="default" w:ascii="Times New Roman" w:hAnsi="Times New Roman" w:eastAsia="仿宋_GB2312" w:cs="Times New Roman"/>
          <w:spacing w:val="-3"/>
          <w:kern w:val="0"/>
          <w:sz w:val="32"/>
          <w:szCs w:val="32"/>
          <w:lang w:eastAsia="zh-CN"/>
        </w:rPr>
        <w:t>薛城</w:t>
      </w:r>
      <w:r>
        <w:rPr>
          <w:rFonts w:hint="eastAsia" w:ascii="Times New Roman" w:hAnsi="Times New Roman" w:eastAsia="仿宋_GB2312" w:cs="Times New Roman"/>
          <w:spacing w:val="-3"/>
          <w:kern w:val="0"/>
          <w:sz w:val="32"/>
          <w:szCs w:val="32"/>
          <w:lang w:eastAsia="zh-CN"/>
        </w:rPr>
        <w:t>经济开发区</w:t>
      </w:r>
      <w:r>
        <w:rPr>
          <w:rFonts w:hint="default" w:ascii="Times New Roman" w:hAnsi="Times New Roman" w:eastAsia="仿宋_GB2312" w:cs="Times New Roman"/>
          <w:spacing w:val="-3"/>
          <w:kern w:val="0"/>
          <w:sz w:val="32"/>
          <w:szCs w:val="32"/>
          <w:lang w:eastAsia="zh-CN"/>
        </w:rPr>
        <w:t>政务公开办公室联系</w:t>
      </w:r>
      <w:r>
        <w:rPr>
          <w:rFonts w:hint="default" w:ascii="Times New Roman" w:hAnsi="Times New Roman" w:eastAsia="仿宋_GB2312" w:cs="Times New Roman"/>
          <w:spacing w:val="-3"/>
          <w:kern w:val="0"/>
          <w:sz w:val="32"/>
          <w:szCs w:val="32"/>
        </w:rPr>
        <w:t>(地址:</w:t>
      </w:r>
      <w:r>
        <w:rPr>
          <w:rFonts w:hint="eastAsia" w:ascii="Times New Roman" w:hAnsi="Times New Roman" w:eastAsia="仿宋_GB2312" w:cs="Times New Roman"/>
          <w:spacing w:val="-3"/>
          <w:kern w:val="0"/>
          <w:sz w:val="32"/>
          <w:szCs w:val="32"/>
          <w:lang w:eastAsia="zh-CN"/>
        </w:rPr>
        <w:t>薛城区仲建大厦</w:t>
      </w:r>
      <w:r>
        <w:rPr>
          <w:rFonts w:hint="eastAsia" w:ascii="Times New Roman" w:hAnsi="Times New Roman" w:eastAsia="仿宋_GB2312" w:cs="Times New Roman"/>
          <w:spacing w:val="-3"/>
          <w:kern w:val="0"/>
          <w:sz w:val="32"/>
          <w:szCs w:val="32"/>
          <w:lang w:val="en-US" w:eastAsia="zh-CN"/>
        </w:rPr>
        <w:t>A410室</w:t>
      </w:r>
      <w:r>
        <w:rPr>
          <w:rFonts w:hint="default" w:ascii="Times New Roman" w:hAnsi="Times New Roman" w:eastAsia="仿宋_GB2312" w:cs="Times New Roman"/>
          <w:spacing w:val="-3"/>
          <w:kern w:val="0"/>
          <w:sz w:val="32"/>
          <w:szCs w:val="32"/>
          <w:lang w:val="en-US" w:eastAsia="zh-CN"/>
        </w:rPr>
        <w:t>，</w:t>
      </w:r>
      <w:r>
        <w:rPr>
          <w:rFonts w:hint="default" w:ascii="Times New Roman" w:hAnsi="Times New Roman" w:eastAsia="仿宋_GB2312" w:cs="Times New Roman"/>
          <w:spacing w:val="-3"/>
          <w:kern w:val="0"/>
          <w:sz w:val="32"/>
          <w:szCs w:val="32"/>
        </w:rPr>
        <w:t>邮编：</w:t>
      </w:r>
      <w:r>
        <w:rPr>
          <w:rFonts w:hint="default" w:ascii="Times New Roman" w:hAnsi="Times New Roman" w:eastAsia="仿宋_GB2312" w:cs="Times New Roman"/>
          <w:spacing w:val="-3"/>
          <w:kern w:val="0"/>
          <w:sz w:val="32"/>
          <w:szCs w:val="32"/>
          <w:lang w:val="en-US" w:eastAsia="zh-CN"/>
        </w:rPr>
        <w:t xml:space="preserve">277000 </w:t>
      </w:r>
      <w:r>
        <w:rPr>
          <w:rFonts w:hint="default" w:ascii="Times New Roman" w:hAnsi="Times New Roman" w:eastAsia="仿宋_GB2312" w:cs="Times New Roman"/>
          <w:spacing w:val="-3"/>
          <w:kern w:val="0"/>
          <w:sz w:val="32"/>
          <w:szCs w:val="32"/>
        </w:rPr>
        <w:t>，电话：</w:t>
      </w:r>
      <w:r>
        <w:rPr>
          <w:rFonts w:hint="default" w:ascii="Times New Roman" w:hAnsi="Times New Roman" w:eastAsia="仿宋_GB2312" w:cs="Times New Roman"/>
          <w:spacing w:val="-3"/>
          <w:kern w:val="0"/>
          <w:sz w:val="32"/>
          <w:szCs w:val="32"/>
          <w:lang w:val="en-US" w:eastAsia="zh-CN"/>
        </w:rPr>
        <w:t>0632—44</w:t>
      </w:r>
      <w:r>
        <w:rPr>
          <w:rFonts w:hint="eastAsia" w:ascii="Times New Roman" w:hAnsi="Times New Roman" w:eastAsia="仿宋_GB2312" w:cs="Times New Roman"/>
          <w:spacing w:val="-3"/>
          <w:kern w:val="0"/>
          <w:sz w:val="32"/>
          <w:szCs w:val="32"/>
          <w:lang w:val="en-US" w:eastAsia="zh-CN"/>
        </w:rPr>
        <w:t>02565</w:t>
      </w:r>
      <w:r>
        <w:rPr>
          <w:rFonts w:hint="default" w:ascii="Times New Roman" w:hAnsi="Times New Roman" w:eastAsia="仿宋_GB2312" w:cs="Times New Roman"/>
          <w:spacing w:val="-3"/>
          <w:kern w:val="0"/>
          <w:sz w:val="32"/>
          <w:szCs w:val="32"/>
        </w:rPr>
        <w:t>，电子邮箱：</w:t>
      </w:r>
      <w:r>
        <w:rPr>
          <w:rFonts w:hint="eastAsia" w:ascii="Times New Roman" w:hAnsi="Times New Roman" w:eastAsia="仿宋_GB2312" w:cs="Times New Roman"/>
          <w:spacing w:val="-3"/>
          <w:kern w:val="0"/>
          <w:sz w:val="32"/>
          <w:szCs w:val="32"/>
          <w:lang w:val="en-US" w:eastAsia="zh-CN"/>
        </w:rPr>
        <w:t>kfqzxs</w:t>
      </w:r>
      <w:r>
        <w:rPr>
          <w:rFonts w:hint="default" w:ascii="Times New Roman" w:hAnsi="Times New Roman" w:eastAsia="仿宋_GB2312" w:cs="Times New Roman"/>
          <w:spacing w:val="-3"/>
          <w:kern w:val="0"/>
          <w:sz w:val="32"/>
          <w:szCs w:val="32"/>
        </w:rPr>
        <w:t>@zz.shandong.cn</w:t>
      </w:r>
      <w:r>
        <w:rPr>
          <w:rFonts w:hint="default" w:ascii="Times New Roman" w:hAnsi="Times New Roman" w:eastAsia="仿宋_GB2312" w:cs="Times New Roman"/>
          <w:spacing w:val="-3"/>
          <w:kern w:val="0"/>
          <w:sz w:val="32"/>
          <w:szCs w:val="32"/>
          <w:lang w:val="en-US" w:eastAsia="zh-CN"/>
        </w:rPr>
        <w:t xml:space="preserve"> </w:t>
      </w:r>
      <w:r>
        <w:rPr>
          <w:rFonts w:hint="default" w:ascii="Times New Roman" w:hAnsi="Times New Roman" w:eastAsia="仿宋_GB2312" w:cs="Times New Roman"/>
          <w:spacing w:val="-3"/>
          <w:kern w:val="0"/>
          <w:sz w:val="32"/>
          <w:szCs w:val="32"/>
        </w:rPr>
        <w:t>)。</w:t>
      </w:r>
    </w:p>
    <w:p>
      <w:pPr>
        <w:pStyle w:val="2"/>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整体情况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年，薛城</w:t>
      </w:r>
      <w:r>
        <w:rPr>
          <w:rFonts w:hint="eastAsia" w:ascii="Times New Roman" w:hAnsi="Times New Roman" w:eastAsia="仿宋_GB2312" w:cs="Times New Roman"/>
          <w:sz w:val="32"/>
          <w:szCs w:val="32"/>
          <w:lang w:eastAsia="zh-CN"/>
        </w:rPr>
        <w:t>经济开发区</w:t>
      </w:r>
      <w:r>
        <w:rPr>
          <w:rFonts w:hint="default" w:ascii="Times New Roman" w:hAnsi="Times New Roman" w:eastAsia="仿宋_GB2312" w:cs="Times New Roman"/>
          <w:sz w:val="32"/>
          <w:szCs w:val="32"/>
        </w:rPr>
        <w:t>根据《中华人民共和国政府信息公开条例》、《中共中央办公厅国务院办公厅关于全面推进政务公开工作的意见》、《山东省人民政府办公厅关于印发2020年山东省政务公开工作要点的通知》等文件精神，不断加强政务公开工作的领导，扎实开展政务公开工作。根据政务公开目录指南和公开考核要求，主动</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薛城区人民政府官网上公开政务信息，发布信息格式规范、内容完整，无敏感信息。</w:t>
      </w:r>
    </w:p>
    <w:p>
      <w:pPr>
        <w:pStyle w:val="4"/>
        <w:widowControl/>
        <w:shd w:val="clear" w:color="auto" w:fill="FFFFFF"/>
        <w:spacing w:beforeAutospacing="0" w:after="240" w:afterAutospacing="0"/>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二、主动公开政府信息情况</w:t>
      </w:r>
    </w:p>
    <w:tbl>
      <w:tblPr>
        <w:tblStyle w:val="5"/>
        <w:tblW w:w="8708" w:type="dxa"/>
        <w:jc w:val="center"/>
        <w:shd w:val="clear" w:color="auto" w:fill="FFFFFF" w:themeFill="background1"/>
        <w:tblLayout w:type="fixed"/>
        <w:tblCellMar>
          <w:top w:w="0" w:type="dxa"/>
          <w:left w:w="0" w:type="dxa"/>
          <w:bottom w:w="0" w:type="dxa"/>
          <w:right w:w="0" w:type="dxa"/>
        </w:tblCellMar>
      </w:tblPr>
      <w:tblGrid>
        <w:gridCol w:w="3073"/>
        <w:gridCol w:w="17"/>
        <w:gridCol w:w="2095"/>
        <w:gridCol w:w="1505"/>
        <w:gridCol w:w="2018"/>
      </w:tblGrid>
      <w:tr>
        <w:tblPrEx>
          <w:shd w:val="clear" w:color="auto" w:fill="FFFFFF" w:themeFill="background1"/>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sz w:val="24"/>
              </w:rPr>
            </w:pPr>
            <w:r>
              <w:rPr>
                <w:rFonts w:hint="eastAsia" w:asciiTheme="minorEastAsia" w:hAnsiTheme="minorEastAsia" w:cstheme="minorEastAsia"/>
                <w:color w:val="000000"/>
                <w:kern w:val="0"/>
                <w:sz w:val="24"/>
              </w:rPr>
              <w:t>第二十条第（一）项</w:t>
            </w:r>
          </w:p>
        </w:tc>
      </w:tr>
      <w:tr>
        <w:tblPrEx>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w:t>
            </w:r>
            <w:r>
              <w:rPr>
                <w:rFonts w:hint="eastAsia" w:asciiTheme="minorEastAsia" w:hAnsiTheme="minorEastAsia" w:cstheme="minorEastAsia"/>
                <w:color w:val="000000"/>
                <w:kern w:val="0"/>
                <w:sz w:val="24"/>
              </w:rPr>
              <w:br w:type="textWrapping"/>
            </w:r>
            <w:r>
              <w:rPr>
                <w:rFonts w:hint="eastAsia" w:asciiTheme="minorEastAsia" w:hAnsiTheme="minorEastAsia" w:cstheme="minorEastAsia"/>
                <w:color w:val="000000"/>
                <w:kern w:val="0"/>
                <w:sz w:val="24"/>
              </w:rPr>
              <w:t>公开数量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对外公开</w:t>
            </w:r>
          </w:p>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总数量</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规章</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规范性文件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p>
        </w:tc>
      </w:tr>
      <w:tr>
        <w:tblPrEx>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第二十条第（五）项</w:t>
            </w:r>
          </w:p>
        </w:tc>
      </w:tr>
      <w:tr>
        <w:tblPrEx>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行政许可</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4</w:t>
            </w:r>
            <w:bookmarkStart w:id="0" w:name="_GoBack"/>
            <w:bookmarkEnd w:id="0"/>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行政处罚</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行政强制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行政事业性收费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val="en-US" w:eastAsia="zh-CN"/>
              </w:rPr>
              <w:t>0</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政府集中采购</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jc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r>
    </w:tbl>
    <w:p>
      <w:pPr>
        <w:pStyle w:val="4"/>
        <w:widowControl/>
        <w:shd w:val="clear" w:color="auto" w:fill="FFFFFF"/>
        <w:spacing w:beforeAutospacing="0" w:after="240" w:afterAutospacing="0"/>
        <w:ind w:firstLine="643" w:firstLineChars="200"/>
        <w:jc w:val="both"/>
        <w:rPr>
          <w:rFonts w:ascii="黑体" w:hAnsi="黑体" w:eastAsia="黑体" w:cs="黑体"/>
          <w:color w:val="333333"/>
          <w:sz w:val="32"/>
          <w:szCs w:val="32"/>
        </w:rPr>
      </w:pPr>
      <w:r>
        <w:rPr>
          <w:rFonts w:hint="eastAsia" w:ascii="黑体" w:hAnsi="黑体" w:eastAsia="黑体" w:cs="黑体"/>
          <w:b/>
          <w:color w:val="333333"/>
          <w:sz w:val="32"/>
          <w:szCs w:val="32"/>
          <w:shd w:val="clear" w:color="auto" w:fill="FFFFFF"/>
        </w:rPr>
        <w:t>三、收到和处理政府信息公开申请情况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w:t>
            </w:r>
          </w:p>
          <w:p>
            <w:pPr>
              <w:widowControl/>
              <w:jc w:val="center"/>
            </w:pPr>
            <w:r>
              <w:rPr>
                <w:rFonts w:hint="eastAsia" w:ascii="宋体"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pPr>
            <w:r>
              <w:rPr>
                <w:rFonts w:hint="eastAsia" w:ascii="宋体" w:hAnsi="宋体" w:eastAsia="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ascii="楷体" w:hAnsi="楷体" w:eastAsia="楷体" w:cs="楷体"/>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hint="eastAsia" w:ascii="楷体" w:hAnsi="楷体" w:eastAsia="楷体" w:cs="楷体"/>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hint="eastAsia" w:ascii="楷体" w:hAnsi="楷体" w:eastAsia="楷体" w:cs="楷体"/>
                <w:kern w:val="0"/>
                <w:sz w:val="20"/>
                <w:szCs w:val="20"/>
              </w:rPr>
            </w:pPr>
            <w:r>
              <w:rPr>
                <w:rFonts w:hint="eastAsia" w:ascii="楷体" w:hAnsi="楷体" w:eastAsia="楷体" w:cs="楷体"/>
                <w:kern w:val="0"/>
                <w:sz w:val="20"/>
                <w:szCs w:val="20"/>
              </w:rPr>
              <w:t>5.要求行政机关确认或重新</w:t>
            </w:r>
          </w:p>
          <w:p>
            <w:pPr>
              <w:widowControl/>
              <w:spacing w:line="300" w:lineRule="exact"/>
              <w:ind w:firstLine="200" w:firstLineChars="100"/>
            </w:pPr>
            <w:r>
              <w:rPr>
                <w:rFonts w:hint="eastAsia" w:ascii="楷体" w:hAnsi="楷体" w:eastAsia="楷体" w:cs="楷体"/>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bl>
    <w:p>
      <w:pPr>
        <w:pStyle w:val="4"/>
        <w:widowControl/>
        <w:shd w:val="clear" w:color="auto" w:fill="FFFFFF"/>
        <w:spacing w:beforeAutospacing="0" w:afterAutospacing="0"/>
        <w:ind w:firstLine="420"/>
        <w:jc w:val="both"/>
        <w:rPr>
          <w:rFonts w:ascii="宋体" w:hAnsi="宋体" w:eastAsia="宋体" w:cs="宋体"/>
          <w:color w:val="333333"/>
        </w:rPr>
      </w:pPr>
    </w:p>
    <w:p>
      <w:pPr>
        <w:pStyle w:val="4"/>
        <w:widowControl/>
        <w:shd w:val="clear" w:color="auto" w:fill="FFFFFF"/>
        <w:spacing w:beforeAutospacing="0" w:afterAutospacing="0"/>
        <w:ind w:firstLine="640" w:firstLineChars="200"/>
        <w:jc w:val="both"/>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四、政府信息公开行政复议、行政诉讼情况</w:t>
      </w:r>
    </w:p>
    <w:p>
      <w:pPr>
        <w:pStyle w:val="4"/>
        <w:widowControl/>
        <w:shd w:val="clear" w:color="auto" w:fill="FFFFFF"/>
        <w:spacing w:beforeAutospacing="0" w:afterAutospacing="0"/>
        <w:ind w:firstLine="420"/>
        <w:jc w:val="both"/>
        <w:rPr>
          <w:rFonts w:ascii="宋体" w:hAnsi="宋体" w:eastAsia="宋体" w:cs="宋体"/>
          <w:color w:val="333333"/>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ind w:left="-149" w:leftChars="-71" w:right="-170" w:rightChars="-81"/>
              <w:jc w:val="center"/>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ind w:left="-118" w:leftChars="-56" w:right="-118" w:rightChars="-56"/>
              <w:jc w:val="center"/>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总</w:t>
            </w:r>
          </w:p>
          <w:p>
            <w:pPr>
              <w:widowControl/>
              <w:spacing w:line="320" w:lineRule="exact"/>
              <w:jc w:val="center"/>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eastAsia" w:ascii="宋体" w:hAnsi="宋体" w:eastAsia="宋体" w:cs="宋体"/>
                <w:kern w:val="0"/>
                <w:sz w:val="20"/>
                <w:szCs w:val="20"/>
              </w:rPr>
            </w:pPr>
            <w:r>
              <w:rPr>
                <w:rFonts w:hint="eastAsia" w:ascii="宋体" w:hAnsi="宋体" w:eastAsia="宋体" w:cs="宋体"/>
                <w:kern w:val="0"/>
                <w:sz w:val="20"/>
                <w:szCs w:val="20"/>
              </w:rPr>
              <w:t>其他</w:t>
            </w:r>
          </w:p>
          <w:p>
            <w:pPr>
              <w:widowControl/>
              <w:ind w:left="-126" w:leftChars="-60" w:right="-136" w:rightChars="-65"/>
              <w:jc w:val="center"/>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ind w:left="-164" w:leftChars="-78" w:right="-153" w:rightChars="-73"/>
              <w:jc w:val="center"/>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ind w:left="-136" w:leftChars="-65" w:right="-124" w:rightChars="-59"/>
              <w:jc w:val="center"/>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w:t>
            </w:r>
          </w:p>
          <w:p>
            <w:pPr>
              <w:widowControl/>
              <w:ind w:left="-173" w:leftChars="-83" w:right="-134" w:rightChars="-64" w:hanging="1"/>
              <w:jc w:val="center"/>
            </w:pPr>
            <w:r>
              <w:rPr>
                <w:rFonts w:hint="eastAsia" w:ascii="宋体" w:hAnsi="宋体" w:eastAsia="宋体" w:cs="宋体"/>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ascii="Calibri" w:hAnsi="Calibri" w:cs="Calibri"/>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ascii="Calibri" w:hAnsi="Calibri" w:cs="Calibri"/>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ascii="宋体" w:hAnsi="宋体"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sz w:val="24"/>
                <w:lang w:val="en-US" w:eastAsia="zh-CN"/>
              </w:rPr>
            </w:pPr>
            <w:r>
              <w:rPr>
                <w:rFonts w:hint="eastAsia" w:ascii="宋体"/>
                <w:sz w:val="20"/>
                <w:szCs w:val="20"/>
                <w:lang w:val="en-US" w:eastAsia="zh-CN"/>
              </w:rPr>
              <w:t>0</w:t>
            </w:r>
          </w:p>
        </w:tc>
      </w:tr>
    </w:tbl>
    <w:p>
      <w:pPr>
        <w:widowControl/>
        <w:shd w:val="clear" w:color="auto" w:fill="FFFFFF"/>
        <w:jc w:val="center"/>
        <w:rPr>
          <w:rFonts w:hint="default" w:ascii="Times New Roman" w:hAnsi="Times New Roman" w:eastAsia="宋体" w:cs="Times New Roman"/>
          <w:color w:val="333333"/>
          <w:sz w:val="24"/>
        </w:rPr>
      </w:pP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lang w:eastAsia="zh-CN"/>
        </w:rPr>
        <w:t>五</w:t>
      </w:r>
      <w:r>
        <w:rPr>
          <w:rFonts w:hint="default" w:ascii="Times New Roman" w:hAnsi="Times New Roman" w:eastAsia="黑体" w:cs="Times New Roman"/>
          <w:bCs/>
          <w:sz w:val="32"/>
          <w:szCs w:val="32"/>
        </w:rPr>
        <w:t>、存在的主要问题及改进情况</w:t>
      </w:r>
    </w:p>
    <w:p>
      <w:pPr>
        <w:spacing w:line="600" w:lineRule="exact"/>
        <w:ind w:firstLine="615"/>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bCs/>
          <w:sz w:val="32"/>
          <w:szCs w:val="32"/>
          <w:lang w:eastAsia="zh-CN"/>
        </w:rPr>
        <w:t>20</w:t>
      </w:r>
      <w:r>
        <w:rPr>
          <w:rFonts w:hint="default"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rPr>
        <w:t>年政府信息公开工作中存在的主要问题为：</w:t>
      </w:r>
      <w:r>
        <w:rPr>
          <w:rFonts w:hint="default" w:ascii="Times New Roman" w:hAnsi="Times New Roman" w:eastAsia="楷体_GB2312" w:cs="Times New Roman"/>
          <w:b w:val="0"/>
          <w:bCs/>
          <w:sz w:val="32"/>
          <w:szCs w:val="32"/>
        </w:rPr>
        <w:t>一是公开的广度深度有待拓展。</w:t>
      </w:r>
      <w:r>
        <w:rPr>
          <w:rFonts w:hint="default" w:ascii="Times New Roman" w:hAnsi="Times New Roman" w:eastAsia="仿宋_GB2312" w:cs="Times New Roman"/>
          <w:b w:val="0"/>
          <w:bCs/>
          <w:sz w:val="32"/>
          <w:szCs w:val="32"/>
        </w:rPr>
        <w:t>重大决策预公开征求意见公开内容较少。</w:t>
      </w:r>
      <w:r>
        <w:rPr>
          <w:rFonts w:hint="default" w:ascii="Times New Roman" w:hAnsi="Times New Roman" w:eastAsia="楷体_GB2312" w:cs="Times New Roman"/>
          <w:b w:val="0"/>
          <w:bCs/>
          <w:sz w:val="32"/>
          <w:szCs w:val="32"/>
        </w:rPr>
        <w:t>二是信息公开</w:t>
      </w:r>
      <w:r>
        <w:rPr>
          <w:rFonts w:hint="eastAsia" w:ascii="Times New Roman" w:hAnsi="Times New Roman" w:eastAsia="楷体_GB2312" w:cs="Times New Roman"/>
          <w:b w:val="0"/>
          <w:bCs/>
          <w:sz w:val="32"/>
          <w:szCs w:val="32"/>
          <w:lang w:eastAsia="zh-CN"/>
        </w:rPr>
        <w:t>时效性不强</w:t>
      </w:r>
      <w:r>
        <w:rPr>
          <w:rFonts w:hint="default" w:ascii="Times New Roman" w:hAnsi="Times New Roman" w:eastAsia="楷体_GB2312" w:cs="Times New Roman"/>
          <w:b w:val="0"/>
          <w:bCs/>
          <w:sz w:val="32"/>
          <w:szCs w:val="32"/>
        </w:rPr>
        <w:t>。</w:t>
      </w:r>
      <w:r>
        <w:rPr>
          <w:rFonts w:hint="default" w:ascii="Times New Roman" w:hAnsi="Times New Roman" w:eastAsia="仿宋_GB2312" w:cs="Times New Roman"/>
          <w:b w:val="0"/>
          <w:bCs/>
          <w:sz w:val="32"/>
          <w:szCs w:val="32"/>
        </w:rPr>
        <w:t>部分</w:t>
      </w:r>
      <w:r>
        <w:rPr>
          <w:rFonts w:hint="eastAsia" w:ascii="Times New Roman" w:hAnsi="Times New Roman" w:eastAsia="仿宋_GB2312" w:cs="Times New Roman"/>
          <w:b w:val="0"/>
          <w:bCs/>
          <w:sz w:val="32"/>
          <w:szCs w:val="32"/>
          <w:lang w:eastAsia="zh-CN"/>
        </w:rPr>
        <w:t>信息</w:t>
      </w:r>
      <w:r>
        <w:rPr>
          <w:rFonts w:hint="default" w:ascii="Times New Roman" w:hAnsi="Times New Roman" w:eastAsia="仿宋_GB2312" w:cs="Times New Roman"/>
          <w:b w:val="0"/>
          <w:bCs/>
          <w:sz w:val="32"/>
          <w:szCs w:val="32"/>
        </w:rPr>
        <w:t>政府信息发布时效性不强。</w:t>
      </w:r>
      <w:r>
        <w:rPr>
          <w:rFonts w:hint="default" w:ascii="Times New Roman" w:hAnsi="Times New Roman" w:eastAsia="楷体_GB2312" w:cs="Times New Roman"/>
          <w:b w:val="0"/>
          <w:bCs/>
          <w:sz w:val="32"/>
          <w:szCs w:val="32"/>
          <w:lang w:eastAsia="zh-CN"/>
        </w:rPr>
        <w:t>三</w:t>
      </w:r>
      <w:r>
        <w:rPr>
          <w:rFonts w:hint="default" w:ascii="Times New Roman" w:hAnsi="Times New Roman" w:eastAsia="楷体_GB2312" w:cs="Times New Roman"/>
          <w:b w:val="0"/>
          <w:bCs/>
          <w:sz w:val="32"/>
          <w:szCs w:val="32"/>
        </w:rPr>
        <w:t>是人员队伍有待强化。</w:t>
      </w:r>
      <w:r>
        <w:rPr>
          <w:rFonts w:hint="default" w:ascii="Times New Roman" w:hAnsi="Times New Roman" w:eastAsia="仿宋_GB2312" w:cs="Times New Roman"/>
          <w:b w:val="0"/>
          <w:bCs/>
          <w:sz w:val="32"/>
          <w:szCs w:val="32"/>
          <w:lang w:eastAsia="zh-CN"/>
        </w:rPr>
        <w:t>单位</w:t>
      </w:r>
      <w:r>
        <w:rPr>
          <w:rFonts w:hint="default" w:ascii="Times New Roman" w:hAnsi="Times New Roman" w:eastAsia="仿宋_GB2312" w:cs="Times New Roman"/>
          <w:sz w:val="32"/>
          <w:szCs w:val="32"/>
          <w:lang w:val="en-US" w:eastAsia="zh-CN"/>
        </w:rPr>
        <w:t>无专门负责此项工作人员，均是由办公室同志兼任，导致时间精力不够，无法较好的做好政务公开工作。</w:t>
      </w:r>
      <w:r>
        <w:rPr>
          <w:rFonts w:hint="default" w:ascii="Times New Roman" w:hAnsi="Times New Roman" w:eastAsia="仿宋_GB2312" w:cs="Times New Roman"/>
          <w:bCs/>
          <w:sz w:val="32"/>
          <w:szCs w:val="32"/>
        </w:rPr>
        <w:t>为此，20</w:t>
      </w:r>
      <w:r>
        <w:rPr>
          <w:rFonts w:hint="default" w:ascii="Times New Roman" w:hAnsi="Times New Roman" w:eastAsia="仿宋_GB2312" w:cs="Times New Roman"/>
          <w:bCs/>
          <w:sz w:val="32"/>
          <w:szCs w:val="32"/>
          <w:lang w:val="en-US" w:eastAsia="zh-CN"/>
        </w:rPr>
        <w:t>21</w:t>
      </w:r>
      <w:r>
        <w:rPr>
          <w:rFonts w:hint="default" w:ascii="Times New Roman" w:hAnsi="Times New Roman" w:eastAsia="仿宋_GB2312" w:cs="Times New Roman"/>
          <w:bCs/>
          <w:sz w:val="32"/>
          <w:szCs w:val="32"/>
        </w:rPr>
        <w:t>年将重点从三方面做好政府信息公开工作：</w:t>
      </w:r>
      <w:r>
        <w:rPr>
          <w:rFonts w:hint="default" w:ascii="Times New Roman" w:hAnsi="Times New Roman" w:eastAsia="楷体_GB2312" w:cs="Times New Roman"/>
          <w:b w:val="0"/>
          <w:bCs/>
          <w:sz w:val="32"/>
          <w:szCs w:val="32"/>
        </w:rPr>
        <w:t>一是加强组织领导。</w:t>
      </w:r>
      <w:r>
        <w:rPr>
          <w:rFonts w:hint="default" w:ascii="Times New Roman" w:hAnsi="Times New Roman" w:eastAsia="仿宋_GB2312" w:cs="Times New Roman"/>
          <w:b w:val="0"/>
          <w:bCs/>
          <w:sz w:val="32"/>
          <w:szCs w:val="32"/>
          <w:lang w:eastAsia="zh-CN"/>
        </w:rPr>
        <w:t>加强单位组织领导，做到</w:t>
      </w:r>
      <w:r>
        <w:rPr>
          <w:rFonts w:hint="default" w:ascii="Times New Roman" w:hAnsi="Times New Roman" w:eastAsia="仿宋_GB2312" w:cs="Times New Roman"/>
          <w:b w:val="0"/>
          <w:bCs/>
          <w:sz w:val="32"/>
          <w:szCs w:val="32"/>
        </w:rPr>
        <w:t>主要负责人要亲自过问</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分管负责人要直接参与、加强指导，</w:t>
      </w:r>
      <w:r>
        <w:rPr>
          <w:rFonts w:hint="default" w:ascii="Times New Roman" w:hAnsi="Times New Roman" w:eastAsia="仿宋_GB2312" w:cs="Times New Roman"/>
          <w:b w:val="0"/>
          <w:bCs/>
          <w:sz w:val="32"/>
          <w:szCs w:val="32"/>
          <w:lang w:eastAsia="zh-CN"/>
        </w:rPr>
        <w:t>各内部科室要加强配合。</w:t>
      </w:r>
      <w:r>
        <w:rPr>
          <w:rFonts w:hint="default" w:ascii="Times New Roman" w:hAnsi="Times New Roman" w:eastAsia="楷体_GB2312" w:cs="Times New Roman"/>
          <w:b w:val="0"/>
          <w:bCs/>
          <w:sz w:val="32"/>
          <w:szCs w:val="32"/>
          <w:lang w:eastAsia="zh-CN"/>
        </w:rPr>
        <w:t>二是加强机构建设。</w:t>
      </w:r>
      <w:r>
        <w:rPr>
          <w:rFonts w:hint="default" w:ascii="Times New Roman" w:hAnsi="Times New Roman" w:eastAsia="仿宋_GB2312" w:cs="Times New Roman"/>
          <w:sz w:val="32"/>
          <w:szCs w:val="32"/>
        </w:rPr>
        <w:t>加强政务公开机构建设、人员配备，着力打造一支政治素质好、业务能力强、相对稳定的过硬队伍。</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lang w:val="en-US" w:eastAsia="zh-CN"/>
        </w:rPr>
        <w:t>是加强理论学习。</w:t>
      </w:r>
      <w:r>
        <w:rPr>
          <w:rFonts w:hint="default" w:ascii="Times New Roman" w:hAnsi="Times New Roman" w:eastAsia="仿宋_GB2312" w:cs="Times New Roman"/>
          <w:sz w:val="32"/>
          <w:szCs w:val="32"/>
        </w:rPr>
        <w:t>将政务公开列入</w:t>
      </w:r>
      <w:r>
        <w:rPr>
          <w:rFonts w:hint="default" w:ascii="Times New Roman" w:hAnsi="Times New Roman" w:eastAsia="仿宋_GB2312" w:cs="Times New Roman"/>
          <w:sz w:val="32"/>
          <w:szCs w:val="32"/>
          <w:lang w:eastAsia="zh-CN"/>
        </w:rPr>
        <w:t>各单位培训计划，积极开展</w:t>
      </w:r>
      <w:r>
        <w:rPr>
          <w:rFonts w:hint="default" w:ascii="Times New Roman" w:hAnsi="Times New Roman" w:eastAsia="仿宋_GB2312" w:cs="Times New Roman"/>
          <w:sz w:val="32"/>
          <w:szCs w:val="32"/>
        </w:rPr>
        <w:t>政务公开培训，切实提升政务公开工作能力和水平</w:t>
      </w:r>
      <w:r>
        <w:rPr>
          <w:rFonts w:hint="default" w:ascii="Times New Roman" w:hAnsi="Times New Roman" w:eastAsia="仿宋_GB2312" w:cs="Times New Roman"/>
          <w:sz w:val="32"/>
          <w:szCs w:val="32"/>
          <w:lang w:eastAsia="zh-CN"/>
        </w:rPr>
        <w:t>；加强对</w:t>
      </w:r>
      <w:r>
        <w:rPr>
          <w:rFonts w:hint="default" w:ascii="Times New Roman" w:hAnsi="Times New Roman" w:eastAsia="仿宋_GB2312" w:cs="Times New Roman"/>
          <w:sz w:val="32"/>
          <w:szCs w:val="32"/>
          <w:lang w:val="en-US" w:eastAsia="zh-CN"/>
        </w:rPr>
        <w:t>各单位政务公开工作人员培训</w:t>
      </w:r>
      <w:r>
        <w:rPr>
          <w:rFonts w:hint="default" w:ascii="Times New Roman" w:hAnsi="Times New Roman" w:eastAsia="仿宋_GB2312" w:cs="Times New Roman"/>
          <w:sz w:val="32"/>
          <w:szCs w:val="32"/>
        </w:rPr>
        <w:t>，准确把握政策</w:t>
      </w:r>
      <w:r>
        <w:rPr>
          <w:rFonts w:hint="default" w:ascii="Times New Roman" w:hAnsi="Times New Roman" w:eastAsia="仿宋_GB2312" w:cs="Times New Roman"/>
          <w:sz w:val="32"/>
          <w:szCs w:val="32"/>
          <w:lang w:eastAsia="zh-CN"/>
        </w:rPr>
        <w:t>文件</w:t>
      </w:r>
      <w:r>
        <w:rPr>
          <w:rFonts w:hint="default" w:ascii="Times New Roman" w:hAnsi="Times New Roman" w:eastAsia="仿宋_GB2312" w:cs="Times New Roman"/>
          <w:sz w:val="32"/>
          <w:szCs w:val="32"/>
        </w:rPr>
        <w:t>精神，增强专业素养</w:t>
      </w:r>
      <w:r>
        <w:rPr>
          <w:rFonts w:hint="default" w:ascii="Times New Roman" w:hAnsi="Times New Roman" w:eastAsia="仿宋_GB2312" w:cs="Times New Roman"/>
          <w:sz w:val="32"/>
          <w:szCs w:val="32"/>
          <w:lang w:eastAsia="zh-CN"/>
        </w:rPr>
        <w:t>。</w:t>
      </w:r>
    </w:p>
    <w:p>
      <w:pPr>
        <w:pStyle w:val="4"/>
        <w:widowControl/>
        <w:shd w:val="clear" w:color="auto" w:fill="FFFFFF"/>
        <w:spacing w:beforeAutospacing="0" w:afterAutospacing="0"/>
        <w:ind w:firstLine="420"/>
        <w:jc w:val="both"/>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shd w:val="clear" w:color="auto" w:fill="FFFFFF"/>
        </w:rPr>
        <w:t>六、其他需要报告的事项</w:t>
      </w:r>
    </w:p>
    <w:p>
      <w:pPr>
        <w:pStyle w:val="4"/>
        <w:snapToGrid w:val="0"/>
        <w:spacing w:beforeAutospacing="0" w:afterAutospacing="0" w:line="390" w:lineRule="atLeast"/>
        <w:ind w:firstLine="560" w:firstLineChars="200"/>
        <w:jc w:val="both"/>
        <w:rPr>
          <w:rFonts w:hint="default" w:ascii="Times New Roman" w:hAnsi="Times New Roman" w:eastAsia="宋体" w:cs="Times New Roman"/>
          <w:color w:val="333333"/>
          <w:sz w:val="28"/>
          <w:szCs w:val="28"/>
          <w:shd w:val="clear" w:color="auto" w:fill="FFFFFF"/>
          <w:lang w:eastAsia="zh-CN"/>
        </w:rPr>
      </w:pPr>
      <w:r>
        <w:rPr>
          <w:rFonts w:hint="default" w:ascii="Times New Roman" w:hAnsi="Times New Roman" w:eastAsia="宋体" w:cs="Times New Roman"/>
          <w:color w:val="333333"/>
          <w:sz w:val="28"/>
          <w:szCs w:val="28"/>
          <w:shd w:val="clear" w:color="auto" w:fill="FFFFFF"/>
          <w:lang w:eastAsia="zh-CN"/>
        </w:rPr>
        <w:t>无。</w:t>
      </w:r>
    </w:p>
    <w:p>
      <w:pPr>
        <w:rPr>
          <w:rFonts w:hint="default" w:ascii="Times New Roman" w:hAnsi="Times New Roman" w:cs="Times New Roman"/>
        </w:rPr>
      </w:pPr>
    </w:p>
    <w:p/>
    <w:sectPr>
      <w:footerReference r:id="rId3" w:type="default"/>
      <w:pgSz w:w="11906" w:h="16838"/>
      <w:pgMar w:top="1701" w:right="1701" w:bottom="1701" w:left="1701" w:header="1134"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00918"/>
    <w:multiLevelType w:val="singleLevel"/>
    <w:tmpl w:val="63E009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93EDA"/>
    <w:rsid w:val="5CB93EDA"/>
    <w:rsid w:val="730E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2021-05-24T02:54:00Z</dcterms:created>
  <dc:creator>郑伟</dc:creator>
  <cp:lastModifiedBy>郑伟</cp:lastModifiedBy>
  <dcterms:modified xsi:type="dcterms:W3CDTF">2021-05-27T04:56:45Z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FEDD237E14D644D5846D3F909F427CAA</vt:lpwstr>
  </property>
</Properties>
</file>