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华文中宋" w:cs="Times New Roman"/>
          <w:b w:val="0"/>
          <w:bCs w:val="0"/>
          <w:sz w:val="40"/>
          <w:szCs w:val="40"/>
        </w:rPr>
      </w:pPr>
      <w:r>
        <w:rPr>
          <w:rFonts w:hint="eastAsia" w:ascii="Times New Roman" w:hAnsi="Times New Roman" w:eastAsia="华文中宋" w:cs="Times New Roman"/>
          <w:b w:val="0"/>
          <w:bCs w:val="0"/>
          <w:sz w:val="40"/>
          <w:szCs w:val="40"/>
          <w:shd w:val="clear" w:fill="FFFFFF"/>
          <w:lang w:eastAsia="zh-CN"/>
        </w:rPr>
        <w:t>薛城</w:t>
      </w:r>
      <w:r>
        <w:rPr>
          <w:rFonts w:hint="default" w:ascii="Times New Roman" w:hAnsi="Times New Roman" w:eastAsia="华文中宋" w:cs="Times New Roman"/>
          <w:b w:val="0"/>
          <w:bCs w:val="0"/>
          <w:sz w:val="40"/>
          <w:szCs w:val="40"/>
          <w:shd w:val="clear" w:fill="FFFFFF"/>
        </w:rPr>
        <w:t>区卫健局202</w:t>
      </w:r>
      <w:r>
        <w:rPr>
          <w:rFonts w:hint="eastAsia" w:ascii="Times New Roman" w:hAnsi="Times New Roman" w:eastAsia="华文中宋" w:cs="Times New Roman"/>
          <w:b w:val="0"/>
          <w:bCs w:val="0"/>
          <w:sz w:val="40"/>
          <w:szCs w:val="40"/>
          <w:shd w:val="clear" w:fill="FFFFFF"/>
          <w:lang w:val="en-US" w:eastAsia="zh-CN"/>
        </w:rPr>
        <w:t>1</w:t>
      </w:r>
      <w:r>
        <w:rPr>
          <w:rFonts w:hint="default" w:ascii="Times New Roman" w:hAnsi="Times New Roman" w:eastAsia="华文中宋" w:cs="Times New Roman"/>
          <w:b w:val="0"/>
          <w:bCs w:val="0"/>
          <w:sz w:val="40"/>
          <w:szCs w:val="40"/>
          <w:shd w:val="clear" w:fill="FFFFFF"/>
        </w:rPr>
        <w:t>年度政府信息公开工作报告</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 w:val="0"/>
          <w:bCs w:val="0"/>
          <w:spacing w:val="0"/>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 w:val="0"/>
          <w:bCs w:val="0"/>
          <w:sz w:val="32"/>
          <w:szCs w:val="32"/>
        </w:rPr>
      </w:pPr>
      <w:bookmarkStart w:id="10" w:name="_GoBack"/>
      <w:r>
        <w:rPr>
          <w:rFonts w:hint="default" w:ascii="Times New Roman" w:hAnsi="Times New Roman" w:eastAsia="仿宋_GB2312" w:cs="Times New Roman"/>
          <w:b w:val="0"/>
          <w:bCs w:val="0"/>
          <w:spacing w:val="0"/>
          <w:sz w:val="32"/>
          <w:szCs w:val="32"/>
        </w:rPr>
        <w:t>根据《中华人民共和国政府信息公开条例》（国务院令第</w:t>
      </w:r>
      <w:bookmarkEnd w:id="10"/>
      <w:r>
        <w:rPr>
          <w:rFonts w:hint="default" w:ascii="Times New Roman" w:hAnsi="Times New Roman" w:eastAsia="仿宋_GB2312" w:cs="Times New Roman"/>
          <w:b w:val="0"/>
          <w:bCs w:val="0"/>
          <w:spacing w:val="0"/>
          <w:sz w:val="32"/>
          <w:szCs w:val="32"/>
        </w:rPr>
        <w:t>711号，以下简称《条例》）和《国务院办公厅政府信息与政务公开办公室关于政府信息公开工作年度报告有关事项的通知》（国办公开办函〔20</w:t>
      </w:r>
      <w:r>
        <w:rPr>
          <w:rFonts w:hint="eastAsia" w:ascii="Times New Roman" w:hAnsi="Times New Roman" w:eastAsia="仿宋_GB2312" w:cs="Times New Roman"/>
          <w:b w:val="0"/>
          <w:bCs w:val="0"/>
          <w:spacing w:val="0"/>
          <w:sz w:val="32"/>
          <w:szCs w:val="32"/>
          <w:lang w:val="en-US" w:eastAsia="zh-CN"/>
        </w:rPr>
        <w:t>21</w:t>
      </w:r>
      <w:r>
        <w:rPr>
          <w:rFonts w:hint="default" w:ascii="Times New Roman" w:hAnsi="Times New Roman" w:eastAsia="仿宋_GB2312" w:cs="Times New Roman"/>
          <w:b w:val="0"/>
          <w:bCs w:val="0"/>
          <w:spacing w:val="0"/>
          <w:sz w:val="32"/>
          <w:szCs w:val="32"/>
        </w:rPr>
        <w:t>〕</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rPr>
        <w:t>0号）要求，现就推进政府信息公开工作情况，向社会公布薛城区</w:t>
      </w:r>
      <w:r>
        <w:rPr>
          <w:rFonts w:hint="default" w:ascii="Times New Roman" w:hAnsi="Times New Roman" w:eastAsia="仿宋_GB2312" w:cs="Times New Roman"/>
          <w:b w:val="0"/>
          <w:bCs w:val="0"/>
          <w:spacing w:val="0"/>
          <w:sz w:val="32"/>
          <w:szCs w:val="32"/>
          <w:lang w:eastAsia="zh-CN"/>
        </w:rPr>
        <w:t>卫生健康</w:t>
      </w:r>
      <w:r>
        <w:rPr>
          <w:rFonts w:hint="default" w:ascii="Times New Roman" w:hAnsi="Times New Roman" w:eastAsia="仿宋_GB2312" w:cs="Times New Roman"/>
          <w:b w:val="0"/>
          <w:bCs w:val="0"/>
          <w:spacing w:val="0"/>
          <w:sz w:val="32"/>
          <w:szCs w:val="32"/>
        </w:rPr>
        <w:t>局202</w:t>
      </w:r>
      <w:r>
        <w:rPr>
          <w:rFonts w:hint="eastAsia" w:ascii="Times New Roman" w:hAnsi="Times New Roman" w:eastAsia="仿宋_GB2312" w:cs="Times New Roman"/>
          <w:b w:val="0"/>
          <w:bCs w:val="0"/>
          <w:spacing w:val="0"/>
          <w:sz w:val="32"/>
          <w:szCs w:val="32"/>
          <w:lang w:val="en-US" w:eastAsia="zh-CN"/>
        </w:rPr>
        <w:t>1</w:t>
      </w:r>
      <w:r>
        <w:rPr>
          <w:rFonts w:hint="default" w:ascii="Times New Roman" w:hAnsi="Times New Roman" w:eastAsia="仿宋_GB2312" w:cs="Times New Roman"/>
          <w:b w:val="0"/>
          <w:bCs w:val="0"/>
          <w:spacing w:val="0"/>
          <w:sz w:val="32"/>
          <w:szCs w:val="32"/>
        </w:rPr>
        <w:t>年度政府信息公开年度报告。本报告包括总体情况、主动公开政府信息情况、收到和处理政府信息公开申请情况、政府信息公开行政复议和行政诉讼情况、存在的主要问题及改进情况、其他需要报告的事项等六个部分。本年度报告中所列数据的统计期限自202</w:t>
      </w:r>
      <w:r>
        <w:rPr>
          <w:rFonts w:hint="default" w:ascii="Times New Roman" w:hAnsi="Times New Roman" w:eastAsia="仿宋_GB2312" w:cs="Times New Roman"/>
          <w:b w:val="0"/>
          <w:bCs w:val="0"/>
          <w:spacing w:val="0"/>
          <w:sz w:val="32"/>
          <w:szCs w:val="32"/>
          <w:lang w:val="en-US" w:eastAsia="zh-CN"/>
        </w:rPr>
        <w:t>1</w:t>
      </w:r>
      <w:r>
        <w:rPr>
          <w:rFonts w:hint="default" w:ascii="Times New Roman" w:hAnsi="Times New Roman" w:eastAsia="仿宋_GB2312" w:cs="Times New Roman"/>
          <w:b w:val="0"/>
          <w:bCs w:val="0"/>
          <w:spacing w:val="0"/>
          <w:sz w:val="32"/>
          <w:szCs w:val="32"/>
        </w:rPr>
        <w:t>年1月1日起至202</w:t>
      </w:r>
      <w:r>
        <w:rPr>
          <w:rFonts w:hint="default" w:ascii="Times New Roman" w:hAnsi="Times New Roman" w:eastAsia="仿宋_GB2312" w:cs="Times New Roman"/>
          <w:b w:val="0"/>
          <w:bCs w:val="0"/>
          <w:spacing w:val="0"/>
          <w:sz w:val="32"/>
          <w:szCs w:val="32"/>
          <w:lang w:val="en-US" w:eastAsia="zh-CN"/>
        </w:rPr>
        <w:t>1</w:t>
      </w:r>
      <w:r>
        <w:rPr>
          <w:rFonts w:hint="default" w:ascii="Times New Roman" w:hAnsi="Times New Roman" w:eastAsia="仿宋_GB2312" w:cs="Times New Roman"/>
          <w:b w:val="0"/>
          <w:bCs w:val="0"/>
          <w:spacing w:val="0"/>
          <w:sz w:val="32"/>
          <w:szCs w:val="32"/>
        </w:rPr>
        <w:t>年12月31日止。本年度报告的电子版可以在“薛城</w:t>
      </w:r>
      <w:r>
        <w:rPr>
          <w:rFonts w:hint="default" w:ascii="Times New Roman" w:hAnsi="Times New Roman" w:eastAsia="仿宋_GB2312" w:cs="Times New Roman"/>
          <w:b w:val="0"/>
          <w:bCs w:val="0"/>
          <w:spacing w:val="-20"/>
          <w:sz w:val="32"/>
          <w:szCs w:val="32"/>
        </w:rPr>
        <w:t>区政府门户网站”</w:t>
      </w:r>
      <w:r>
        <w:rPr>
          <w:rFonts w:hint="default" w:ascii="Times New Roman" w:hAnsi="Times New Roman" w:eastAsia="仿宋_GB2312" w:cs="Times New Roman"/>
          <w:b w:val="0"/>
          <w:bCs w:val="0"/>
          <w:spacing w:val="0"/>
          <w:sz w:val="32"/>
          <w:szCs w:val="32"/>
        </w:rPr>
        <w:t xml:space="preserve">（http://xxgk.xuecheng.gov.cn/xxgknb/2021xxgknb/)下载。如对本报告有疑问，可与薛城区卫生健康局联系(地址:枣庄市薛城区湘江路仲建商务广场A903，邮编：277000 ，电话：0632—4412513，电子邮箱：xcqwshjhsyjadmin@zz.shandong.cn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color w:val="333333"/>
          <w:sz w:val="32"/>
          <w:szCs w:val="32"/>
        </w:rPr>
      </w:pPr>
      <w:r>
        <w:rPr>
          <w:rStyle w:val="9"/>
          <w:rFonts w:hint="eastAsia" w:ascii="黑体" w:hAnsi="黑体" w:eastAsia="黑体" w:cs="黑体"/>
          <w:b w:val="0"/>
          <w:bCs w:val="0"/>
          <w:color w:val="333333"/>
          <w:sz w:val="32"/>
          <w:szCs w:val="32"/>
        </w:rPr>
        <w:t>—、总体情况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2021年，</w:t>
      </w:r>
      <w:r>
        <w:rPr>
          <w:rFonts w:hint="default" w:ascii="Times New Roman" w:hAnsi="Times New Roman" w:eastAsia="仿宋_GB2312" w:cs="Times New Roman"/>
          <w:b w:val="0"/>
          <w:bCs w:val="0"/>
          <w:color w:val="333333"/>
          <w:sz w:val="32"/>
          <w:szCs w:val="32"/>
          <w:lang w:eastAsia="zh-CN"/>
        </w:rPr>
        <w:t>薛城</w:t>
      </w:r>
      <w:r>
        <w:rPr>
          <w:rFonts w:hint="default" w:ascii="Times New Roman" w:hAnsi="Times New Roman" w:eastAsia="仿宋_GB2312" w:cs="Times New Roman"/>
          <w:b w:val="0"/>
          <w:bCs w:val="0"/>
          <w:color w:val="333333"/>
          <w:sz w:val="32"/>
          <w:szCs w:val="32"/>
        </w:rPr>
        <w:t>区卫生健康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（一）主动公开情况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   主动公开信息</w:t>
      </w:r>
      <w:r>
        <w:rPr>
          <w:rFonts w:hint="default" w:ascii="Times New Roman" w:hAnsi="Times New Roman" w:eastAsia="仿宋_GB2312" w:cs="Times New Roman"/>
          <w:b w:val="0"/>
          <w:bCs w:val="0"/>
          <w:color w:val="333333"/>
          <w:sz w:val="32"/>
          <w:szCs w:val="32"/>
          <w:lang w:val="en-US" w:eastAsia="zh-CN"/>
        </w:rPr>
        <w:t>195</w:t>
      </w:r>
      <w:r>
        <w:rPr>
          <w:rFonts w:hint="default" w:ascii="Times New Roman" w:hAnsi="Times New Roman" w:eastAsia="仿宋_GB2312" w:cs="Times New Roman"/>
          <w:b w:val="0"/>
          <w:bCs w:val="0"/>
          <w:color w:val="333333"/>
          <w:sz w:val="32"/>
          <w:szCs w:val="32"/>
        </w:rPr>
        <w:t>条，其中在政府门户网站公开</w:t>
      </w:r>
      <w:r>
        <w:rPr>
          <w:rFonts w:hint="default" w:ascii="Times New Roman" w:hAnsi="Times New Roman" w:eastAsia="仿宋_GB2312" w:cs="Times New Roman"/>
          <w:b w:val="0"/>
          <w:bCs w:val="0"/>
          <w:color w:val="333333"/>
          <w:sz w:val="32"/>
          <w:szCs w:val="32"/>
          <w:lang w:val="en-US" w:eastAsia="zh-CN"/>
        </w:rPr>
        <w:t>143</w:t>
      </w:r>
      <w:r>
        <w:rPr>
          <w:rFonts w:hint="default" w:ascii="Times New Roman" w:hAnsi="Times New Roman" w:eastAsia="仿宋_GB2312" w:cs="Times New Roman"/>
          <w:b w:val="0"/>
          <w:bCs w:val="0"/>
          <w:color w:val="333333"/>
          <w:sz w:val="32"/>
          <w:szCs w:val="32"/>
        </w:rPr>
        <w:t>条，政务新媒体公开</w:t>
      </w:r>
      <w:r>
        <w:rPr>
          <w:rFonts w:hint="default" w:ascii="Times New Roman" w:hAnsi="Times New Roman" w:eastAsia="仿宋_GB2312" w:cs="Times New Roman"/>
          <w:b w:val="0"/>
          <w:bCs w:val="0"/>
          <w:color w:val="333333"/>
          <w:sz w:val="32"/>
          <w:szCs w:val="32"/>
          <w:lang w:val="en-US" w:eastAsia="zh-CN"/>
        </w:rPr>
        <w:t>52</w:t>
      </w:r>
      <w:r>
        <w:rPr>
          <w:rFonts w:hint="default" w:ascii="Times New Roman" w:hAnsi="Times New Roman" w:eastAsia="仿宋_GB2312" w:cs="Times New Roman"/>
          <w:b w:val="0"/>
          <w:bCs w:val="0"/>
          <w:color w:val="333333"/>
          <w:sz w:val="32"/>
          <w:szCs w:val="32"/>
        </w:rPr>
        <w:t>条，其他渠道公开</w:t>
      </w:r>
      <w:r>
        <w:rPr>
          <w:rFonts w:hint="default" w:ascii="Times New Roman" w:hAnsi="Times New Roman" w:eastAsia="仿宋_GB2312" w:cs="Times New Roman"/>
          <w:b w:val="0"/>
          <w:bCs w:val="0"/>
          <w:color w:val="333333"/>
          <w:sz w:val="32"/>
          <w:szCs w:val="32"/>
          <w:lang w:val="en-US" w:eastAsia="zh-CN"/>
        </w:rPr>
        <w:t>0</w:t>
      </w:r>
      <w:r>
        <w:rPr>
          <w:rFonts w:hint="default" w:ascii="Times New Roman" w:hAnsi="Times New Roman" w:eastAsia="仿宋_GB2312" w:cs="Times New Roman"/>
          <w:b w:val="0"/>
          <w:bCs w:val="0"/>
          <w:color w:val="333333"/>
          <w:sz w:val="32"/>
          <w:szCs w:val="32"/>
        </w:rPr>
        <w:t>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（二）依申请公开办理情况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共受理政府信息公开申请</w:t>
      </w:r>
      <w:r>
        <w:rPr>
          <w:rFonts w:hint="default" w:ascii="Times New Roman" w:hAnsi="Times New Roman" w:eastAsia="仿宋_GB2312" w:cs="Times New Roman"/>
          <w:b w:val="0"/>
          <w:bCs w:val="0"/>
          <w:color w:val="333333"/>
          <w:sz w:val="32"/>
          <w:szCs w:val="32"/>
          <w:lang w:val="en-US" w:eastAsia="zh-CN"/>
        </w:rPr>
        <w:t>2</w:t>
      </w:r>
      <w:r>
        <w:rPr>
          <w:rFonts w:hint="default" w:ascii="Times New Roman" w:hAnsi="Times New Roman" w:eastAsia="仿宋_GB2312" w:cs="Times New Roman"/>
          <w:b w:val="0"/>
          <w:bCs w:val="0"/>
          <w:color w:val="333333"/>
          <w:sz w:val="32"/>
          <w:szCs w:val="32"/>
        </w:rPr>
        <w:t>件，其中予以公开申请</w:t>
      </w:r>
      <w:r>
        <w:rPr>
          <w:rFonts w:hint="default" w:ascii="Times New Roman" w:hAnsi="Times New Roman" w:eastAsia="仿宋_GB2312" w:cs="Times New Roman"/>
          <w:b w:val="0"/>
          <w:bCs w:val="0"/>
          <w:color w:val="333333"/>
          <w:sz w:val="32"/>
          <w:szCs w:val="32"/>
          <w:lang w:val="en-US" w:eastAsia="zh-CN"/>
        </w:rPr>
        <w:t>2</w:t>
      </w:r>
      <w:r>
        <w:rPr>
          <w:rFonts w:hint="default" w:ascii="Times New Roman" w:hAnsi="Times New Roman" w:eastAsia="仿宋_GB2312" w:cs="Times New Roman"/>
          <w:b w:val="0"/>
          <w:bCs w:val="0"/>
          <w:color w:val="333333"/>
          <w:sz w:val="32"/>
          <w:szCs w:val="32"/>
        </w:rPr>
        <w:t>件，部分公开0件，不予公开0件，无法提供0件，不予处理0件，均在法定期限内予以答复。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（三）政府信息管理情况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一是完善信息公开管理流程。建立政府信息公开工作全流程管理机制，安排专人负责信息公开传送和平台管理。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三是不断完善公开制度机制。2021年，全面落实“以公开为常态、不公开为例外”要求，主动、及时、规范、准确公开应当公开的政府信息，切实做到应公开尽公开，不断提升公开常态化、规范化、标准化水平。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（四）平台建设情况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依托“政府网站”等平台发布信息，推动政务公开信息向不同群体精准推送，提升群众获取政府信息的便利度和幸福感。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（五）监督保障方面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为加强对政务公开工作的组织领导，促进各项工作的贯彻落实，</w:t>
      </w:r>
      <w:r>
        <w:rPr>
          <w:rFonts w:hint="default" w:ascii="Times New Roman" w:hAnsi="Times New Roman" w:eastAsia="仿宋_GB2312" w:cs="Times New Roman"/>
          <w:b w:val="0"/>
          <w:bCs w:val="0"/>
          <w:color w:val="333333"/>
          <w:sz w:val="32"/>
          <w:szCs w:val="32"/>
          <w:lang w:eastAsia="zh-CN"/>
        </w:rPr>
        <w:t>薛城</w:t>
      </w:r>
      <w:r>
        <w:rPr>
          <w:rFonts w:hint="default" w:ascii="Times New Roman" w:hAnsi="Times New Roman" w:eastAsia="仿宋_GB2312" w:cs="Times New Roman"/>
          <w:b w:val="0"/>
          <w:bCs w:val="0"/>
          <w:color w:val="333333"/>
          <w:sz w:val="32"/>
          <w:szCs w:val="32"/>
        </w:rPr>
        <w:t>区卫生健康局于2021年</w:t>
      </w:r>
      <w:r>
        <w:rPr>
          <w:rFonts w:hint="default" w:ascii="Times New Roman" w:hAnsi="Times New Roman" w:eastAsia="仿宋_GB2312" w:cs="Times New Roman"/>
          <w:b w:val="0"/>
          <w:bCs w:val="0"/>
          <w:color w:val="333333"/>
          <w:sz w:val="32"/>
          <w:szCs w:val="32"/>
          <w:lang w:val="en-US" w:eastAsia="zh-CN"/>
        </w:rPr>
        <w:t>9</w:t>
      </w:r>
      <w:r>
        <w:rPr>
          <w:rFonts w:hint="default" w:ascii="Times New Roman" w:hAnsi="Times New Roman" w:eastAsia="仿宋_GB2312" w:cs="Times New Roman"/>
          <w:b w:val="0"/>
          <w:bCs w:val="0"/>
          <w:color w:val="333333"/>
          <w:sz w:val="32"/>
          <w:szCs w:val="32"/>
        </w:rPr>
        <w:t>月</w:t>
      </w:r>
      <w:r>
        <w:rPr>
          <w:rFonts w:hint="default" w:ascii="Times New Roman" w:hAnsi="Times New Roman" w:eastAsia="仿宋_GB2312" w:cs="Times New Roman"/>
          <w:b w:val="0"/>
          <w:bCs w:val="0"/>
          <w:color w:val="333333"/>
          <w:sz w:val="32"/>
          <w:szCs w:val="32"/>
          <w:lang w:val="en-US" w:eastAsia="zh-CN"/>
        </w:rPr>
        <w:t>28</w:t>
      </w:r>
      <w:r>
        <w:rPr>
          <w:rFonts w:hint="default" w:ascii="Times New Roman" w:hAnsi="Times New Roman" w:eastAsia="仿宋_GB2312" w:cs="Times New Roman"/>
          <w:b w:val="0"/>
          <w:bCs w:val="0"/>
          <w:color w:val="333333"/>
          <w:sz w:val="32"/>
          <w:szCs w:val="32"/>
        </w:rPr>
        <w:t>日对政务公开工作领导小组进行了调整。</w:t>
      </w:r>
    </w:p>
    <w:p>
      <w:pPr>
        <w:pStyle w:val="6"/>
        <w:widowControl/>
        <w:spacing w:beforeAutospacing="0" w:afterAutospacing="0" w:line="600" w:lineRule="exact"/>
        <w:rPr>
          <w:rFonts w:ascii="Times New Roman" w:hAnsi="Times New Roman" w:eastAsia="黑体"/>
          <w:sz w:val="31"/>
          <w:szCs w:val="31"/>
        </w:rPr>
      </w:pPr>
      <w:r>
        <w:rPr>
          <w:rFonts w:ascii="Times New Roman" w:hAnsi="Times New Roman" w:eastAsia="黑体"/>
          <w:sz w:val="31"/>
          <w:szCs w:val="31"/>
        </w:rPr>
        <w:t>    二、主动公开政府信息情况统计表</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265</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rPr>
          <w:rFonts w:ascii="仿宋_GB2312" w:eastAsia="仿宋_GB2312"/>
          <w:sz w:val="32"/>
          <w:szCs w:val="32"/>
        </w:rPr>
      </w:pPr>
    </w:p>
    <w:p>
      <w:pPr>
        <w:ind w:firstLine="620" w:firstLineChars="200"/>
        <w:rPr>
          <w:rFonts w:ascii="仿宋_GB2312" w:eastAsia="仿宋_GB2312"/>
          <w:sz w:val="32"/>
          <w:szCs w:val="32"/>
        </w:rPr>
      </w:pPr>
      <w:r>
        <w:rPr>
          <w:rFonts w:ascii="Times New Roman" w:hAnsi="Times New Roman" w:eastAsia="黑体"/>
          <w:sz w:val="31"/>
          <w:szCs w:val="31"/>
        </w:rPr>
        <w:t>  三、收到和处理政府信息公开申请情况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lang w:val="en-US" w:eastAsia="zh-CN"/>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lang w:val="en-US" w:eastAsia="zh-CN"/>
              </w:rPr>
              <w:t>2</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3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708"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567"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c>
          <w:tcPr>
            <w:tcW w:w="851" w:type="dxa"/>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rPr>
                <w:rFonts w:ascii="仿宋_GB2312" w:hAnsi="Times New Roman" w:eastAsia="仿宋_GB2312"/>
                <w:szCs w:val="21"/>
              </w:rPr>
            </w:pPr>
            <w:r>
              <w:rPr>
                <w:rFonts w:hint="default" w:ascii="Times New Roman" w:hAnsi="Times New Roman" w:eastAsia="仿宋_GB2312" w:cs="Times New Roman"/>
                <w:color w:val="333333"/>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bl>
    <w:p>
      <w:pPr>
        <w:jc w:val="center"/>
        <w:rPr>
          <w:rFonts w:ascii="仿宋_GB2312" w:eastAsia="仿宋_GB2312"/>
          <w:sz w:val="32"/>
          <w:szCs w:val="32"/>
        </w:rPr>
      </w:pPr>
      <w:r>
        <w:rPr>
          <w:rFonts w:ascii="Times New Roman" w:hAnsi="Times New Roman" w:eastAsia="黑体"/>
          <w:sz w:val="31"/>
          <w:szCs w:val="31"/>
        </w:rPr>
        <w:t>四、因政府信息公开工作被申请行政复议、提起行政诉讼情况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jc w:val="center"/>
        <w:rPr>
          <w:rFonts w:ascii="仿宋_GB2312" w:eastAsia="仿宋_GB2312"/>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黑体" w:hAnsi="黑体" w:eastAsia="黑体" w:cs="黑体"/>
          <w:b w:val="0"/>
          <w:bCs/>
          <w:color w:val="333333"/>
          <w:sz w:val="32"/>
          <w:szCs w:val="32"/>
        </w:rPr>
      </w:pPr>
      <w:r>
        <w:rPr>
          <w:rStyle w:val="9"/>
          <w:rFonts w:hint="eastAsia" w:ascii="黑体" w:hAnsi="黑体" w:eastAsia="黑体" w:cs="黑体"/>
          <w:b w:val="0"/>
          <w:bCs/>
          <w:color w:val="333333"/>
          <w:sz w:val="32"/>
          <w:szCs w:val="32"/>
        </w:rPr>
        <w:t>五、存在的主要问题及改进情况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在2021年，我局政务信息公开工作取得了一定的成效，但是政府信息公开的宣传力度还有待进一步加强，政策宣传的广度和深度不够。目前很多群众尚不知晓政府信息公开工作，也就难以行使公民依法获取政府信息的权利，也就不能充分的发挥政府信息对人民生产、生活的服务作用。基于这种情况，下一步我们会在宣传上下功夫，加大政策宣传力度，使更多的人了解政府信息公开工作，并积极的参与到此项工作中来，充分行使公民权利，起到促进政府工作公开化、透明化，促进依法行政的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Times New Roman" w:hAnsi="Times New Roman" w:eastAsia="仿宋_GB2312" w:cs="Times New Roman"/>
          <w:color w:val="333333"/>
          <w:sz w:val="32"/>
          <w:szCs w:val="32"/>
        </w:rPr>
      </w:pPr>
      <w:r>
        <w:rPr>
          <w:rStyle w:val="9"/>
          <w:rFonts w:hint="default" w:ascii="Times New Roman" w:hAnsi="Times New Roman" w:eastAsia="仿宋_GB2312" w:cs="Times New Roman"/>
          <w:color w:val="333333"/>
          <w:sz w:val="32"/>
          <w:szCs w:val="32"/>
        </w:rPr>
        <w:t>六、其他需要报告的事项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（一）人大代表委员提案办理情况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2021年，</w:t>
      </w:r>
      <w:r>
        <w:rPr>
          <w:rFonts w:hint="default" w:ascii="Times New Roman" w:hAnsi="Times New Roman" w:eastAsia="仿宋_GB2312" w:cs="Times New Roman"/>
          <w:color w:val="333333"/>
          <w:sz w:val="32"/>
          <w:szCs w:val="32"/>
          <w:lang w:eastAsia="zh-CN"/>
        </w:rPr>
        <w:t>薛城区卫健局</w:t>
      </w:r>
      <w:r>
        <w:rPr>
          <w:rFonts w:hint="default" w:ascii="Times New Roman" w:hAnsi="Times New Roman" w:eastAsia="仿宋_GB2312" w:cs="Times New Roman"/>
          <w:color w:val="333333"/>
          <w:sz w:val="32"/>
          <w:szCs w:val="32"/>
        </w:rPr>
        <w:t>共承办区级人大代表建议</w:t>
      </w:r>
      <w:r>
        <w:rPr>
          <w:rFonts w:hint="default" w:ascii="Times New Roman" w:hAnsi="Times New Roman" w:eastAsia="仿宋_GB2312" w:cs="Times New Roman"/>
          <w:color w:val="333333"/>
          <w:sz w:val="32"/>
          <w:szCs w:val="32"/>
          <w:lang w:val="en-US" w:eastAsia="zh-CN"/>
        </w:rPr>
        <w:t>4</w:t>
      </w:r>
      <w:r>
        <w:rPr>
          <w:rFonts w:hint="default" w:ascii="Times New Roman" w:hAnsi="Times New Roman" w:eastAsia="仿宋_GB2312" w:cs="Times New Roman"/>
          <w:color w:val="333333"/>
          <w:sz w:val="32"/>
          <w:szCs w:val="32"/>
        </w:rPr>
        <w:t>件，办复率100%；承办区政协委员提案</w:t>
      </w:r>
      <w:r>
        <w:rPr>
          <w:rFonts w:hint="default" w:ascii="Times New Roman" w:hAnsi="Times New Roman" w:eastAsia="仿宋_GB2312" w:cs="Times New Roman"/>
          <w:color w:val="333333"/>
          <w:sz w:val="32"/>
          <w:szCs w:val="32"/>
          <w:lang w:val="en-US" w:eastAsia="zh-CN"/>
        </w:rPr>
        <w:t>7</w:t>
      </w:r>
      <w:r>
        <w:rPr>
          <w:rFonts w:hint="default" w:ascii="Times New Roman" w:hAnsi="Times New Roman" w:eastAsia="仿宋_GB2312" w:cs="Times New Roman"/>
          <w:color w:val="333333"/>
          <w:sz w:val="32"/>
          <w:szCs w:val="32"/>
        </w:rPr>
        <w:t>件，办复率100%。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（二）收取信息处理费的情况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本年度依申请公开政府信息未收取任何费用。</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其他需要报告事项</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20" w:leftChars="0" w:right="0" w:rightChars="0"/>
        <w:jc w:val="both"/>
        <w:rPr>
          <w:rFonts w:hint="default" w:ascii="Times New Roman" w:hAnsi="Times New Roman" w:eastAsia="仿宋_GB2312" w:cs="Times New Roman"/>
          <w:color w:val="333333"/>
          <w:sz w:val="32"/>
          <w:szCs w:val="32"/>
          <w:lang w:eastAsia="zh-CN"/>
        </w:rPr>
      </w:pPr>
      <w:r>
        <w:rPr>
          <w:rFonts w:hint="default" w:ascii="Times New Roman" w:hAnsi="Times New Roman" w:eastAsia="仿宋_GB2312" w:cs="Times New Roman"/>
          <w:color w:val="333333"/>
          <w:sz w:val="32"/>
          <w:szCs w:val="32"/>
          <w:lang w:eastAsia="zh-CN"/>
        </w:rPr>
        <w:t>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default" w:ascii="Times New Roman" w:hAnsi="Times New Roman" w:eastAsia="仿宋_GB2312" w:cs="Times New Roman"/>
          <w:color w:val="333333"/>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lang w:eastAsia="zh-CN"/>
        </w:rPr>
        <w:t>薛城区</w:t>
      </w:r>
      <w:r>
        <w:rPr>
          <w:rFonts w:hint="default" w:ascii="Times New Roman" w:hAnsi="Times New Roman" w:eastAsia="仿宋_GB2312" w:cs="Times New Roman"/>
          <w:color w:val="333333"/>
          <w:sz w:val="32"/>
          <w:szCs w:val="32"/>
        </w:rPr>
        <w:t>卫生健康局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2022年1月</w:t>
      </w:r>
      <w:r>
        <w:rPr>
          <w:rFonts w:hint="default" w:ascii="Times New Roman" w:hAnsi="Times New Roman" w:eastAsia="仿宋_GB2312" w:cs="Times New Roman"/>
          <w:color w:val="333333"/>
          <w:sz w:val="32"/>
          <w:szCs w:val="32"/>
          <w:lang w:val="en-US" w:eastAsia="zh-CN"/>
        </w:rPr>
        <w:t>26</w:t>
      </w:r>
      <w:r>
        <w:rPr>
          <w:rFonts w:hint="default" w:ascii="Times New Roman" w:hAnsi="Times New Roman" w:eastAsia="仿宋_GB2312" w:cs="Times New Roman"/>
          <w:color w:val="333333"/>
          <w:sz w:val="32"/>
          <w:szCs w:val="32"/>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Times New Roman" w:hAnsi="Times New Roman" w:eastAsia="仿宋_GB2312" w:cs="Times New Roman"/>
          <w:color w:val="333333"/>
          <w:sz w:val="32"/>
          <w:szCs w:val="32"/>
        </w:rPr>
      </w:pPr>
    </w:p>
    <w:p>
      <w:pPr>
        <w:ind w:firstLine="640" w:firstLineChars="200"/>
        <w:rPr>
          <w:rFonts w:ascii="仿宋_GB2312" w:eastAsia="仿宋_GB2312"/>
          <w:sz w:val="32"/>
          <w:szCs w:val="32"/>
        </w:rPr>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41192"/>
    <w:multiLevelType w:val="singleLevel"/>
    <w:tmpl w:val="FE44119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2F397563"/>
    <w:rsid w:val="3099220A"/>
    <w:rsid w:val="3AF41C90"/>
    <w:rsid w:val="3C787E8C"/>
    <w:rsid w:val="601C5E1C"/>
    <w:rsid w:val="6A4B4E9D"/>
    <w:rsid w:val="7AEBD7F9"/>
    <w:rsid w:val="8B936500"/>
    <w:rsid w:val="ACEBF0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FollowedHyperlink"/>
    <w:basedOn w:val="8"/>
    <w:unhideWhenUsed/>
    <w:qFormat/>
    <w:uiPriority w:val="99"/>
    <w:rPr>
      <w:color w:val="337AB7"/>
      <w:u w:val="single"/>
    </w:rPr>
  </w:style>
  <w:style w:type="character" w:styleId="11">
    <w:name w:val="HTML Definition"/>
    <w:basedOn w:val="8"/>
    <w:unhideWhenUsed/>
    <w:qFormat/>
    <w:uiPriority w:val="99"/>
    <w:rPr>
      <w:i/>
    </w:rPr>
  </w:style>
  <w:style w:type="character" w:styleId="12">
    <w:name w:val="Hyperlink"/>
    <w:basedOn w:val="8"/>
    <w:unhideWhenUsed/>
    <w:qFormat/>
    <w:uiPriority w:val="99"/>
    <w:rPr>
      <w:color w:val="337AB7"/>
      <w:u w:val="single"/>
    </w:rPr>
  </w:style>
  <w:style w:type="character" w:styleId="13">
    <w:name w:val="HTML Code"/>
    <w:basedOn w:val="8"/>
    <w:unhideWhenUsed/>
    <w:qFormat/>
    <w:uiPriority w:val="99"/>
    <w:rPr>
      <w:rFonts w:ascii="Menlo" w:hAnsi="Menlo" w:eastAsia="Menlo" w:cs="Menlo"/>
      <w:color w:val="C7254E"/>
      <w:sz w:val="21"/>
      <w:szCs w:val="21"/>
      <w:shd w:val="clear" w:fill="F9F2F4"/>
    </w:rPr>
  </w:style>
  <w:style w:type="character" w:styleId="14">
    <w:name w:val="HTML Keyboard"/>
    <w:basedOn w:val="8"/>
    <w:unhideWhenUsed/>
    <w:qFormat/>
    <w:uiPriority w:val="99"/>
    <w:rPr>
      <w:rFonts w:hint="default" w:ascii="Menlo" w:hAnsi="Menlo" w:eastAsia="Menlo" w:cs="Menlo"/>
      <w:color w:val="FFFFFF"/>
      <w:sz w:val="21"/>
      <w:szCs w:val="21"/>
      <w:shd w:val="clear" w:fill="333333"/>
    </w:rPr>
  </w:style>
  <w:style w:type="character" w:styleId="15">
    <w:name w:val="HTML Sample"/>
    <w:basedOn w:val="8"/>
    <w:unhideWhenUsed/>
    <w:qFormat/>
    <w:uiPriority w:val="99"/>
    <w:rPr>
      <w:rFonts w:hint="default" w:ascii="Menlo" w:hAnsi="Menlo" w:eastAsia="Menlo" w:cs="Menlo"/>
      <w:sz w:val="21"/>
      <w:szCs w:val="21"/>
    </w:rPr>
  </w:style>
  <w:style w:type="character" w:customStyle="1" w:styleId="16">
    <w:name w:val="页眉 字符"/>
    <w:basedOn w:val="8"/>
    <w:link w:val="5"/>
    <w:qFormat/>
    <w:uiPriority w:val="99"/>
    <w:rPr>
      <w:sz w:val="18"/>
      <w:szCs w:val="18"/>
    </w:rPr>
  </w:style>
  <w:style w:type="character" w:customStyle="1" w:styleId="17">
    <w:name w:val="页脚 字符"/>
    <w:basedOn w:val="8"/>
    <w:link w:val="4"/>
    <w:qFormat/>
    <w:uiPriority w:val="99"/>
    <w:rPr>
      <w:sz w:val="18"/>
      <w:szCs w:val="18"/>
    </w:rPr>
  </w:style>
  <w:style w:type="character" w:customStyle="1" w:styleId="18">
    <w:name w:val="标题 1 字符"/>
    <w:basedOn w:val="8"/>
    <w:link w:val="2"/>
    <w:qFormat/>
    <w:uiPriority w:val="9"/>
    <w:rPr>
      <w:b/>
      <w:bCs/>
      <w:kern w:val="44"/>
      <w:sz w:val="44"/>
      <w:szCs w:val="44"/>
    </w:rPr>
  </w:style>
  <w:style w:type="character" w:customStyle="1" w:styleId="19">
    <w:name w:val="标题 2 字符"/>
    <w:basedOn w:val="8"/>
    <w:link w:val="3"/>
    <w:qFormat/>
    <w:uiPriority w:val="9"/>
    <w:rPr>
      <w:rFonts w:asciiTheme="majorHAnsi" w:hAnsiTheme="majorHAnsi" w:eastAsiaTheme="majorEastAsia" w:cstheme="majorBidi"/>
      <w:b/>
      <w:bCs/>
      <w:sz w:val="32"/>
      <w:szCs w:val="32"/>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2314</Words>
  <Characters>2479</Characters>
  <Lines>75</Lines>
  <Paragraphs>21</Paragraphs>
  <TotalTime>3</TotalTime>
  <ScaleCrop>false</ScaleCrop>
  <LinksUpToDate>false</LinksUpToDate>
  <CharactersWithSpaces>2495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2021-09-03T23:57:00Z</dcterms:created>
  <dc:creator>qiyuanhua0168@163.com</dc:creator>
  <cp:lastModifiedBy>user</cp:lastModifiedBy>
  <cp:lastPrinted>2021-12-06T17:42:00Z</cp:lastPrinted>
  <dcterms:modified xsi:type="dcterms:W3CDTF">2022-01-26T16:55:37Z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2DF219FE114945BCAD2088E6B4C9C879</vt:lpwstr>
  </property>
</Properties>
</file>