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薛城区常庄街道202</w:t>
      </w:r>
      <w:r>
        <w:rPr>
          <w:rFonts w:hint="eastAsia" w:ascii="方正小标宋简体" w:hAnsi="方正小标宋简体" w:eastAsia="方正小标宋简体" w:cs="方正小标宋简体"/>
          <w:i w:val="0"/>
          <w:iCs w:val="0"/>
          <w:caps w:val="0"/>
          <w:color w:val="000000"/>
          <w:spacing w:val="0"/>
          <w:sz w:val="44"/>
          <w:szCs w:val="44"/>
          <w:lang w:val="en-US" w:eastAsia="zh-CN"/>
        </w:rPr>
        <w:t>3</w:t>
      </w:r>
      <w:r>
        <w:rPr>
          <w:rFonts w:hint="eastAsia" w:ascii="方正小标宋简体" w:hAnsi="方正小标宋简体" w:eastAsia="方正小标宋简体" w:cs="方正小标宋简体"/>
          <w:i w:val="0"/>
          <w:iCs w:val="0"/>
          <w:caps w:val="0"/>
          <w:color w:val="000000"/>
          <w:spacing w:val="0"/>
          <w:sz w:val="44"/>
          <w:szCs w:val="44"/>
        </w:rPr>
        <w:t>年政府信息公开工作</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i w:val="0"/>
          <w:iCs w:val="0"/>
          <w:caps w:val="0"/>
          <w:color w:val="000000"/>
          <w:spacing w:val="0"/>
          <w:sz w:val="40"/>
          <w:szCs w:val="40"/>
        </w:rPr>
      </w:pPr>
      <w:r>
        <w:rPr>
          <w:rFonts w:hint="eastAsia" w:ascii="方正小标宋简体" w:hAnsi="方正小标宋简体" w:eastAsia="方正小标宋简体" w:cs="方正小标宋简体"/>
          <w:i w:val="0"/>
          <w:iCs w:val="0"/>
          <w:caps w:val="0"/>
          <w:color w:val="000000"/>
          <w:spacing w:val="0"/>
          <w:sz w:val="44"/>
          <w:szCs w:val="44"/>
        </w:rPr>
        <w:t>年度报告</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根据《中华人民共和国政府信息公开条例》（国务院令第711号，以下简称《条例》）和《国务院办公厅政府信息与政务公开办公室关于政府信息公开工作年度报告有关事项的通知》（国办公开办函〔2019〕60号）和省、市、区政府信息公开的要求，现就推进政府信息公开工作情况，向社会公布薛城区常庄街道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政府信息公开工作年度报告。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本年度报告中所列数据的统计期限自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年1月1日起至202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年12月31日止。本年度报告的电子版可以在“薛城区政府门户网站”</w:t>
      </w:r>
      <w:r>
        <w:rPr>
          <w:rFonts w:hint="eastAsia" w:ascii="仿宋_GB2312" w:hAnsi="仿宋_GB2312" w:eastAsia="仿宋_GB2312" w:cs="仿宋_GB2312"/>
          <w:i w:val="0"/>
          <w:iCs w:val="0"/>
          <w:caps w:val="0"/>
          <w:color w:val="000000"/>
          <w:spacing w:val="0"/>
          <w:sz w:val="30"/>
          <w:szCs w:val="30"/>
          <w:lang w:eastAsia="zh-CN"/>
        </w:rPr>
        <w:t>（</w:t>
      </w:r>
      <w:r>
        <w:rPr>
          <w:rFonts w:hint="eastAsia" w:ascii="仿宋_GB2312" w:hAnsi="仿宋_GB2312" w:eastAsia="仿宋_GB2312" w:cs="仿宋_GB2312"/>
          <w:i w:val="0"/>
          <w:iCs w:val="0"/>
          <w:caps w:val="0"/>
          <w:color w:val="000000"/>
          <w:spacing w:val="0"/>
          <w:sz w:val="30"/>
          <w:szCs w:val="30"/>
        </w:rPr>
        <w:t>http://www.xuecheng.gov.cn/zwgk/xxgknb/2023xxgknb/)</w:t>
      </w:r>
      <w:r>
        <w:rPr>
          <w:rFonts w:hint="eastAsia" w:ascii="仿宋_GB2312" w:hAnsi="仿宋_GB2312" w:eastAsia="仿宋_GB2312" w:cs="仿宋_GB2312"/>
          <w:i w:val="0"/>
          <w:iCs w:val="0"/>
          <w:caps w:val="0"/>
          <w:color w:val="000000"/>
          <w:spacing w:val="0"/>
          <w:sz w:val="32"/>
          <w:szCs w:val="32"/>
        </w:rPr>
        <w:t>下载。如对本报告有疑问，可与薛城区常庄街道联系（地址：薛城区湘江路1号，邮政编码：277000；电话（传真）：0632—4416147）。</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both"/>
        <w:textAlignment w:val="auto"/>
        <w:rPr>
          <w:rFonts w:hint="eastAsia" w:ascii="黑体" w:hAnsi="黑体" w:eastAsia="黑体" w:cs="黑体"/>
          <w:i w:val="0"/>
          <w:iCs w:val="0"/>
          <w:caps w:val="0"/>
          <w:color w:val="000000"/>
          <w:spacing w:val="0"/>
          <w:sz w:val="32"/>
          <w:szCs w:val="32"/>
        </w:rPr>
      </w:pPr>
      <w:r>
        <w:rPr>
          <w:rStyle w:val="7"/>
          <w:rFonts w:hint="eastAsia" w:ascii="黑体" w:hAnsi="黑体" w:eastAsia="黑体" w:cs="黑体"/>
          <w:i w:val="0"/>
          <w:iCs w:val="0"/>
          <w:caps w:val="0"/>
          <w:color w:val="000000"/>
          <w:spacing w:val="0"/>
          <w:sz w:val="32"/>
          <w:szCs w:val="32"/>
        </w:rPr>
        <w:t>一、总体情况</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2023年以来，</w:t>
      </w:r>
      <w:r>
        <w:rPr>
          <w:rFonts w:hint="eastAsia" w:ascii="仿宋_GB2312" w:hAnsi="仿宋_GB2312" w:eastAsia="仿宋_GB2312" w:cs="仿宋_GB2312"/>
          <w:i w:val="0"/>
          <w:iCs w:val="0"/>
          <w:caps w:val="0"/>
          <w:color w:val="000000"/>
          <w:spacing w:val="0"/>
          <w:sz w:val="32"/>
          <w:szCs w:val="32"/>
          <w:lang w:eastAsia="zh-CN"/>
        </w:rPr>
        <w:t>常庄</w:t>
      </w:r>
      <w:r>
        <w:rPr>
          <w:rFonts w:hint="eastAsia" w:ascii="仿宋_GB2312" w:hAnsi="仿宋_GB2312" w:eastAsia="仿宋_GB2312" w:cs="仿宋_GB2312"/>
          <w:i w:val="0"/>
          <w:iCs w:val="0"/>
          <w:caps w:val="0"/>
          <w:color w:val="000000"/>
          <w:spacing w:val="0"/>
          <w:sz w:val="32"/>
          <w:szCs w:val="32"/>
        </w:rPr>
        <w:t>街道在区委区政府的关心指导下、区直各部门的深入配合下，认真深入贯彻落实《中华人民共和国政府信息公开条例》，围绕</w:t>
      </w:r>
      <w:r>
        <w:rPr>
          <w:rFonts w:hint="eastAsia" w:ascii="仿宋_GB2312" w:hAnsi="仿宋_GB2312" w:eastAsia="仿宋_GB2312" w:cs="仿宋_GB2312"/>
          <w:i w:val="0"/>
          <w:iCs w:val="0"/>
          <w:caps w:val="0"/>
          <w:color w:val="000000"/>
          <w:spacing w:val="0"/>
          <w:sz w:val="32"/>
          <w:szCs w:val="32"/>
          <w:lang w:eastAsia="zh-CN"/>
        </w:rPr>
        <w:t>薛城</w:t>
      </w:r>
      <w:r>
        <w:rPr>
          <w:rFonts w:hint="eastAsia" w:ascii="仿宋_GB2312" w:hAnsi="仿宋_GB2312" w:eastAsia="仿宋_GB2312" w:cs="仿宋_GB2312"/>
          <w:i w:val="0"/>
          <w:iCs w:val="0"/>
          <w:caps w:val="0"/>
          <w:color w:val="000000"/>
          <w:spacing w:val="0"/>
          <w:sz w:val="32"/>
          <w:szCs w:val="32"/>
        </w:rPr>
        <w:t>区中心重点工作、锚定“</w:t>
      </w:r>
      <w:r>
        <w:rPr>
          <w:rFonts w:hint="eastAsia" w:ascii="仿宋_GB2312" w:hAnsi="仿宋_GB2312" w:eastAsia="仿宋_GB2312" w:cs="仿宋_GB2312"/>
          <w:i w:val="0"/>
          <w:iCs w:val="0"/>
          <w:caps w:val="0"/>
          <w:color w:val="000000"/>
          <w:spacing w:val="0"/>
          <w:sz w:val="32"/>
          <w:szCs w:val="32"/>
          <w:lang w:val="en-US" w:eastAsia="zh-CN"/>
        </w:rPr>
        <w:t>1236</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工作思路</w:t>
      </w:r>
      <w:r>
        <w:rPr>
          <w:rFonts w:hint="eastAsia" w:ascii="仿宋_GB2312" w:hAnsi="仿宋_GB2312" w:eastAsia="仿宋_GB2312" w:cs="仿宋_GB2312"/>
          <w:i w:val="0"/>
          <w:iCs w:val="0"/>
          <w:caps w:val="0"/>
          <w:color w:val="000000"/>
          <w:spacing w:val="0"/>
          <w:sz w:val="32"/>
          <w:szCs w:val="32"/>
        </w:rPr>
        <w:t>，扣“</w:t>
      </w:r>
      <w:r>
        <w:rPr>
          <w:rFonts w:hint="eastAsia" w:ascii="仿宋_GB2312" w:hAnsi="仿宋_GB2312" w:eastAsia="仿宋_GB2312" w:cs="仿宋_GB2312"/>
          <w:i w:val="0"/>
          <w:iCs w:val="0"/>
          <w:caps w:val="0"/>
          <w:color w:val="000000"/>
          <w:spacing w:val="0"/>
          <w:sz w:val="32"/>
          <w:szCs w:val="32"/>
          <w:lang w:eastAsia="zh-CN"/>
        </w:rPr>
        <w:t>打造首善之区，建设品质薛城</w:t>
      </w:r>
      <w:r>
        <w:rPr>
          <w:rFonts w:hint="eastAsia" w:ascii="仿宋_GB2312" w:hAnsi="仿宋_GB2312" w:eastAsia="仿宋_GB2312" w:cs="仿宋_GB2312"/>
          <w:i w:val="0"/>
          <w:iCs w:val="0"/>
          <w:caps w:val="0"/>
          <w:color w:val="000000"/>
          <w:spacing w:val="0"/>
          <w:sz w:val="32"/>
          <w:szCs w:val="32"/>
        </w:rPr>
        <w:t>”</w:t>
      </w:r>
      <w:r>
        <w:rPr>
          <w:rFonts w:hint="eastAsia" w:ascii="仿宋_GB2312" w:hAnsi="仿宋_GB2312" w:eastAsia="仿宋_GB2312" w:cs="仿宋_GB2312"/>
          <w:i w:val="0"/>
          <w:iCs w:val="0"/>
          <w:caps w:val="0"/>
          <w:color w:val="000000"/>
          <w:spacing w:val="0"/>
          <w:sz w:val="32"/>
          <w:szCs w:val="32"/>
          <w:lang w:eastAsia="zh-CN"/>
        </w:rPr>
        <w:t>工作部署</w:t>
      </w:r>
      <w:r>
        <w:rPr>
          <w:rFonts w:hint="eastAsia" w:ascii="仿宋_GB2312" w:hAnsi="仿宋_GB2312" w:eastAsia="仿宋_GB2312" w:cs="仿宋_GB2312"/>
          <w:i w:val="0"/>
          <w:iCs w:val="0"/>
          <w:caps w:val="0"/>
          <w:color w:val="000000"/>
          <w:spacing w:val="0"/>
          <w:sz w:val="32"/>
          <w:szCs w:val="32"/>
        </w:rPr>
        <w:t>，谋定“</w:t>
      </w:r>
      <w:r>
        <w:rPr>
          <w:rFonts w:hint="eastAsia" w:ascii="仿宋_GB2312" w:hAnsi="仿宋_GB2312" w:eastAsia="仿宋_GB2312" w:cs="仿宋_GB2312"/>
          <w:i w:val="0"/>
          <w:iCs w:val="0"/>
          <w:caps w:val="0"/>
          <w:color w:val="000000"/>
          <w:spacing w:val="0"/>
          <w:sz w:val="32"/>
          <w:szCs w:val="32"/>
          <w:lang w:val="en-US" w:eastAsia="zh-CN"/>
        </w:rPr>
        <w:t>2345</w:t>
      </w:r>
      <w:r>
        <w:rPr>
          <w:rFonts w:hint="eastAsia" w:ascii="仿宋_GB2312" w:hAnsi="仿宋_GB2312" w:eastAsia="仿宋_GB2312" w:cs="仿宋_GB2312"/>
          <w:i w:val="0"/>
          <w:iCs w:val="0"/>
          <w:caps w:val="0"/>
          <w:color w:val="000000"/>
          <w:spacing w:val="0"/>
          <w:sz w:val="32"/>
          <w:szCs w:val="32"/>
        </w:rPr>
        <w:t>”工作思路，针对群众关切，主动、及时、全面、准确地发布权威政府信息，包括重要会议、重要活动、重要决策部署精神。及时发布经济运行和社会发展重要动态，重大突发事件及其应对处置情况等方面的信息，以增进群众对政府的了解和理解。</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1、主动公开情况。截至2023年12月31日，主动公开政府信息23条。包括镇街业务工作12条，会</w:t>
      </w:r>
      <w:bookmarkStart w:id="0" w:name="_GoBack"/>
      <w:bookmarkEnd w:id="0"/>
      <w:r>
        <w:rPr>
          <w:rFonts w:hint="eastAsia" w:ascii="仿宋_GB2312" w:hAnsi="仿宋_GB2312" w:eastAsia="仿宋_GB2312" w:cs="仿宋_GB2312"/>
          <w:i w:val="0"/>
          <w:iCs w:val="0"/>
          <w:caps w:val="0"/>
          <w:color w:val="000000"/>
          <w:spacing w:val="0"/>
          <w:sz w:val="32"/>
          <w:szCs w:val="32"/>
        </w:rPr>
        <w:t>议公开2条，政策文件3条，政府工作报告执行公开3条，培训计划1条，实施方案1条，市区政协提案办理6条，市区人大建议办理2条，法治政府建设2条，年度计划1条，开展情况1条，惠民实事执行公开1条。</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2.依申请公开情况。202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年常庄街道共收到依申请信息公开</w:t>
      </w:r>
      <w:r>
        <w:rPr>
          <w:rFonts w:hint="eastAsia" w:ascii="仿宋_GB2312" w:hAnsi="仿宋_GB2312" w:eastAsia="仿宋_GB2312" w:cs="仿宋_GB2312"/>
          <w:i w:val="0"/>
          <w:iCs w:val="0"/>
          <w:caps w:val="0"/>
          <w:color w:val="000000"/>
          <w:spacing w:val="0"/>
          <w:sz w:val="32"/>
          <w:szCs w:val="32"/>
          <w:lang w:val="en-US" w:eastAsia="zh-CN"/>
        </w:rPr>
        <w:t>1</w:t>
      </w:r>
      <w:r>
        <w:rPr>
          <w:rFonts w:hint="eastAsia" w:ascii="仿宋_GB2312" w:hAnsi="仿宋_GB2312" w:eastAsia="仿宋_GB2312" w:cs="仿宋_GB2312"/>
          <w:i w:val="0"/>
          <w:iCs w:val="0"/>
          <w:caps w:val="0"/>
          <w:color w:val="000000"/>
          <w:spacing w:val="0"/>
          <w:sz w:val="32"/>
          <w:szCs w:val="32"/>
        </w:rPr>
        <w:t>件。对此依申请公开件，本机关不掌握申请人所申请信息，已出具《政府信息不存在告知书》并按规定时限答复。无涉及政府信息公开的行政复议、行政诉讼案件。</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3.政府信息管理情况。</w:t>
      </w:r>
      <w:r>
        <w:rPr>
          <w:rFonts w:hint="eastAsia" w:ascii="楷体_GB2312" w:hAnsi="楷体_GB2312" w:eastAsia="楷体_GB2312" w:cs="楷体_GB2312"/>
          <w:i w:val="0"/>
          <w:iCs w:val="0"/>
          <w:caps w:val="0"/>
          <w:color w:val="000000"/>
          <w:spacing w:val="0"/>
          <w:sz w:val="32"/>
          <w:szCs w:val="32"/>
          <w:lang w:eastAsia="zh-CN"/>
        </w:rPr>
        <w:t>一是</w:t>
      </w:r>
      <w:r>
        <w:rPr>
          <w:rFonts w:hint="eastAsia" w:ascii="楷体_GB2312" w:hAnsi="楷体_GB2312" w:eastAsia="楷体_GB2312" w:cs="楷体_GB2312"/>
          <w:i w:val="0"/>
          <w:iCs w:val="0"/>
          <w:caps w:val="0"/>
          <w:color w:val="000000"/>
          <w:spacing w:val="0"/>
          <w:sz w:val="32"/>
          <w:szCs w:val="32"/>
        </w:rPr>
        <w:t>进一步提升政务公开信息质量。</w:t>
      </w:r>
      <w:r>
        <w:rPr>
          <w:rFonts w:hint="eastAsia" w:ascii="仿宋_GB2312" w:hAnsi="仿宋_GB2312" w:eastAsia="仿宋_GB2312" w:cs="仿宋_GB2312"/>
          <w:i w:val="0"/>
          <w:iCs w:val="0"/>
          <w:caps w:val="0"/>
          <w:color w:val="000000"/>
          <w:spacing w:val="0"/>
          <w:sz w:val="32"/>
          <w:szCs w:val="32"/>
        </w:rPr>
        <w:t>按照“先审查、后公开”的原则，严格做好政府信息公开保密审查，确保公开信息不涉密、涉密信息不公开，提升政务公开信息质量，重要信息须街道分管负责人把关审签，最大限度保证公开内容经得起审查。</w:t>
      </w:r>
      <w:r>
        <w:rPr>
          <w:rFonts w:hint="eastAsia" w:ascii="仿宋_GB2312" w:hAnsi="仿宋_GB2312" w:eastAsia="仿宋_GB2312" w:cs="仿宋_GB2312"/>
          <w:i w:val="0"/>
          <w:iCs w:val="0"/>
          <w:caps w:val="0"/>
          <w:color w:val="000000"/>
          <w:spacing w:val="0"/>
          <w:sz w:val="32"/>
          <w:szCs w:val="32"/>
          <w:lang w:eastAsia="zh-CN"/>
        </w:rPr>
        <w:t>二是加大部门间联动配合。</w:t>
      </w:r>
      <w:r>
        <w:rPr>
          <w:rFonts w:hint="eastAsia" w:ascii="仿宋_GB2312" w:hAnsi="仿宋_GB2312" w:eastAsia="仿宋_GB2312" w:cs="仿宋_GB2312"/>
          <w:i w:val="0"/>
          <w:iCs w:val="0"/>
          <w:caps w:val="0"/>
          <w:color w:val="000000"/>
          <w:spacing w:val="0"/>
          <w:sz w:val="32"/>
          <w:szCs w:val="32"/>
        </w:rPr>
        <w:t>进一步</w:t>
      </w:r>
      <w:r>
        <w:rPr>
          <w:rFonts w:hint="eastAsia" w:ascii="仿宋_GB2312" w:hAnsi="仿宋_GB2312" w:eastAsia="仿宋_GB2312" w:cs="仿宋_GB2312"/>
          <w:i w:val="0"/>
          <w:iCs w:val="0"/>
          <w:caps w:val="0"/>
          <w:color w:val="000000"/>
          <w:spacing w:val="0"/>
          <w:sz w:val="32"/>
          <w:szCs w:val="32"/>
          <w:lang w:eastAsia="zh-CN"/>
        </w:rPr>
        <w:t>打破部门间壁垒，政务公开队伍涵盖各个业务科室工作人员，打破信息壁垒，确保信息及时公开。</w:t>
      </w:r>
      <w:r>
        <w:rPr>
          <w:rFonts w:hint="eastAsia" w:ascii="仿宋_GB2312" w:hAnsi="仿宋_GB2312" w:eastAsia="仿宋_GB2312" w:cs="仿宋_GB2312"/>
          <w:i w:val="0"/>
          <w:iCs w:val="0"/>
          <w:caps w:val="0"/>
          <w:color w:val="000000"/>
          <w:spacing w:val="0"/>
          <w:sz w:val="32"/>
          <w:szCs w:val="32"/>
        </w:rPr>
        <w:t>加强街道政务信息公开联动合作</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各部门密切配合，切实增强政府信息公开工作的及时性、准确性。</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4.政府信息公开平台建设情况。为保障、满足人民群众日益多元化的信息接收需求，</w:t>
      </w:r>
      <w:r>
        <w:rPr>
          <w:rFonts w:hint="eastAsia" w:ascii="仿宋_GB2312" w:hAnsi="仿宋_GB2312" w:eastAsia="仿宋_GB2312" w:cs="仿宋_GB2312"/>
          <w:i w:val="0"/>
          <w:iCs w:val="0"/>
          <w:caps w:val="0"/>
          <w:color w:val="000000"/>
          <w:spacing w:val="0"/>
          <w:sz w:val="32"/>
          <w:szCs w:val="32"/>
          <w:lang w:eastAsia="zh-CN"/>
        </w:rPr>
        <w:t>常庄</w:t>
      </w:r>
      <w:r>
        <w:rPr>
          <w:rFonts w:hint="eastAsia" w:ascii="仿宋_GB2312" w:hAnsi="仿宋_GB2312" w:eastAsia="仿宋_GB2312" w:cs="仿宋_GB2312"/>
          <w:i w:val="0"/>
          <w:iCs w:val="0"/>
          <w:caps w:val="0"/>
          <w:color w:val="000000"/>
          <w:spacing w:val="0"/>
          <w:sz w:val="32"/>
          <w:szCs w:val="32"/>
        </w:rPr>
        <w:t>街道今年采取“线上+线下”的政务公开新模式，线下由政务公开</w:t>
      </w:r>
      <w:r>
        <w:rPr>
          <w:rFonts w:hint="eastAsia" w:ascii="仿宋_GB2312" w:hAnsi="仿宋_GB2312" w:eastAsia="仿宋_GB2312" w:cs="仿宋_GB2312"/>
          <w:i w:val="0"/>
          <w:iCs w:val="0"/>
          <w:caps w:val="0"/>
          <w:color w:val="000000"/>
          <w:spacing w:val="0"/>
          <w:sz w:val="32"/>
          <w:szCs w:val="32"/>
          <w:lang w:eastAsia="zh-CN"/>
        </w:rPr>
        <w:t>分管科室联系各部门，针对街道各领域最新政策，</w:t>
      </w:r>
      <w:r>
        <w:rPr>
          <w:rFonts w:hint="eastAsia" w:ascii="仿宋_GB2312" w:hAnsi="仿宋_GB2312" w:eastAsia="仿宋_GB2312" w:cs="仿宋_GB2312"/>
          <w:i w:val="0"/>
          <w:iCs w:val="0"/>
          <w:caps w:val="0"/>
          <w:color w:val="000000"/>
          <w:spacing w:val="0"/>
          <w:sz w:val="32"/>
          <w:szCs w:val="32"/>
        </w:rPr>
        <w:t>做好政策解读，收集群众意见，线上搭建多渠道的政府信息公开平台，在区政府门户网站政务公开专栏分门别类发布有关的政策法规、工作动态，主动接受社会各界和广大人民群众的监督。</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5.监督保障情况。常庄街道根据实际情况及时调整政务公开工作领导小组，强化组织领导，明确责任分工。按照年初制定的培训计划，定期开展业务培训，提升业务能力，提高保密意识。主动接受区政务公开办监督，对照反馈问题及时认真做好整改工作。</w:t>
      </w:r>
    </w:p>
    <w:p>
      <w:pPr>
        <w:pStyle w:val="3"/>
        <w:keepNext/>
        <w:keepLines/>
        <w:spacing w:before="0" w:after="0" w:line="600" w:lineRule="exact"/>
        <w:ind w:firstLine="640" w:firstLineChars="200"/>
        <w:rPr>
          <w:rFonts w:hint="default" w:ascii="黑体" w:hAnsi="黑体" w:eastAsia="黑体" w:cs="黑体"/>
          <w:b w:val="0"/>
          <w:bCs w:val="0"/>
          <w:sz w:val="32"/>
          <w:szCs w:val="32"/>
        </w:rPr>
      </w:pPr>
      <w:r>
        <w:rPr>
          <w:rFonts w:ascii="黑体" w:hAnsi="黑体" w:eastAsia="黑体" w:cs="黑体"/>
          <w:b w:val="0"/>
          <w:bCs w:val="0"/>
          <w:sz w:val="32"/>
          <w:szCs w:val="32"/>
        </w:rPr>
        <w:t>二、行政机关主动公开政府信息情况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本年制发件数</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本年废止件数</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规章</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hint="eastAsia" w:ascii="仿宋_GB2312" w:eastAsia="仿宋_GB2312" w:cs="Calibri"/>
                <w:kern w:val="0"/>
                <w:szCs w:val="21"/>
              </w:rPr>
            </w:pPr>
            <w:r>
              <w:rPr>
                <w:rFonts w:hint="eastAsia" w:ascii="仿宋_GB2312" w:eastAsia="仿宋_GB2312" w:cs="Calibri"/>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行政规范性文件</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vAlign w:val="center"/>
          </w:tcPr>
          <w:p>
            <w:pPr>
              <w:widowControl/>
              <w:jc w:val="center"/>
              <w:rPr>
                <w:rFonts w:hint="eastAsia" w:ascii="仿宋_GB2312" w:eastAsia="仿宋_GB2312" w:cs="Calibri"/>
                <w:kern w:val="0"/>
                <w:szCs w:val="21"/>
              </w:rPr>
            </w:pPr>
            <w:r>
              <w:rPr>
                <w:rFonts w:hint="eastAsia" w:ascii="仿宋_GB2312" w:eastAsia="仿宋_GB2312" w:cs="Calibri"/>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行政许可</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eastAsia" w:ascii="仿宋_GB2312" w:eastAsia="仿宋_GB2312" w:cs="Calibri"/>
                <w:kern w:val="0"/>
                <w:szCs w:val="21"/>
              </w:rPr>
            </w:pPr>
            <w:r>
              <w:rPr>
                <w:rFonts w:hint="eastAsia" w:ascii="仿宋_GB2312" w:eastAsia="仿宋_GB2312" w:cs="Calibri"/>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行政处罚</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行政强制</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信息内容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行政事业性收费</w:t>
            </w:r>
          </w:p>
        </w:tc>
        <w:tc>
          <w:tcPr>
            <w:tcW w:w="6618" w:type="dxa"/>
            <w:gridSpan w:val="3"/>
            <w:tcBorders>
              <w:top w:val="single" w:color="auto" w:sz="8" w:space="0"/>
              <w:left w:val="nil"/>
              <w:bottom w:val="single" w:color="auto" w:sz="8" w:space="0"/>
              <w:right w:val="single" w:color="000000" w:sz="8" w:space="0"/>
            </w:tcBorders>
            <w:vAlign w:val="center"/>
          </w:tcPr>
          <w:p>
            <w:pPr>
              <w:widowControl/>
              <w:jc w:val="center"/>
              <w:rPr>
                <w:rFonts w:hint="eastAsia" w:ascii="仿宋_GB2312" w:eastAsia="仿宋_GB2312" w:cs="Calibri"/>
                <w:kern w:val="0"/>
                <w:szCs w:val="21"/>
              </w:rPr>
            </w:pPr>
            <w:r>
              <w:rPr>
                <w:rFonts w:hint="eastAsia" w:ascii="仿宋_GB2312" w:eastAsia="仿宋_GB2312" w:cs="Calibri"/>
                <w:kern w:val="0"/>
                <w:szCs w:val="21"/>
              </w:rPr>
              <w:t>0</w:t>
            </w:r>
          </w:p>
        </w:tc>
      </w:tr>
    </w:tbl>
    <w:p>
      <w:pPr>
        <w:pStyle w:val="3"/>
        <w:keepNext/>
        <w:keepLines/>
        <w:spacing w:before="0" w:after="0" w:line="600" w:lineRule="exact"/>
        <w:ind w:firstLine="640" w:firstLineChars="200"/>
        <w:rPr>
          <w:rFonts w:hint="default" w:ascii="黑体" w:hAnsi="黑体" w:eastAsia="黑体" w:cs="黑体"/>
          <w:b w:val="0"/>
          <w:bCs w:val="0"/>
          <w:sz w:val="32"/>
          <w:szCs w:val="32"/>
        </w:rPr>
      </w:pPr>
      <w:r>
        <w:rPr>
          <w:rFonts w:ascii="黑体" w:hAnsi="黑体" w:eastAsia="黑体" w:cs="黑体"/>
          <w:b w:val="0"/>
          <w:bCs w:val="0"/>
          <w:sz w:val="32"/>
          <w:szCs w:val="32"/>
        </w:rPr>
        <w:t>三、行政机关收到和处理政府信息公开申请情况</w:t>
      </w:r>
    </w:p>
    <w:tbl>
      <w:tblPr>
        <w:tblStyle w:val="5"/>
        <w:tblW w:w="949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4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398" w:type="dxa"/>
            <w:gridSpan w:val="7"/>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tcMar>
              <w:left w:w="108" w:type="dxa"/>
              <w:right w:w="108" w:type="dxa"/>
            </w:tcMar>
            <w:vAlign w:val="center"/>
          </w:tcPr>
          <w:p>
            <w:pPr>
              <w:jc w:val="center"/>
              <w:rPr>
                <w:rFonts w:ascii="仿宋_GB2312" w:hAnsi="Times New Roman" w:eastAsia="仿宋_GB2312"/>
                <w:szCs w:val="21"/>
              </w:rPr>
            </w:pPr>
          </w:p>
        </w:tc>
        <w:tc>
          <w:tcPr>
            <w:tcW w:w="829"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429"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tcMar>
              <w:left w:w="108" w:type="dxa"/>
              <w:right w:w="108" w:type="dxa"/>
            </w:tcMar>
            <w:vAlign w:val="center"/>
          </w:tcPr>
          <w:p>
            <w:pPr>
              <w:jc w:val="center"/>
              <w:rPr>
                <w:rFonts w:ascii="仿宋_GB2312" w:hAnsi="Times New Roman" w:eastAsia="仿宋_GB2312"/>
                <w:szCs w:val="21"/>
              </w:rPr>
            </w:pPr>
          </w:p>
        </w:tc>
        <w:tc>
          <w:tcPr>
            <w:tcW w:w="829" w:type="dxa"/>
            <w:vMerge w:val="continue"/>
            <w:tcMar>
              <w:left w:w="108" w:type="dxa"/>
              <w:right w:w="108" w:type="dxa"/>
            </w:tcMar>
            <w:vAlign w:val="center"/>
          </w:tcPr>
          <w:p>
            <w:pPr>
              <w:jc w:val="center"/>
              <w:rPr>
                <w:rFonts w:ascii="黑体" w:hAnsi="黑体" w:eastAsia="黑体"/>
                <w:szCs w:val="21"/>
              </w:rPr>
            </w:pPr>
          </w:p>
        </w:tc>
        <w:tc>
          <w:tcPr>
            <w:tcW w:w="567"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429" w:type="dxa"/>
            <w:vMerge w:val="continue"/>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一、本年新收政府信息公开申请数量</w:t>
            </w:r>
          </w:p>
        </w:tc>
        <w:tc>
          <w:tcPr>
            <w:tcW w:w="829" w:type="dxa"/>
            <w:tcMar>
              <w:left w:w="108" w:type="dxa"/>
              <w:right w:w="108" w:type="dxa"/>
            </w:tcMar>
            <w:vAlign w:val="center"/>
          </w:tcPr>
          <w:p>
            <w:pPr>
              <w:widowControl/>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restart"/>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4677" w:type="dxa"/>
            <w:gridSpan w:val="2"/>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（二）部分公开（区分处理的，只计这一情形，不计其他情形）</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2.其他法律行政法规禁止公开</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4.保护第三方合法权益</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6.属于四类过程性信息</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8.属于行政查询事项</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tcMar>
              <w:left w:w="108" w:type="dxa"/>
              <w:right w:w="108" w:type="dxa"/>
            </w:tcMar>
            <w:vAlign w:val="center"/>
          </w:tcPr>
          <w:p>
            <w:pPr>
              <w:widowControl/>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ind w:left="-107" w:leftChars="-51"/>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2.没有现成信息需要另行制作</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ind w:left="-107" w:leftChars="-51"/>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3.补正后申请内容仍不明确</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1.信访举报投诉类申请</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rPr>
                <w:rFonts w:ascii="黑体" w:hAnsi="黑体" w:eastAsia="黑体"/>
                <w:szCs w:val="21"/>
              </w:rPr>
            </w:pPr>
          </w:p>
        </w:tc>
        <w:tc>
          <w:tcPr>
            <w:tcW w:w="2976" w:type="dxa"/>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widowControl/>
              <w:spacing w:line="300" w:lineRule="exact"/>
              <w:rPr>
                <w:rFonts w:ascii="黑体" w:hAnsi="黑体" w:eastAsia="黑体"/>
                <w:kern w:val="0"/>
                <w:szCs w:val="21"/>
              </w:rPr>
            </w:pPr>
          </w:p>
        </w:tc>
        <w:tc>
          <w:tcPr>
            <w:tcW w:w="2976" w:type="dxa"/>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widowControl/>
              <w:spacing w:line="300" w:lineRule="exact"/>
              <w:rPr>
                <w:rFonts w:ascii="黑体" w:hAnsi="黑体" w:eastAsia="黑体"/>
                <w:kern w:val="0"/>
                <w:szCs w:val="21"/>
              </w:rPr>
            </w:pPr>
          </w:p>
        </w:tc>
        <w:tc>
          <w:tcPr>
            <w:tcW w:w="2976" w:type="dxa"/>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416" w:type="dxa"/>
            <w:vMerge w:val="continue"/>
            <w:tcMar>
              <w:left w:w="108" w:type="dxa"/>
              <w:right w:w="108" w:type="dxa"/>
            </w:tcMar>
            <w:vAlign w:val="center"/>
          </w:tcPr>
          <w:p>
            <w:pPr>
              <w:rPr>
                <w:rFonts w:ascii="黑体" w:hAnsi="黑体" w:eastAsia="黑体"/>
                <w:szCs w:val="21"/>
              </w:rPr>
            </w:pPr>
          </w:p>
        </w:tc>
        <w:tc>
          <w:tcPr>
            <w:tcW w:w="4677" w:type="dxa"/>
            <w:gridSpan w:val="2"/>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tcMar>
              <w:left w:w="108" w:type="dxa"/>
              <w:right w:w="108" w:type="dxa"/>
            </w:tcMar>
            <w:vAlign w:val="center"/>
          </w:tcPr>
          <w:p>
            <w:pPr>
              <w:widowControl/>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093" w:type="dxa"/>
            <w:gridSpan w:val="3"/>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429" w:type="dxa"/>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bl>
    <w:p>
      <w:pPr>
        <w:pStyle w:val="3"/>
        <w:keepNext/>
        <w:keepLines/>
        <w:spacing w:before="0" w:after="0" w:line="600" w:lineRule="exact"/>
        <w:rPr>
          <w:rFonts w:hint="default" w:ascii="黑体" w:hAnsi="黑体" w:eastAsia="黑体" w:cs="黑体"/>
          <w:b w:val="0"/>
          <w:bCs w:val="0"/>
          <w:sz w:val="32"/>
          <w:szCs w:val="32"/>
        </w:rPr>
      </w:pPr>
      <w:r>
        <w:rPr>
          <w:rFonts w:ascii="黑体" w:hAnsi="黑体" w:eastAsia="黑体" w:cs="黑体"/>
          <w:b w:val="0"/>
          <w:bCs w:val="0"/>
          <w:sz w:val="32"/>
          <w:szCs w:val="32"/>
        </w:rPr>
        <w:t>四、因政府信息公开工作被申请行政复议、提起行政诉讼情况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jc w:val="center"/>
              <w:rPr>
                <w:rFonts w:ascii="Times New Roman" w:hAnsi="Times New Roman"/>
              </w:rPr>
            </w:pPr>
            <w:r>
              <w:rPr>
                <w:rFonts w:hint="eastAsia" w:ascii="Times New Roman" w:hAnsi="Times New Roman"/>
              </w:rPr>
              <w:t>0</w:t>
            </w:r>
          </w:p>
        </w:tc>
      </w:tr>
    </w:tbl>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3" w:firstLineChars="200"/>
        <w:jc w:val="both"/>
        <w:textAlignment w:val="auto"/>
        <w:rPr>
          <w:rStyle w:val="7"/>
          <w:rFonts w:hint="eastAsia" w:ascii="仿宋_GB2312" w:hAnsi="仿宋_GB2312" w:eastAsia="仿宋_GB2312" w:cs="仿宋_GB2312"/>
          <w:b/>
          <w:bCs w:val="0"/>
          <w:i w:val="0"/>
          <w:iCs w:val="0"/>
          <w:caps w:val="0"/>
          <w:color w:val="000000"/>
          <w:spacing w:val="0"/>
          <w:sz w:val="32"/>
          <w:szCs w:val="32"/>
        </w:rPr>
      </w:pP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3" w:firstLineChars="200"/>
        <w:jc w:val="both"/>
        <w:textAlignment w:val="auto"/>
        <w:rPr>
          <w:rStyle w:val="7"/>
          <w:rFonts w:hint="eastAsia" w:ascii="黑体" w:hAnsi="黑体" w:eastAsia="黑体" w:cs="黑体"/>
          <w:b/>
          <w:bCs w:val="0"/>
          <w:i w:val="0"/>
          <w:iCs w:val="0"/>
          <w:caps w:val="0"/>
          <w:color w:val="000000"/>
          <w:spacing w:val="0"/>
          <w:sz w:val="32"/>
          <w:szCs w:val="32"/>
        </w:rPr>
      </w:pPr>
      <w:r>
        <w:rPr>
          <w:rStyle w:val="7"/>
          <w:rFonts w:hint="eastAsia" w:ascii="黑体" w:hAnsi="黑体" w:eastAsia="黑体" w:cs="黑体"/>
          <w:b/>
          <w:bCs w:val="0"/>
          <w:i w:val="0"/>
          <w:iCs w:val="0"/>
          <w:caps w:val="0"/>
          <w:color w:val="000000"/>
          <w:spacing w:val="0"/>
          <w:sz w:val="32"/>
          <w:szCs w:val="32"/>
        </w:rPr>
        <w:t>五、存在的主要问题及改进情况</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Style w:val="7"/>
          <w:rFonts w:hint="eastAsia" w:ascii="仿宋_GB2312" w:hAnsi="仿宋_GB2312" w:eastAsia="仿宋_GB2312" w:cs="仿宋_GB2312"/>
          <w:b w:val="0"/>
          <w:bCs/>
          <w:i w:val="0"/>
          <w:iCs w:val="0"/>
          <w:caps w:val="0"/>
          <w:color w:val="000000"/>
          <w:spacing w:val="0"/>
          <w:sz w:val="32"/>
          <w:szCs w:val="32"/>
        </w:rPr>
      </w:pPr>
      <w:r>
        <w:rPr>
          <w:rStyle w:val="7"/>
          <w:rFonts w:hint="eastAsia" w:ascii="仿宋_GB2312" w:hAnsi="仿宋_GB2312" w:eastAsia="仿宋_GB2312" w:cs="仿宋_GB2312"/>
          <w:b w:val="0"/>
          <w:bCs/>
          <w:i w:val="0"/>
          <w:iCs w:val="0"/>
          <w:caps w:val="0"/>
          <w:color w:val="000000"/>
          <w:spacing w:val="0"/>
          <w:sz w:val="32"/>
          <w:szCs w:val="32"/>
        </w:rPr>
        <w:t>（一）主要问题：今年以来，我街道政府信息公开工作稳步推进，但还存在着一些问题主要表现在：一、是对信息公开工作相关要求和规定的学习有待进一步加强；二、是政策解读方式、内容不够丰富；三、是主动公开意识不强，缺少工作的主动积极性。</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b w:val="0"/>
          <w:bCs/>
          <w:i w:val="0"/>
          <w:iCs w:val="0"/>
          <w:caps w:val="0"/>
          <w:color w:val="000000"/>
          <w:spacing w:val="0"/>
          <w:sz w:val="32"/>
          <w:szCs w:val="32"/>
        </w:rPr>
      </w:pPr>
      <w:r>
        <w:rPr>
          <w:rStyle w:val="7"/>
          <w:rFonts w:hint="eastAsia" w:ascii="仿宋_GB2312" w:hAnsi="仿宋_GB2312" w:eastAsia="仿宋_GB2312" w:cs="仿宋_GB2312"/>
          <w:b w:val="0"/>
          <w:bCs/>
          <w:i w:val="0"/>
          <w:iCs w:val="0"/>
          <w:caps w:val="0"/>
          <w:color w:val="000000"/>
          <w:spacing w:val="0"/>
          <w:sz w:val="32"/>
          <w:szCs w:val="32"/>
        </w:rPr>
        <w:t>（二）具体解决办法和改进措施：一、是加强相关业务培训，加强对《中华人民共和国政府信息公开条例》的学习，准确理解，严格执行；二、继续增加政策解读的方式，进一步充实解读内容，务求尽快达到政务公开的政策解读要求;三、是对信息公开工作实行专人负责，定期对网站进行维护，保证信息公开的实效性；四、强化绩效考评监督。严格做好本级绩效管理政务公开考评工作，发现问题及时督促整改，结合上级及第三方监督评估结果，查漏补缺，认真整改，提高政务公开满意度。</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Style w:val="7"/>
          <w:rFonts w:hint="eastAsia" w:ascii="仿宋_GB2312" w:hAnsi="仿宋_GB2312" w:eastAsia="仿宋_GB2312" w:cs="仿宋_GB2312"/>
          <w:i w:val="0"/>
          <w:iCs w:val="0"/>
          <w:caps w:val="0"/>
          <w:color w:val="000000"/>
          <w:spacing w:val="0"/>
          <w:sz w:val="32"/>
          <w:szCs w:val="32"/>
        </w:rPr>
        <w:t>六、其他需要报告的事项</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1.收取信息处理费情况方面。本年度政府信息公开申请未达到《政府信息公开信息处理费管理办法》（国办函〔2020〕109号）所规定的信息处理费收费标准，故未收取信息处理费。</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2.落实上级年度政务公开工作要点情况。对照《枣庄市202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年政务公开政务公开工作要点》，围绕重点领域信息公开、政策发布解读与回应、政民互动、基层政务公开标准化规范化建设和工作保障和落实逐项明确责任主体和完成时限。</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3.人大代表建议和政协提案办理情况方面。202</w:t>
      </w:r>
      <w:r>
        <w:rPr>
          <w:rFonts w:hint="eastAsia" w:ascii="仿宋_GB2312" w:hAnsi="仿宋_GB2312" w:eastAsia="仿宋_GB2312" w:cs="仿宋_GB2312"/>
          <w:i w:val="0"/>
          <w:iCs w:val="0"/>
          <w:caps w:val="0"/>
          <w:color w:val="000000"/>
          <w:spacing w:val="0"/>
          <w:sz w:val="32"/>
          <w:szCs w:val="32"/>
          <w:lang w:val="en-US" w:eastAsia="zh-CN"/>
        </w:rPr>
        <w:t>3</w:t>
      </w:r>
      <w:r>
        <w:rPr>
          <w:rFonts w:hint="eastAsia" w:ascii="仿宋_GB2312" w:hAnsi="仿宋_GB2312" w:eastAsia="仿宋_GB2312" w:cs="仿宋_GB2312"/>
          <w:i w:val="0"/>
          <w:iCs w:val="0"/>
          <w:caps w:val="0"/>
          <w:color w:val="000000"/>
          <w:spacing w:val="0"/>
          <w:sz w:val="32"/>
          <w:szCs w:val="32"/>
        </w:rPr>
        <w:t>年度，常庄街道共承办建议提案</w:t>
      </w:r>
      <w:r>
        <w:rPr>
          <w:rFonts w:hint="eastAsia" w:ascii="仿宋_GB2312" w:hAnsi="仿宋_GB2312" w:eastAsia="仿宋_GB2312" w:cs="仿宋_GB2312"/>
          <w:i w:val="0"/>
          <w:iCs w:val="0"/>
          <w:caps w:val="0"/>
          <w:color w:val="000000"/>
          <w:spacing w:val="0"/>
          <w:sz w:val="32"/>
          <w:szCs w:val="32"/>
          <w:lang w:val="en-US" w:eastAsia="zh-CN"/>
        </w:rPr>
        <w:t>6</w:t>
      </w:r>
      <w:r>
        <w:rPr>
          <w:rFonts w:hint="eastAsia" w:ascii="仿宋_GB2312" w:hAnsi="仿宋_GB2312" w:eastAsia="仿宋_GB2312" w:cs="仿宋_GB2312"/>
          <w:i w:val="0"/>
          <w:iCs w:val="0"/>
          <w:caps w:val="0"/>
          <w:color w:val="000000"/>
          <w:spacing w:val="0"/>
          <w:sz w:val="32"/>
          <w:szCs w:val="32"/>
        </w:rPr>
        <w:t>件，其中</w:t>
      </w:r>
      <w:r>
        <w:rPr>
          <w:rFonts w:hint="eastAsia" w:ascii="仿宋_GB2312" w:hAnsi="仿宋_GB2312" w:eastAsia="仿宋_GB2312" w:cs="仿宋_GB2312"/>
          <w:i w:val="0"/>
          <w:iCs w:val="0"/>
          <w:caps w:val="0"/>
          <w:color w:val="000000"/>
          <w:spacing w:val="0"/>
          <w:sz w:val="32"/>
          <w:szCs w:val="32"/>
          <w:lang w:eastAsia="zh-CN"/>
        </w:rPr>
        <w:t>市级政协提案</w:t>
      </w:r>
      <w:r>
        <w:rPr>
          <w:rFonts w:hint="eastAsia" w:ascii="仿宋_GB2312" w:hAnsi="仿宋_GB2312" w:eastAsia="仿宋_GB2312" w:cs="仿宋_GB2312"/>
          <w:i w:val="0"/>
          <w:iCs w:val="0"/>
          <w:caps w:val="0"/>
          <w:color w:val="000000"/>
          <w:spacing w:val="0"/>
          <w:sz w:val="32"/>
          <w:szCs w:val="32"/>
          <w:lang w:val="en-US" w:eastAsia="zh-CN"/>
        </w:rPr>
        <w:t>4件、</w:t>
      </w:r>
      <w:r>
        <w:rPr>
          <w:rFonts w:hint="eastAsia" w:ascii="仿宋_GB2312" w:hAnsi="仿宋_GB2312" w:eastAsia="仿宋_GB2312" w:cs="仿宋_GB2312"/>
          <w:i w:val="0"/>
          <w:iCs w:val="0"/>
          <w:caps w:val="0"/>
          <w:color w:val="000000"/>
          <w:spacing w:val="0"/>
          <w:sz w:val="32"/>
          <w:szCs w:val="32"/>
        </w:rPr>
        <w:t>区级政协提案</w:t>
      </w:r>
      <w:r>
        <w:rPr>
          <w:rFonts w:hint="eastAsia" w:ascii="仿宋_GB2312" w:hAnsi="仿宋_GB2312" w:eastAsia="仿宋_GB2312" w:cs="仿宋_GB2312"/>
          <w:i w:val="0"/>
          <w:iCs w:val="0"/>
          <w:caps w:val="0"/>
          <w:color w:val="000000"/>
          <w:spacing w:val="0"/>
          <w:sz w:val="32"/>
          <w:szCs w:val="32"/>
          <w:lang w:val="en-US" w:eastAsia="zh-CN"/>
        </w:rPr>
        <w:t>2</w:t>
      </w:r>
      <w:r>
        <w:rPr>
          <w:rFonts w:hint="eastAsia" w:ascii="仿宋_GB2312" w:hAnsi="仿宋_GB2312" w:eastAsia="仿宋_GB2312" w:cs="仿宋_GB2312"/>
          <w:i w:val="0"/>
          <w:iCs w:val="0"/>
          <w:caps w:val="0"/>
          <w:color w:val="000000"/>
          <w:spacing w:val="0"/>
          <w:sz w:val="32"/>
          <w:szCs w:val="32"/>
        </w:rPr>
        <w:t>件，内容涉及“住宅小区消防安全综合整治”“完善社区便民服务体系”“以美丽乡村建设推动实现共同富裕”“对我区业主委员会监督管理”</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聚焦群众“急难愁盼”解决物业“难点堵点”</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所有建议提案均已全部办理、答复完毕。</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4.开展政务公开创新方面。街道充分利用“微信公众号”开展深化“互联网+政务服务”</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方便群众了解政务公开事项。</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5.本单位政府信息公开工作年度报告数据统计需要说明的事项：无</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6.其他有关文件专门要求通过政府信息公开工作年度报告予以报告的事项：无。</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7.本年度报告的电子版可以在“薛城区政府门户网站”</w:t>
      </w:r>
      <w:r>
        <w:rPr>
          <w:rFonts w:hint="eastAsia" w:ascii="仿宋_GB2312" w:hAnsi="仿宋_GB2312" w:eastAsia="仿宋_GB2312" w:cs="仿宋_GB2312"/>
          <w:i w:val="0"/>
          <w:iCs w:val="0"/>
          <w:caps w:val="0"/>
          <w:color w:val="000000"/>
          <w:spacing w:val="0"/>
          <w:sz w:val="30"/>
          <w:szCs w:val="30"/>
        </w:rPr>
        <w:t>（http://www.xuecheng.gov.cn/zwgk/xxgknb/2023xxgknb/)</w:t>
      </w:r>
      <w:r>
        <w:rPr>
          <w:rFonts w:hint="eastAsia" w:ascii="仿宋_GB2312" w:hAnsi="仿宋_GB2312" w:eastAsia="仿宋_GB2312" w:cs="仿宋_GB2312"/>
          <w:i w:val="0"/>
          <w:iCs w:val="0"/>
          <w:caps w:val="0"/>
          <w:color w:val="000000"/>
          <w:spacing w:val="0"/>
          <w:sz w:val="32"/>
          <w:szCs w:val="32"/>
        </w:rPr>
        <w:t>下载。如对本报告有疑问，可与薛城区常庄街道联系（地址：薛城区湘江路1号，邮政编码：277000；电话（传真）：0632—4416147）。</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both"/>
        <w:textAlignment w:val="auto"/>
        <w:rPr>
          <w:rFonts w:hint="eastAsia" w:ascii="仿宋_GB2312" w:hAnsi="仿宋_GB2312" w:eastAsia="仿宋_GB2312" w:cs="仿宋_GB2312"/>
          <w:i w:val="0"/>
          <w:iCs w:val="0"/>
          <w:caps w:val="0"/>
          <w:color w:val="000000"/>
          <w:spacing w:val="0"/>
          <w:sz w:val="32"/>
          <w:szCs w:val="32"/>
        </w:rPr>
      </w:pP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常庄街道办事处</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righ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年1月10日</w:t>
      </w:r>
    </w:p>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NDVkMDUyYzZmNTA0ZjM2YWI5NzZmYzAwMDliNzAifQ=="/>
  </w:docVars>
  <w:rsids>
    <w:rsidRoot w:val="00000000"/>
    <w:rsid w:val="02D84414"/>
    <w:rsid w:val="3EA63893"/>
    <w:rsid w:val="4DCB0B3B"/>
    <w:rsid w:val="504F52E3"/>
    <w:rsid w:val="5BED775E"/>
    <w:rsid w:val="5CE47C3C"/>
    <w:rsid w:val="5F257360"/>
    <w:rsid w:val="78DE0702"/>
    <w:rsid w:val="7E86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napToGrid w:val="0"/>
      <w:spacing w:line="579" w:lineRule="exact"/>
    </w:pPr>
    <w:rPr>
      <w:rFonts w:eastAsia="仿宋_GB2312"/>
      <w:sz w:val="32"/>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2024-01-21T10:17:00Z</dcterms:created>
  <dc:creator>Administrator</dc:creator>
  <cp:lastModifiedBy>任政</cp:lastModifiedBy>
  <dcterms:modified xsi:type="dcterms:W3CDTF">2024-01-23T02:17:35Z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E74C101CF7AC462D8B84F8CDDFB1DD9C_12</vt:lpwstr>
  </property>
</Properties>
</file>