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Cs/>
          <w:spacing w:val="15"/>
          <w:sz w:val="36"/>
          <w:szCs w:val="36"/>
          <w:lang w:val="en-US" w:eastAsia="zh-CN"/>
        </w:rPr>
      </w:pPr>
      <w:r>
        <w:rPr>
          <w:rFonts w:hint="eastAsia" w:ascii="宋体" w:hAnsi="宋体" w:cs="宋体"/>
          <w:bCs/>
          <w:spacing w:val="15"/>
          <w:sz w:val="36"/>
          <w:szCs w:val="36"/>
          <w:lang w:val="en-US" w:eastAsia="zh-CN"/>
        </w:rPr>
        <w:t>薛城区北临城中学劳动实践实施方案</w:t>
      </w:r>
    </w:p>
    <w:p>
      <w:pPr>
        <w:spacing w:line="360" w:lineRule="auto"/>
        <w:ind w:firstLine="620" w:firstLineChars="200"/>
        <w:rPr>
          <w:rFonts w:hint="eastAsia" w:ascii="宋体" w:hAnsi="宋体" w:eastAsia="宋体" w:cs="宋体"/>
          <w:bCs/>
          <w:spacing w:val="15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劳动教育是全面贯彻党的教育方针，落实立德树人根本任务，全面发展素质教育的重要大容，是培育和践行社会主义核心价值观的重要途径。习近平总书记在全国教育大会上明确提出要在学生中弘扬劳动精神，教育引导学生崇尚劳动、尊重劳动，懂得劳动最光荣、最崇高、最伟大、最美丽的道理。我国正处在全面建成小康社会的关键阶段，切实加强劳动教育，培养学生劳动技能、磨练学生意志品质、激发学生的创造力、促进学生身心健康和全面发展，对于推进教育现代化、实现“两个一百年”奋斗目标和中华民族伟大复兴的中国梦具有重要的现实意义。</w:t>
      </w:r>
      <w:r>
        <w:rPr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  <w:t>北临城中学</w:t>
      </w: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以“</w:t>
      </w:r>
      <w:r>
        <w:rPr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  <w:t>诚正致和，智善至美</w:t>
      </w: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”为培养目标，积极塑造学生优良品质，使其能够</w:t>
      </w:r>
      <w:r>
        <w:rPr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  <w:t>真正成为德智体美劳全面发展的新时代中学生。</w:t>
      </w: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学校重视在学生中开展劳动教育，并不断创新教育形式以增强实效。为了新时代背景下进一步提升全校师生对劳动教育重要性的认识，提高学校劳动教育工作水平，构建符合本校实际的劳动教育课程体系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二、教育目标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劳动教育在培育人才中发挥着重要作用，是落实五育并举的重要途径。我校实施三位一体的劳动实践教育课程建设，有计划、有组织、有目的组织学生参加劳动实践活动。第一层面：班级劳动实践教育，包括卫生值日、公物保护、各类班级活动，结果由学生进行评判；第二层面：学校劳动实践基地实践活动，学校北侧，每个班级一块劳动实践基地，按照班级特色进行种植，学生全程参与开垦、种植、管理、收获，结果由班主任和劳动实践教师评判；第三层面：家庭劳动实践教育，主要利用节假日，让学生在家帮助父母进行家务劳动，结果又家长进行评判。通过以上三位一体的劳动实践课程，增强学生的劳动观念，培养学生的生活、生存技能，提高学生创新意识和实践能力，促进学生全面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三、工作小组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组  长：刘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副组长：周  锴、曹宝贵、许  建、李忠敬、张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成  员：教导处、政教处、办公室、总务处、班主任及劳动课学科教师、家委会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日常劳动教育活动旨在利用学生日常参与的各种教育教学活动，提供劳动锻炼的机会，达成劳动教育多个维度的目标。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1.基础性劳动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(1)提升思想认识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组织人:</w:t>
      </w:r>
      <w:r>
        <w:rPr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  <w:t>德育处</w:t>
      </w:r>
      <w:r>
        <w:rPr>
          <w:rFonts w:hint="default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、班主任、学科教师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62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活动目标:营造尊重劳动、热爱劳动、珍惜劳动成果的氛围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利用课堂阵地提升学生对新时代背景下劳动内涵的理解。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62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实施要求: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德育处</w:t>
      </w:r>
      <w:r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于每学期不定期通过校内推送系统、网站、校刊、展板等媒介向全体学生进行形式多样、内容鲜活的劳动教育宣传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班主任根据本班实际情况通过主题班会进行有针对性的劳动教育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各学科教师根据本学科学习内容，在课堂教学中贯彻落实劳动教育。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(2)教室清洁与规范化评比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熟练使用清洁用具高质量完成教室清洁维护，增强班级凝聚力和团结协作能力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创造性地完成教室规范化各项要求，提升审美情趣和艺术修养。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班主任组织本班同学做好教室日常清洁与保洁工作，中学生会每日进行两次检查工作，作为班级量化考评的基础数据之一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每学年开展一次教室规范化评比活动，由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德育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处对各班完成情况进行考评。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(3)校园公益服务劳动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熟练使用清洁用具做好校园清洁维护，认真完成各时段执勤任务，提升学生劳动技能、服务意识和责任意识，增强班级凝聚力和团结协作能力。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根据《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薛城区北临城中学班级量化细则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》，班主任组织本班学生全员参与校园晨扫，完成《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细则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》指定区域的清洁卫生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；德育处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提前对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各班级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晨扫工作进行教学指导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并认真完成各班晨扫的督促与考评。根据《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薛城区北临城中学班级量化细则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》，班主任组织好本班学生认真完成早中晚各时段校园执勤工作，维护校园秩序。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(4)节假日孝亲劳动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组织人：教育处、班主任、学生家长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活动目标：提升学生家务劳动技能，增进亲子沟通，培育感恩意识，引导学生传承孝敬的优秀传统文化。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实施要求：利用三八节、清明节、端午节、中秋节、重阳节、父亲节、母亲节等节日组织学生在家参与家务劳动，家长进行指导与记录。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(5)校外志愿服务劳动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组织人：德育处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活动目标：:组织学生走出校园参与志愿服务劳动，增进对社会的了解，培育奉献精神。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实施要求：通过寒暑假社会实践活动的组织，学生认真参与社区、街道或小区的相应劳动体验活动，做好相关记录，及时填写综合实践报告。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2.创造性劳动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(1)学科创造性劳动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学科教师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提高学生动手实践能力，体会学科魅力，激发学生创造热情。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学生根据自己兴趣选择以智能家居与物联网设计、电路设计、结构设计等模块的通用技术课程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参与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趣味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化学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生物、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物理实验等为内容的学科实验课程。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(2)校本课程创造性劳动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：教导处</w:t>
      </w: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、校本课程指导教师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活动目标:学生根据个人兴趣，自选选修课及相应社团，进行创造性劳动体验，提高动手实践能力与协作能力，培养审美情趣创新意识。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textAlignment w:val="auto"/>
        <w:rPr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</w:t>
      </w:r>
      <w:r>
        <w:rPr>
          <w:rFonts w:hint="eastAsia" w:ascii="宋体" w:hAnsi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spacing w:val="15"/>
          <w:sz w:val="28"/>
          <w:szCs w:val="28"/>
          <w:lang w:val="en-US" w:eastAsia="zh-CN"/>
        </w:rPr>
        <w:t>每个班级一块劳动实践基地，按照班级特色进行种植，学生全程参与开垦、种植、管理、收获，结果由班主任和劳动实践教师评判</w:t>
      </w:r>
      <w:r>
        <w:rPr>
          <w:rFonts w:hint="eastAsia" w:ascii="宋体" w:hAnsi="宋体" w:cs="宋体"/>
          <w:b w:val="0"/>
          <w:bCs/>
          <w:spacing w:val="15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(3)德育活动创造性劳动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组织人：教育处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活动目标：鼓励学生参与各种德育活动中的创造性劳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动内容，提升学生动手能力和协作能力，培育审美情趣与创新意识。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  <w:t>实施要求：发动学生广泛参与教育处组织的各项德育活动，以个人或集体的方式完成如“班旗、班徽、班歌创作”等内容。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pacing w:val="15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2FiMWVkNmZkODlhMTBmOWIxYTkzZjMwOTlmZWYifQ=="/>
  </w:docVars>
  <w:rsids>
    <w:rsidRoot w:val="00000000"/>
    <w:rsid w:val="369E2CA4"/>
    <w:rsid w:val="37E961A0"/>
    <w:rsid w:val="3E375EB7"/>
    <w:rsid w:val="75F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2117</Words>
  <Characters>2135</Characters>
  <Lines>0</Lines>
  <Paragraphs>0</Paragraphs>
  <TotalTime>5</TotalTime>
  <ScaleCrop>false</ScaleCrop>
  <LinksUpToDate>false</LinksUpToDate>
  <CharactersWithSpaces>2149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2023-07-25T09:16:45Z</dcterms:created>
  <dc:creator>Administrator</dc:creator>
  <cp:lastModifiedBy>佐罗</cp:lastModifiedBy>
  <dcterms:modified xsi:type="dcterms:W3CDTF">2023-07-25T10:05:53Z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5F42DF1516494C32906C05CEC73A980E_12</vt:lpwstr>
  </property>
</Properties>
</file>