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9CA08">
      <w:pPr>
        <w:ind w:firstLine="420" w:firstLineChars="200"/>
        <w:rPr>
          <w:rFonts w:hint="eastAsia" w:ascii="宋体" w:hAnsi="宋体" w:eastAsia="宋体" w:cs="宋体"/>
          <w:sz w:val="44"/>
          <w:szCs w:val="44"/>
          <w:lang w:val="en-US" w:eastAsia="zh-CN"/>
        </w:rPr>
      </w:pPr>
      <w:r>
        <w:drawing>
          <wp:anchor distT="0" distB="0" distL="114300" distR="114300" simplePos="0" relativeHeight="251659264" behindDoc="0" locked="0" layoutInCell="1" allowOverlap="1">
            <wp:simplePos x="0" y="0"/>
            <wp:positionH relativeFrom="column">
              <wp:posOffset>-361950</wp:posOffset>
            </wp:positionH>
            <wp:positionV relativeFrom="paragraph">
              <wp:posOffset>-47625</wp:posOffset>
            </wp:positionV>
            <wp:extent cx="1322705" cy="1236980"/>
            <wp:effectExtent l="0" t="0" r="10795" b="1270"/>
            <wp:wrapNone/>
            <wp:docPr id="16" name="图片 15" descr="校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校徽1.jpg"/>
                    <pic:cNvPicPr>
                      <a:picLocks noChangeAspect="1"/>
                    </pic:cNvPicPr>
                  </pic:nvPicPr>
                  <pic:blipFill>
                    <a:blip r:embed="rId4" cstate="print"/>
                    <a:stretch>
                      <a:fillRect/>
                    </a:stretch>
                  </pic:blipFill>
                  <pic:spPr>
                    <a:xfrm>
                      <a:off x="0" y="0"/>
                      <a:ext cx="1322931" cy="1237109"/>
                    </a:xfrm>
                    <a:prstGeom prst="rect">
                      <a:avLst/>
                    </a:prstGeom>
                  </pic:spPr>
                </pic:pic>
              </a:graphicData>
            </a:graphic>
          </wp:anchor>
        </w:drawing>
      </w:r>
    </w:p>
    <w:p w14:paraId="3057EB84">
      <w:pPr>
        <w:ind w:firstLine="420" w:firstLineChars="200"/>
        <w:rPr>
          <w:rFonts w:hint="eastAsia" w:ascii="宋体" w:hAnsi="宋体" w:eastAsia="宋体" w:cs="宋体"/>
          <w:sz w:val="44"/>
          <w:szCs w:val="44"/>
          <w:lang w:val="en-US" w:eastAsia="zh-CN"/>
        </w:rPr>
      </w:pPr>
      <w:r>
        <w:drawing>
          <wp:anchor distT="0" distB="0" distL="114300" distR="114300" simplePos="0" relativeHeight="251660288" behindDoc="0" locked="0" layoutInCell="1" allowOverlap="1">
            <wp:simplePos x="0" y="0"/>
            <wp:positionH relativeFrom="column">
              <wp:posOffset>985520</wp:posOffset>
            </wp:positionH>
            <wp:positionV relativeFrom="paragraph">
              <wp:posOffset>290830</wp:posOffset>
            </wp:positionV>
            <wp:extent cx="2735580" cy="492760"/>
            <wp:effectExtent l="0" t="0" r="7620" b="2540"/>
            <wp:wrapNone/>
            <wp:docPr id="26" name="图片 25" descr="校徽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校徽2.jpg"/>
                    <pic:cNvPicPr>
                      <a:picLocks noChangeAspect="1"/>
                    </pic:cNvPicPr>
                  </pic:nvPicPr>
                  <pic:blipFill>
                    <a:blip r:embed="rId5" cstate="print"/>
                    <a:srcRect r="9833" b="-3490"/>
                    <a:stretch>
                      <a:fillRect/>
                    </a:stretch>
                  </pic:blipFill>
                  <pic:spPr>
                    <a:xfrm>
                      <a:off x="0" y="0"/>
                      <a:ext cx="2735580" cy="492760"/>
                    </a:xfrm>
                    <a:prstGeom prst="rect">
                      <a:avLst/>
                    </a:prstGeom>
                  </pic:spPr>
                </pic:pic>
              </a:graphicData>
            </a:graphic>
          </wp:anchor>
        </w:drawing>
      </w:r>
    </w:p>
    <w:p w14:paraId="5F5B4CEB">
      <w:pPr>
        <w:ind w:firstLine="880" w:firstLineChars="200"/>
        <w:rPr>
          <w:rFonts w:hint="eastAsia" w:ascii="宋体" w:hAnsi="宋体" w:eastAsia="宋体" w:cs="宋体"/>
          <w:sz w:val="44"/>
          <w:szCs w:val="44"/>
          <w:lang w:val="en-US" w:eastAsia="zh-CN"/>
        </w:rPr>
      </w:pPr>
    </w:p>
    <w:p w14:paraId="53EDDC6E">
      <w:pPr>
        <w:ind w:firstLine="880" w:firstLineChars="200"/>
        <w:rPr>
          <w:rFonts w:hint="eastAsia" w:ascii="宋体" w:hAnsi="宋体" w:eastAsia="宋体" w:cs="宋体"/>
          <w:sz w:val="44"/>
          <w:szCs w:val="44"/>
          <w:lang w:val="en-US" w:eastAsia="zh-CN"/>
        </w:rPr>
      </w:pPr>
      <w:bookmarkStart w:id="0" w:name="_GoBack"/>
      <w:bookmarkEnd w:id="0"/>
    </w:p>
    <w:p w14:paraId="1B4F1546">
      <w:pPr>
        <w:ind w:firstLine="880" w:firstLineChars="200"/>
        <w:rPr>
          <w:rFonts w:hint="eastAsia" w:ascii="宋体" w:hAnsi="宋体" w:eastAsia="宋体" w:cs="宋体"/>
          <w:sz w:val="44"/>
          <w:szCs w:val="44"/>
          <w:lang w:val="en-US" w:eastAsia="zh-CN"/>
        </w:rPr>
      </w:pPr>
    </w:p>
    <w:p w14:paraId="2D429779">
      <w:pPr>
        <w:spacing w:line="720" w:lineRule="auto"/>
        <w:ind w:firstLine="964" w:firstLineChars="200"/>
        <w:rPr>
          <w:rFonts w:hint="eastAsia" w:ascii="仿宋" w:hAnsi="仿宋" w:eastAsia="仿宋" w:cs="仿宋"/>
          <w:b/>
          <w:bCs/>
          <w:sz w:val="48"/>
          <w:szCs w:val="48"/>
        </w:rPr>
      </w:pPr>
      <w:r>
        <w:rPr>
          <w:rFonts w:hint="eastAsia" w:ascii="仿宋" w:hAnsi="仿宋" w:eastAsia="仿宋" w:cs="仿宋"/>
          <w:b/>
          <w:bCs/>
          <w:sz w:val="48"/>
          <w:szCs w:val="48"/>
          <w:lang w:val="en-US" w:eastAsia="zh-CN"/>
        </w:rPr>
        <w:t>薛城区矿建路小学教学</w:t>
      </w:r>
      <w:r>
        <w:rPr>
          <w:rFonts w:hint="eastAsia" w:ascii="仿宋" w:hAnsi="仿宋" w:eastAsia="仿宋" w:cs="仿宋"/>
          <w:b/>
          <w:bCs/>
          <w:sz w:val="48"/>
          <w:szCs w:val="48"/>
        </w:rPr>
        <w:t>工作计划</w:t>
      </w:r>
    </w:p>
    <w:p w14:paraId="305B38E3">
      <w:pPr>
        <w:spacing w:line="720" w:lineRule="auto"/>
        <w:ind w:firstLine="880" w:firstLineChars="200"/>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 xml:space="preserve">       【2024-2025-2】</w:t>
      </w:r>
    </w:p>
    <w:p w14:paraId="590BAF59">
      <w:pPr>
        <w:spacing w:line="720" w:lineRule="auto"/>
        <w:ind w:firstLine="880" w:firstLineChars="200"/>
        <w:rPr>
          <w:rFonts w:hint="eastAsia" w:ascii="宋体" w:hAnsi="宋体" w:eastAsia="宋体" w:cs="宋体"/>
          <w:sz w:val="44"/>
          <w:szCs w:val="44"/>
          <w:lang w:val="en-US" w:eastAsia="zh-CN"/>
        </w:rPr>
      </w:pPr>
    </w:p>
    <w:p w14:paraId="61F28C2F">
      <w:pPr>
        <w:ind w:firstLine="880" w:firstLineChars="200"/>
        <w:rPr>
          <w:rFonts w:hint="eastAsia" w:ascii="宋体" w:hAnsi="宋体" w:eastAsia="宋体" w:cs="宋体"/>
          <w:sz w:val="44"/>
          <w:szCs w:val="44"/>
          <w:lang w:val="en-US" w:eastAsia="zh-CN"/>
        </w:rPr>
      </w:pPr>
    </w:p>
    <w:p w14:paraId="370A5A56">
      <w:pPr>
        <w:ind w:firstLine="880" w:firstLineChars="200"/>
        <w:rPr>
          <w:rFonts w:hint="eastAsia" w:ascii="宋体" w:hAnsi="宋体" w:eastAsia="宋体" w:cs="宋体"/>
          <w:sz w:val="44"/>
          <w:szCs w:val="44"/>
          <w:lang w:val="en-US" w:eastAsia="zh-CN"/>
        </w:rPr>
      </w:pPr>
    </w:p>
    <w:p w14:paraId="72F287D0">
      <w:pPr>
        <w:ind w:firstLine="880" w:firstLineChars="200"/>
        <w:rPr>
          <w:rFonts w:hint="eastAsia" w:ascii="宋体" w:hAnsi="宋体" w:eastAsia="宋体" w:cs="宋体"/>
          <w:sz w:val="44"/>
          <w:szCs w:val="44"/>
          <w:lang w:val="en-US" w:eastAsia="zh-CN"/>
        </w:rPr>
      </w:pPr>
    </w:p>
    <w:p w14:paraId="2F556419">
      <w:pPr>
        <w:ind w:firstLine="880" w:firstLineChars="200"/>
        <w:rPr>
          <w:rFonts w:hint="eastAsia" w:ascii="宋体" w:hAnsi="宋体" w:eastAsia="宋体" w:cs="宋体"/>
          <w:sz w:val="44"/>
          <w:szCs w:val="44"/>
          <w:lang w:val="en-US" w:eastAsia="zh-CN"/>
        </w:rPr>
      </w:pPr>
    </w:p>
    <w:p w14:paraId="330E456E">
      <w:pPr>
        <w:ind w:firstLine="880" w:firstLineChars="200"/>
        <w:rPr>
          <w:rFonts w:hint="eastAsia" w:ascii="宋体" w:hAnsi="宋体" w:eastAsia="宋体" w:cs="宋体"/>
          <w:sz w:val="44"/>
          <w:szCs w:val="44"/>
          <w:lang w:val="en-US" w:eastAsia="zh-CN"/>
        </w:rPr>
      </w:pPr>
    </w:p>
    <w:p w14:paraId="3406C635">
      <w:pPr>
        <w:ind w:firstLine="880" w:firstLineChars="200"/>
        <w:rPr>
          <w:rFonts w:hint="eastAsia" w:ascii="宋体" w:hAnsi="宋体" w:eastAsia="宋体" w:cs="宋体"/>
          <w:sz w:val="44"/>
          <w:szCs w:val="44"/>
          <w:lang w:val="en-US" w:eastAsia="zh-CN"/>
        </w:rPr>
      </w:pPr>
    </w:p>
    <w:p w14:paraId="0128EBAA">
      <w:pPr>
        <w:ind w:firstLine="880" w:firstLineChars="200"/>
        <w:rPr>
          <w:rFonts w:hint="eastAsia" w:ascii="宋体" w:hAnsi="宋体" w:eastAsia="宋体" w:cs="宋体"/>
          <w:sz w:val="44"/>
          <w:szCs w:val="44"/>
          <w:lang w:val="en-US" w:eastAsia="zh-CN"/>
        </w:rPr>
      </w:pPr>
    </w:p>
    <w:p w14:paraId="3A03F2F6">
      <w:pPr>
        <w:ind w:firstLine="880" w:firstLineChars="200"/>
        <w:rPr>
          <w:rFonts w:hint="eastAsia" w:ascii="宋体" w:hAnsi="宋体" w:eastAsia="宋体" w:cs="宋体"/>
          <w:sz w:val="44"/>
          <w:szCs w:val="44"/>
          <w:lang w:val="en-US" w:eastAsia="zh-CN"/>
        </w:rPr>
      </w:pPr>
    </w:p>
    <w:p w14:paraId="7BD34ACE">
      <w:pPr>
        <w:rPr>
          <w:rFonts w:hint="eastAsia" w:ascii="宋体" w:hAnsi="宋体" w:eastAsia="宋体" w:cs="宋体"/>
          <w:sz w:val="44"/>
          <w:szCs w:val="44"/>
          <w:lang w:val="en-US" w:eastAsia="zh-CN"/>
        </w:rPr>
      </w:pPr>
    </w:p>
    <w:p w14:paraId="24A9893C">
      <w:pPr>
        <w:ind w:firstLine="880" w:firstLineChars="200"/>
        <w:rPr>
          <w:rFonts w:hint="eastAsia" w:ascii="宋体" w:hAnsi="宋体" w:eastAsia="宋体" w:cs="宋体"/>
          <w:sz w:val="44"/>
          <w:szCs w:val="44"/>
          <w:lang w:val="en-US" w:eastAsia="zh-CN"/>
        </w:rPr>
      </w:pPr>
    </w:p>
    <w:p w14:paraId="27AC7B83">
      <w:pPr>
        <w:ind w:firstLine="880" w:firstLineChars="20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 xml:space="preserve">      二0二五年二月二十八</w:t>
      </w:r>
    </w:p>
    <w:p w14:paraId="0CB10076">
      <w:pPr>
        <w:ind w:firstLine="880" w:firstLineChars="200"/>
        <w:rPr>
          <w:rFonts w:hint="default" w:ascii="宋体" w:hAnsi="宋体" w:eastAsia="宋体" w:cs="宋体"/>
          <w:sz w:val="44"/>
          <w:szCs w:val="44"/>
          <w:lang w:val="en-US" w:eastAsia="zh-CN"/>
        </w:rPr>
      </w:pPr>
    </w:p>
    <w:p w14:paraId="591878A2">
      <w:pPr>
        <w:ind w:firstLine="880" w:firstLineChars="200"/>
        <w:rPr>
          <w:rFonts w:hint="eastAsia" w:ascii="宋体" w:hAnsi="宋体" w:eastAsia="宋体" w:cs="宋体"/>
          <w:sz w:val="44"/>
          <w:szCs w:val="44"/>
        </w:rPr>
      </w:pPr>
      <w:r>
        <w:rPr>
          <w:rFonts w:hint="eastAsia" w:ascii="宋体" w:hAnsi="宋体" w:eastAsia="宋体" w:cs="宋体"/>
          <w:sz w:val="44"/>
          <w:szCs w:val="44"/>
          <w:lang w:val="en-US" w:eastAsia="zh-CN"/>
        </w:rPr>
        <w:t>薛城区矿建路小学教学</w:t>
      </w:r>
      <w:r>
        <w:rPr>
          <w:rFonts w:hint="eastAsia" w:ascii="宋体" w:hAnsi="宋体" w:eastAsia="宋体" w:cs="宋体"/>
          <w:sz w:val="44"/>
          <w:szCs w:val="44"/>
        </w:rPr>
        <w:t>工作计划</w:t>
      </w:r>
    </w:p>
    <w:p w14:paraId="69CA2E80">
      <w:pPr>
        <w:ind w:firstLine="880" w:firstLineChars="200"/>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 xml:space="preserve">       【2024-2025-2】</w:t>
      </w:r>
    </w:p>
    <w:p w14:paraId="4C43F0D4">
      <w:pPr>
        <w:pStyle w:val="5"/>
        <w:rPr>
          <w:rFonts w:hint="eastAsia" w:ascii="仿宋" w:hAnsi="仿宋" w:eastAsia="仿宋" w:cs="仿宋"/>
          <w:color w:val="auto"/>
          <w:sz w:val="32"/>
          <w:szCs w:val="32"/>
        </w:rPr>
      </w:pPr>
      <w:r>
        <w:rPr>
          <w:rFonts w:hint="eastAsia" w:ascii="仿宋" w:hAnsi="仿宋" w:eastAsia="仿宋" w:cs="仿宋"/>
          <w:color w:val="auto"/>
          <w:sz w:val="32"/>
          <w:szCs w:val="32"/>
        </w:rPr>
        <w:t>全面贯彻落实</w:t>
      </w:r>
      <w:r>
        <w:rPr>
          <w:rFonts w:hint="eastAsia" w:ascii="仿宋" w:hAnsi="仿宋" w:eastAsia="仿宋"/>
          <w:sz w:val="32"/>
          <w:szCs w:val="32"/>
          <w:lang w:val="en-US" w:eastAsia="zh-CN"/>
        </w:rPr>
        <w:t>《</w:t>
      </w:r>
      <w:r>
        <w:rPr>
          <w:rFonts w:hint="eastAsia" w:ascii="仿宋" w:hAnsi="仿宋" w:eastAsia="仿宋"/>
          <w:sz w:val="32"/>
          <w:szCs w:val="32"/>
        </w:rPr>
        <w:t>2025年枣庄市教育科学研究院工作要点</w:t>
      </w:r>
      <w:r>
        <w:rPr>
          <w:rFonts w:hint="eastAsia" w:ascii="仿宋" w:hAnsi="仿宋" w:eastAsia="仿宋"/>
          <w:sz w:val="32"/>
          <w:szCs w:val="32"/>
          <w:lang w:val="en-US" w:eastAsia="zh-CN"/>
        </w:rPr>
        <w:t>》为统领，以</w:t>
      </w:r>
      <w:r>
        <w:rPr>
          <w:rFonts w:hint="eastAsia" w:ascii="仿宋" w:hAnsi="仿宋" w:eastAsia="仿宋"/>
          <w:sz w:val="32"/>
          <w:szCs w:val="32"/>
        </w:rPr>
        <w:t>《薛城区教学研究中心2025年度工作计划》为指导，</w:t>
      </w:r>
      <w:r>
        <w:rPr>
          <w:rFonts w:hint="eastAsia" w:ascii="仿宋" w:hAnsi="仿宋" w:eastAsia="仿宋" w:cs="仿宋"/>
          <w:color w:val="auto"/>
          <w:sz w:val="32"/>
          <w:szCs w:val="32"/>
        </w:rPr>
        <w:t>以全面提高教学质量为宗旨，聚焦新课程改革、</w:t>
      </w:r>
      <w:r>
        <w:rPr>
          <w:rFonts w:hint="eastAsia" w:ascii="仿宋" w:hAnsi="仿宋" w:eastAsia="仿宋" w:cs="仿宋"/>
          <w:color w:val="auto"/>
          <w:sz w:val="32"/>
          <w:szCs w:val="32"/>
          <w:lang w:val="en-US" w:eastAsia="zh-CN"/>
        </w:rPr>
        <w:t>学科</w:t>
      </w:r>
      <w:r>
        <w:rPr>
          <w:rFonts w:hint="eastAsia" w:ascii="仿宋" w:hAnsi="仿宋" w:eastAsia="仿宋" w:cs="仿宋"/>
          <w:color w:val="auto"/>
          <w:sz w:val="32"/>
          <w:szCs w:val="32"/>
        </w:rPr>
        <w:t>基地校建设、新课堂达标、学科兴趣社团发展、联研共同体整体提升、教学常规创新管理等重点项目，转变教师教学观念，改进教研教学行为，提升教学管理标准。</w:t>
      </w:r>
      <w:r>
        <w:rPr>
          <w:rFonts w:hint="eastAsia" w:ascii="仿宋" w:hAnsi="仿宋" w:eastAsia="仿宋"/>
          <w:sz w:val="32"/>
          <w:szCs w:val="32"/>
          <w:lang w:val="en-US" w:eastAsia="zh-CN"/>
        </w:rPr>
        <w:t>以课程落实为本、以教师提升为本、以学生发展为本，科学谋划，求实创新，</w:t>
      </w:r>
      <w:r>
        <w:rPr>
          <w:rFonts w:hint="eastAsia" w:ascii="仿宋" w:hAnsi="仿宋" w:eastAsia="仿宋"/>
          <w:sz w:val="32"/>
          <w:szCs w:val="32"/>
        </w:rPr>
        <w:t>促进</w:t>
      </w:r>
      <w:r>
        <w:rPr>
          <w:rFonts w:hint="eastAsia" w:ascii="仿宋" w:hAnsi="仿宋" w:eastAsia="仿宋"/>
          <w:sz w:val="32"/>
          <w:szCs w:val="32"/>
          <w:lang w:val="en-US" w:eastAsia="zh-CN"/>
        </w:rPr>
        <w:t>学校教育</w:t>
      </w:r>
      <w:r>
        <w:rPr>
          <w:rFonts w:hint="eastAsia" w:ascii="仿宋" w:hAnsi="仿宋" w:eastAsia="仿宋"/>
          <w:sz w:val="32"/>
          <w:szCs w:val="32"/>
        </w:rPr>
        <w:t>教学质量稳步提升</w:t>
      </w:r>
      <w:r>
        <w:rPr>
          <w:rFonts w:hint="eastAsia" w:ascii="仿宋" w:hAnsi="仿宋" w:eastAsia="仿宋"/>
          <w:sz w:val="32"/>
          <w:szCs w:val="32"/>
          <w:lang w:eastAsia="zh-CN"/>
        </w:rPr>
        <w:t>，</w:t>
      </w:r>
      <w:r>
        <w:rPr>
          <w:rFonts w:hint="eastAsia" w:ascii="仿宋" w:hAnsi="仿宋" w:eastAsia="仿宋" w:cs="仿宋"/>
          <w:color w:val="auto"/>
          <w:sz w:val="32"/>
          <w:szCs w:val="32"/>
        </w:rPr>
        <w:t>推进新课程改革向纵深发展。</w:t>
      </w:r>
    </w:p>
    <w:p w14:paraId="00FB6C71">
      <w:pPr>
        <w:pStyle w:val="5"/>
        <w:numPr>
          <w:ilvl w:val="0"/>
          <w:numId w:val="0"/>
        </w:numPr>
        <w:ind w:firstLine="643" w:firstLineChars="200"/>
        <w:rPr>
          <w:rFonts w:hint="eastAsia" w:ascii="宋体" w:hAnsi="宋体" w:eastAsia="宋体" w:cs="宋体"/>
          <w:b/>
          <w:bCs/>
          <w:color w:val="auto"/>
          <w:sz w:val="32"/>
          <w:szCs w:val="32"/>
          <w:lang w:val="en-US" w:eastAsia="zh-CN"/>
        </w:rPr>
      </w:pPr>
      <w:r>
        <w:rPr>
          <w:rFonts w:hint="eastAsia" w:ascii="宋体" w:hAnsi="宋体" w:eastAsia="宋体" w:cs="宋体"/>
          <w:b/>
          <w:bCs/>
          <w:color w:val="auto"/>
          <w:kern w:val="2"/>
          <w:sz w:val="32"/>
          <w:szCs w:val="32"/>
          <w:lang w:val="en-US" w:eastAsia="zh-CN" w:bidi="ar-SA"/>
        </w:rPr>
        <w:t>一、</w:t>
      </w:r>
      <w:r>
        <w:rPr>
          <w:rFonts w:hint="eastAsia" w:ascii="宋体" w:hAnsi="宋体" w:eastAsia="宋体" w:cs="宋体"/>
          <w:b/>
          <w:bCs/>
          <w:color w:val="auto"/>
          <w:sz w:val="32"/>
          <w:szCs w:val="32"/>
          <w:lang w:val="en-US" w:eastAsia="zh-CN"/>
        </w:rPr>
        <w:t>完善学校课程体系，提高思想认识。</w:t>
      </w:r>
    </w:p>
    <w:p w14:paraId="646F952F">
      <w:pPr>
        <w:pStyle w:val="5"/>
        <w:numPr>
          <w:ilvl w:val="0"/>
          <w:numId w:val="0"/>
        </w:numPr>
        <w:ind w:left="480" w:leftChars="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1.继续深化“研课标，说教材”活动。</w:t>
      </w:r>
    </w:p>
    <w:p w14:paraId="186A716A">
      <w:pPr>
        <w:pStyle w:val="5"/>
        <w:numPr>
          <w:ilvl w:val="0"/>
          <w:numId w:val="0"/>
        </w:numPr>
        <w:ind w:left="480" w:leftChars="0"/>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为了促进教师对课程标准的深入理解和准确把握，提升</w:t>
      </w:r>
    </w:p>
    <w:p w14:paraId="13989977">
      <w:pPr>
        <w:pStyle w:val="5"/>
        <w:numPr>
          <w:ilvl w:val="0"/>
          <w:numId w:val="0"/>
        </w:numPr>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教师的教学质量和专业素养。各学科</w:t>
      </w:r>
      <w:r>
        <w:rPr>
          <w:rFonts w:hint="eastAsia" w:ascii="仿宋" w:hAnsi="仿宋" w:eastAsia="仿宋" w:cs="仿宋"/>
          <w:color w:val="auto"/>
          <w:sz w:val="32"/>
          <w:szCs w:val="32"/>
          <w:lang w:val="en-US" w:eastAsia="zh-CN"/>
        </w:rPr>
        <w:t>要组织</w:t>
      </w:r>
      <w:r>
        <w:rPr>
          <w:rFonts w:hint="default" w:ascii="仿宋" w:hAnsi="仿宋" w:eastAsia="仿宋" w:cs="仿宋"/>
          <w:color w:val="auto"/>
          <w:sz w:val="32"/>
          <w:szCs w:val="32"/>
          <w:lang w:val="en-US" w:eastAsia="zh-CN"/>
        </w:rPr>
        <w:t>教师再次研读新课程标准。全面理解课程标准的内涵、目标和要求，</w:t>
      </w:r>
      <w:r>
        <w:rPr>
          <w:rFonts w:hint="eastAsia" w:ascii="仿宋" w:hAnsi="仿宋" w:eastAsia="仿宋" w:cs="仿宋"/>
          <w:color w:val="auto"/>
          <w:sz w:val="32"/>
          <w:szCs w:val="32"/>
          <w:lang w:val="en-US" w:eastAsia="zh-CN"/>
        </w:rPr>
        <w:t>以观看视频、文本解读研讨交流的形式，</w:t>
      </w:r>
      <w:r>
        <w:rPr>
          <w:rFonts w:hint="default" w:ascii="仿宋" w:hAnsi="仿宋" w:eastAsia="仿宋" w:cs="仿宋"/>
          <w:color w:val="auto"/>
          <w:sz w:val="32"/>
          <w:szCs w:val="32"/>
          <w:lang w:val="en-US" w:eastAsia="zh-CN"/>
        </w:rPr>
        <w:t>探讨课标理念在教学实践中的应用策略</w:t>
      </w:r>
      <w:r>
        <w:rPr>
          <w:rFonts w:hint="eastAsia" w:ascii="仿宋" w:hAnsi="仿宋" w:eastAsia="仿宋" w:cs="仿宋"/>
          <w:color w:val="auto"/>
          <w:sz w:val="32"/>
          <w:szCs w:val="32"/>
          <w:lang w:val="en-US" w:eastAsia="zh-CN"/>
        </w:rPr>
        <w:t>。</w:t>
      </w:r>
    </w:p>
    <w:p w14:paraId="16E49811">
      <w:pPr>
        <w:pStyle w:val="5"/>
        <w:numPr>
          <w:ilvl w:val="0"/>
          <w:numId w:val="1"/>
        </w:numPr>
        <w:tabs>
          <w:tab w:val="clear" w:pos="312"/>
        </w:tabs>
        <w:ind w:left="480" w:leftChars="0" w:firstLine="0" w:firstLineChars="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学习课程领导力的文件精神，明确工作方向。</w:t>
      </w:r>
    </w:p>
    <w:p w14:paraId="41797B5A">
      <w:pPr>
        <w:pStyle w:val="5"/>
        <w:numPr>
          <w:ilvl w:val="0"/>
          <w:numId w:val="0"/>
        </w:numPr>
        <w:ind w:left="480"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课程领 导力是校长的核心领导力，2025年，紧密结合市</w:t>
      </w:r>
    </w:p>
    <w:p w14:paraId="507B8A6D">
      <w:pPr>
        <w:pStyle w:val="5"/>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教科院“课程领导 力提升年”活动有关要求，聚焦理念学习、领导力引领、学科实践等 重点工作，实现由课程管理向课程领导转变。</w:t>
      </w:r>
    </w:p>
    <w:p w14:paraId="7E8BC072">
      <w:pPr>
        <w:pStyle w:val="5"/>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（1）</w:t>
      </w:r>
      <w:r>
        <w:rPr>
          <w:rFonts w:hint="eastAsia" w:ascii="仿宋" w:hAnsi="仿宋" w:eastAsia="仿宋" w:cs="仿宋"/>
          <w:color w:val="auto"/>
          <w:sz w:val="32"/>
          <w:szCs w:val="32"/>
          <w:lang w:val="en-US" w:eastAsia="zh-CN"/>
        </w:rPr>
        <w:t>提高校长、教干课程领导力：通过培训、研讨实践等活动，要增强校长对课程的整体规划、设计、实施与评价能力，具有较强的先进课程理念和课程领导力的校长、 教干队伍，推动矿建路课程建设特色化、品牌化发展。</w:t>
      </w:r>
    </w:p>
    <w:p w14:paraId="33282461">
      <w:pPr>
        <w:pStyle w:val="5"/>
        <w:numPr>
          <w:ilvl w:val="0"/>
          <w:numId w:val="0"/>
        </w:numPr>
        <w:ind w:left="480"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（2）提高教师课程领导力：要分学科进行新课程新课标</w:t>
      </w:r>
    </w:p>
    <w:p w14:paraId="48D9CF7C">
      <w:pPr>
        <w:pStyle w:val="5"/>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培训，深入开展课程标准、教材教法、学历案编写、作业设计等方面讲解，提升教师课程实施能力和教学水平，以“四环节生本课堂”学习模式，实现教师从“教教材”到“用教材教”的转变，促进“达标课堂”建设，提升课堂教学质量。</w:t>
      </w:r>
    </w:p>
    <w:p w14:paraId="3A310929">
      <w:pPr>
        <w:pStyle w:val="5"/>
        <w:numPr>
          <w:ilvl w:val="0"/>
          <w:numId w:val="2"/>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完善学校课程体系：要基于“尚贤”办学理念和育人目标，积极构建3+X特色鲜明的学校课程体系，利用社团和课后服务时间，把国家课程进行创新开发出高质量的校本课程，满足学生多样化学习需求，促进学生全面发展。</w:t>
      </w:r>
    </w:p>
    <w:p w14:paraId="5EDF1A53">
      <w:pPr>
        <w:pStyle w:val="5"/>
        <w:numPr>
          <w:ilvl w:val="0"/>
          <w:numId w:val="0"/>
        </w:numPr>
        <w:ind w:left="480" w:leftChars="0" w:firstLine="0" w:firstLineChars="0"/>
        <w:rPr>
          <w:rFonts w:hint="eastAsia" w:ascii="楷体" w:hAnsi="楷体" w:eastAsia="楷体" w:cs="楷体"/>
          <w:b/>
          <w:bCs/>
          <w:color w:val="auto"/>
          <w:sz w:val="32"/>
          <w:szCs w:val="32"/>
          <w:lang w:val="en-US" w:eastAsia="zh-CN"/>
        </w:rPr>
      </w:pPr>
      <w:r>
        <w:rPr>
          <w:rFonts w:hint="eastAsia" w:ascii="楷体" w:hAnsi="楷体" w:eastAsia="楷体" w:cs="楷体"/>
          <w:b/>
          <w:bCs/>
          <w:color w:val="auto"/>
          <w:kern w:val="2"/>
          <w:sz w:val="32"/>
          <w:szCs w:val="32"/>
          <w:lang w:val="en-US" w:eastAsia="zh-CN" w:bidi="ar-SA"/>
        </w:rPr>
        <w:t>3.</w:t>
      </w:r>
      <w:r>
        <w:rPr>
          <w:rFonts w:hint="eastAsia" w:ascii="楷体" w:hAnsi="楷体" w:eastAsia="楷体" w:cs="楷体"/>
          <w:b/>
          <w:bCs/>
          <w:color w:val="auto"/>
          <w:sz w:val="32"/>
          <w:szCs w:val="32"/>
          <w:lang w:val="en-US" w:eastAsia="zh-CN"/>
        </w:rPr>
        <w:t>开展“五项达标”活动</w:t>
      </w:r>
    </w:p>
    <w:p w14:paraId="2D8C75BA">
      <w:pPr>
        <w:pStyle w:val="5"/>
        <w:numPr>
          <w:ilvl w:val="0"/>
          <w:numId w:val="0"/>
        </w:numPr>
        <w:ind w:left="480" w:leftChars="0"/>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2025年，</w:t>
      </w:r>
      <w:r>
        <w:rPr>
          <w:rFonts w:hint="eastAsia" w:ascii="仿宋" w:hAnsi="仿宋" w:eastAsia="仿宋" w:cs="仿宋"/>
          <w:color w:val="auto"/>
          <w:sz w:val="32"/>
          <w:szCs w:val="32"/>
          <w:lang w:val="en-US" w:eastAsia="zh-CN"/>
        </w:rPr>
        <w:t>矿建路小学</w:t>
      </w:r>
      <w:r>
        <w:rPr>
          <w:rFonts w:hint="default" w:ascii="仿宋" w:hAnsi="仿宋" w:eastAsia="仿宋" w:cs="仿宋"/>
          <w:color w:val="auto"/>
          <w:sz w:val="32"/>
          <w:szCs w:val="32"/>
          <w:lang w:val="en-US" w:eastAsia="zh-CN"/>
        </w:rPr>
        <w:t>将根据市</w:t>
      </w:r>
      <w:r>
        <w:rPr>
          <w:rFonts w:hint="eastAsia" w:ascii="仿宋" w:hAnsi="仿宋" w:eastAsia="仿宋" w:cs="仿宋"/>
          <w:color w:val="auto"/>
          <w:sz w:val="32"/>
          <w:szCs w:val="32"/>
          <w:lang w:val="en-US" w:eastAsia="zh-CN"/>
        </w:rPr>
        <w:t>区</w:t>
      </w:r>
      <w:r>
        <w:rPr>
          <w:rFonts w:hint="default" w:ascii="仿宋" w:hAnsi="仿宋" w:eastAsia="仿宋" w:cs="仿宋"/>
          <w:color w:val="auto"/>
          <w:sz w:val="32"/>
          <w:szCs w:val="32"/>
          <w:lang w:val="en-US" w:eastAsia="zh-CN"/>
        </w:rPr>
        <w:t>“课程领导力提升年”</w:t>
      </w:r>
    </w:p>
    <w:p w14:paraId="3CA90A9F">
      <w:pPr>
        <w:pStyle w:val="5"/>
        <w:numPr>
          <w:ilvl w:val="0"/>
          <w:numId w:val="0"/>
        </w:numPr>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活动要求，开展“五达标”:即“校校一个达标课   程实施方案、人人一个达标单元学历案、人人一堂达标课、人人一个   达标表现性评价任务设计、人人一个达标跨学科主题学习方案”</w:t>
      </w:r>
      <w:r>
        <w:rPr>
          <w:rFonts w:hint="eastAsia" w:ascii="仿宋" w:hAnsi="仿宋" w:eastAsia="仿宋" w:cs="仿宋"/>
          <w:color w:val="auto"/>
          <w:sz w:val="32"/>
          <w:szCs w:val="32"/>
          <w:lang w:val="en-US" w:eastAsia="zh-CN"/>
        </w:rPr>
        <w:t>。学校要在2024年已有方案的基础上，完善学校课程建设规划实施方案。围绕枣教科院发〔2021〕8号文要求，引领教师持续优化学历案编制，由课时学历案设计走向单元(大单元)学历案设计。继续开展人人一堂达标课活动，围绕“目标设计”“评价任务”“学习过程” “教学素养”“教学特色"等方面开展教学评价。开展“表现性评价任务设计”达标评选活动，将表现性评价嵌入课程与教学。积极开展   跨学科主题学习方案的设计研究。学校要紧抓课程理念提升，夯实教师教学基本功，开展校级“五达标”活动；以校本教研为推力，组织开展“同课异构”、“研课标、说教材”、“案例教学”等多种形式的课堂教学教研活动，开展好立标、学标、达标活动，推动学校课堂教学改革。</w:t>
      </w:r>
    </w:p>
    <w:p w14:paraId="2106712B">
      <w:pPr>
        <w:ind w:firstLine="643" w:firstLineChars="200"/>
        <w:rPr>
          <w:rFonts w:hint="default"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4.</w:t>
      </w:r>
      <w:r>
        <w:rPr>
          <w:rFonts w:hint="eastAsia" w:ascii="楷体" w:hAnsi="楷体" w:eastAsia="楷体" w:cs="楷体"/>
          <w:b/>
          <w:bCs/>
          <w:color w:val="auto"/>
          <w:sz w:val="32"/>
          <w:szCs w:val="32"/>
        </w:rPr>
        <w:t>深入落实作业减负工作，加强作业设计研究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完善分学科作业设计指南，</w:t>
      </w:r>
      <w:r>
        <w:rPr>
          <w:rFonts w:hint="eastAsia" w:ascii="仿宋" w:hAnsi="仿宋" w:eastAsia="仿宋" w:cs="仿宋"/>
          <w:color w:val="auto"/>
          <w:sz w:val="32"/>
          <w:szCs w:val="32"/>
          <w:lang w:val="en-US" w:eastAsia="zh-CN"/>
        </w:rPr>
        <w:t>组织学科教师积极开展</w:t>
      </w:r>
      <w:r>
        <w:rPr>
          <w:rFonts w:hint="eastAsia" w:ascii="仿宋" w:hAnsi="仿宋" w:eastAsia="仿宋" w:cs="仿宋"/>
          <w:color w:val="auto"/>
          <w:sz w:val="32"/>
          <w:szCs w:val="32"/>
        </w:rPr>
        <w:t>作业设计大赛等活动，提升教师作业设计能力水平，不断提高作业的针对性、有效性。</w:t>
      </w:r>
    </w:p>
    <w:p w14:paraId="69D5F5EE">
      <w:pPr>
        <w:pStyle w:val="5"/>
        <w:numPr>
          <w:ilvl w:val="0"/>
          <w:numId w:val="0"/>
        </w:numPr>
        <w:ind w:firstLine="643" w:firstLineChars="200"/>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二、推进教学改革，打造高效课堂。</w:t>
      </w:r>
    </w:p>
    <w:p w14:paraId="6D29E097">
      <w:pPr>
        <w:pStyle w:val="5"/>
        <w:numPr>
          <w:ilvl w:val="0"/>
          <w:numId w:val="0"/>
        </w:numPr>
        <w:ind w:firstLine="643" w:firstLineChars="200"/>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5.模式推进。</w:t>
      </w:r>
      <w:r>
        <w:rPr>
          <w:rFonts w:hint="eastAsia" w:ascii="仿宋" w:hAnsi="仿宋" w:eastAsia="仿宋" w:cs="仿宋"/>
          <w:color w:val="auto"/>
          <w:sz w:val="32"/>
          <w:szCs w:val="32"/>
          <w:lang w:val="en-US" w:eastAsia="zh-CN"/>
        </w:rPr>
        <w:t>理解“四环节生本课堂”学习模式的内涵是要体现“学为中心”的理念，明确四个环节的框架和环节要素，老师们不仅要理解了模式的内涵，更要掌握模式的运用以及在课堂中如何呈现。学科主任结合各学科的具体案例进行二次三次培训，使学习模式入脑、入心。</w:t>
      </w:r>
    </w:p>
    <w:p w14:paraId="6135F5FF">
      <w:pPr>
        <w:pStyle w:val="5"/>
        <w:numPr>
          <w:ilvl w:val="0"/>
          <w:numId w:val="0"/>
        </w:numPr>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6.开展“我的模式我的课”课堂教学展示活动。</w:t>
      </w:r>
    </w:p>
    <w:p w14:paraId="401422D6">
      <w:pPr>
        <w:pStyle w:val="5"/>
        <w:numPr>
          <w:ilvl w:val="0"/>
          <w:numId w:val="0"/>
        </w:numPr>
        <w:ind w:firstLine="640" w:firstLineChars="200"/>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根据课标和模式的理论学习，教师能熟练运用“四环节生本课堂”学习模式来设计学历案，并与新课堂达标学历案的编写体例做到恰当融合</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最终要把这些理念在课堂教学中展示出来，每位老师都</w:t>
      </w:r>
      <w:r>
        <w:rPr>
          <w:rFonts w:hint="eastAsia" w:ascii="仿宋" w:hAnsi="仿宋" w:eastAsia="仿宋" w:cs="仿宋"/>
          <w:color w:val="auto"/>
          <w:sz w:val="32"/>
          <w:szCs w:val="32"/>
          <w:lang w:val="en-US" w:eastAsia="zh-CN"/>
        </w:rPr>
        <w:t>要设计</w:t>
      </w:r>
      <w:r>
        <w:rPr>
          <w:rFonts w:hint="default" w:ascii="仿宋" w:hAnsi="仿宋" w:eastAsia="仿宋" w:cs="仿宋"/>
          <w:color w:val="auto"/>
          <w:sz w:val="32"/>
          <w:szCs w:val="32"/>
          <w:lang w:val="en-US" w:eastAsia="zh-CN"/>
        </w:rPr>
        <w:t>本学期的最佳一节课，</w:t>
      </w:r>
      <w:r>
        <w:rPr>
          <w:rFonts w:hint="eastAsia" w:ascii="仿宋" w:hAnsi="仿宋" w:eastAsia="仿宋" w:cs="仿宋"/>
          <w:color w:val="auto"/>
          <w:sz w:val="32"/>
          <w:szCs w:val="32"/>
          <w:lang w:val="en-US" w:eastAsia="zh-CN"/>
        </w:rPr>
        <w:t>在学期中间</w:t>
      </w:r>
      <w:r>
        <w:rPr>
          <w:rFonts w:hint="default" w:ascii="仿宋" w:hAnsi="仿宋" w:eastAsia="仿宋" w:cs="仿宋"/>
          <w:color w:val="auto"/>
          <w:sz w:val="32"/>
          <w:szCs w:val="32"/>
          <w:lang w:val="en-US" w:eastAsia="zh-CN"/>
        </w:rPr>
        <w:t>进行一次“我的模式我的课的评比活动”，按照一定比例进行奖励，在一定程度上鼓励老师们快速规范了学历案的设计，提高了课堂教学效率。真正把课堂学习的过程设计成学生探究解决问题的过程，人人一节新课堂达标课。</w:t>
      </w:r>
    </w:p>
    <w:p w14:paraId="4E06FC3F">
      <w:pPr>
        <w:pStyle w:val="5"/>
        <w:numPr>
          <w:ilvl w:val="0"/>
          <w:numId w:val="0"/>
        </w:numPr>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7.模式中期总结再培训。</w:t>
      </w:r>
    </w:p>
    <w:p w14:paraId="136A2603">
      <w:pPr>
        <w:pStyle w:val="5"/>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对于模式的实践运用就像课题的研究一样，在老师们体验后我们初步打算在5月份会进行模式的中期总结再培训，在实践的基础上再次理解模式，加深理解。</w:t>
      </w:r>
    </w:p>
    <w:p w14:paraId="0A7C9984">
      <w:pPr>
        <w:numPr>
          <w:ilvl w:val="0"/>
          <w:numId w:val="0"/>
        </w:numPr>
        <w:ind w:leftChars="0" w:firstLine="643"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8.要</w:t>
      </w:r>
      <w:r>
        <w:rPr>
          <w:rFonts w:hint="eastAsia" w:ascii="楷体" w:hAnsi="楷体" w:eastAsia="楷体" w:cs="楷体"/>
          <w:b/>
          <w:bCs/>
          <w:color w:val="auto"/>
          <w:sz w:val="32"/>
          <w:szCs w:val="32"/>
          <w:lang w:eastAsia="zh-CN"/>
        </w:rPr>
        <w:t>全力打造优秀的师资队伍。</w:t>
      </w:r>
    </w:p>
    <w:p w14:paraId="3C16FDA2">
      <w:pPr>
        <w:numPr>
          <w:ilvl w:val="0"/>
          <w:numId w:val="0"/>
        </w:numPr>
        <w:ind w:leftChars="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继续落实教师培养工程，开展“</w:t>
      </w:r>
      <w:r>
        <w:rPr>
          <w:rFonts w:hint="eastAsia" w:ascii="仿宋" w:hAnsi="仿宋" w:eastAsia="仿宋" w:cs="仿宋"/>
          <w:color w:val="auto"/>
          <w:sz w:val="32"/>
          <w:szCs w:val="32"/>
          <w:lang w:val="en-US" w:eastAsia="zh-CN"/>
        </w:rPr>
        <w:t>我的模式我的课</w:t>
      </w:r>
      <w:r>
        <w:rPr>
          <w:rFonts w:hint="eastAsia" w:ascii="仿宋" w:hAnsi="仿宋" w:eastAsia="仿宋" w:cs="仿宋"/>
          <w:color w:val="auto"/>
          <w:sz w:val="32"/>
          <w:szCs w:val="32"/>
          <w:lang w:eastAsia="zh-CN"/>
        </w:rPr>
        <w:t>”系列活动，加速</w:t>
      </w:r>
      <w:r>
        <w:rPr>
          <w:rFonts w:hint="eastAsia" w:ascii="仿宋" w:hAnsi="仿宋" w:eastAsia="仿宋" w:cs="仿宋"/>
          <w:color w:val="auto"/>
          <w:sz w:val="32"/>
          <w:szCs w:val="32"/>
          <w:lang w:val="en-US" w:eastAsia="zh-CN"/>
        </w:rPr>
        <w:t>我校</w:t>
      </w:r>
      <w:r>
        <w:rPr>
          <w:rFonts w:hint="eastAsia" w:ascii="仿宋" w:hAnsi="仿宋" w:eastAsia="仿宋" w:cs="仿宋"/>
          <w:color w:val="auto"/>
          <w:sz w:val="32"/>
          <w:szCs w:val="32"/>
          <w:lang w:eastAsia="zh-CN"/>
        </w:rPr>
        <w:t>教师队伍专业化发展，继续开展学历案研究，以质量监控为内驱，以教学研问题为导向，提高教学质量；以新课堂达标为契机，建设“以标定教、以学定教、以教导学”的新优质课堂。有效课堂打造和做好新课堂达标学历案编写、</w:t>
      </w:r>
      <w:r>
        <w:rPr>
          <w:rFonts w:hint="eastAsia" w:ascii="仿宋" w:hAnsi="仿宋" w:eastAsia="仿宋" w:cs="仿宋"/>
          <w:color w:val="auto"/>
          <w:sz w:val="32"/>
          <w:szCs w:val="32"/>
          <w:lang w:val="en-US" w:eastAsia="zh-CN"/>
        </w:rPr>
        <w:t>评价任务的设计</w:t>
      </w:r>
      <w:r>
        <w:rPr>
          <w:rFonts w:hint="eastAsia" w:ascii="仿宋" w:hAnsi="仿宋" w:eastAsia="仿宋" w:cs="仿宋"/>
          <w:color w:val="auto"/>
          <w:sz w:val="32"/>
          <w:szCs w:val="32"/>
          <w:lang w:eastAsia="zh-CN"/>
        </w:rPr>
        <w:t>校级、区级评选推荐、以教师智慧教育创新应用在线集体备课大赛、大单元整体备课、开展跨学科主题学习典型案例征集评选活动为平台，以打造高效集体教研活动为载体，强化青年教师的培养，全面提高教师实施素质教育的水平。</w:t>
      </w:r>
    </w:p>
    <w:p w14:paraId="792D6E82">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（1）形成专业发展模式。学校通过组织“</w:t>
      </w:r>
      <w:r>
        <w:rPr>
          <w:rFonts w:hint="eastAsia" w:ascii="仿宋" w:hAnsi="仿宋" w:eastAsia="仿宋" w:cs="仿宋"/>
          <w:color w:val="auto"/>
          <w:sz w:val="32"/>
          <w:szCs w:val="32"/>
          <w:lang w:val="en-US" w:eastAsia="zh-CN"/>
        </w:rPr>
        <w:t>评价任务设计</w:t>
      </w:r>
      <w:r>
        <w:rPr>
          <w:rFonts w:hint="eastAsia" w:ascii="仿宋" w:hAnsi="仿宋" w:eastAsia="仿宋" w:cs="仿宋"/>
          <w:color w:val="auto"/>
          <w:sz w:val="32"/>
          <w:szCs w:val="32"/>
          <w:lang w:eastAsia="zh-CN"/>
        </w:rPr>
        <w:t>”、“青年教师赛课”、“新课堂达标暨名师课堂教学观摩活动”、“教师智慧教育创新应用在线集体备课大赛”等活动，提升教师研读课标与教材，撰写教案以及信息技术在课堂的运用能力，不断提升教师专业水平，同时加速青年教师快速成长。</w:t>
      </w:r>
    </w:p>
    <w:p w14:paraId="37CCFFEE">
      <w:pPr>
        <w:pStyle w:val="5"/>
        <w:numPr>
          <w:ilvl w:val="0"/>
          <w:numId w:val="0"/>
        </w:numPr>
        <w:ind w:left="0" w:leftChars="0" w:firstLine="643" w:firstLineChars="200"/>
        <w:rPr>
          <w:rFonts w:hint="eastAsia" w:ascii="宋体" w:hAnsi="宋体" w:eastAsia="宋体" w:cs="宋体"/>
          <w:b/>
          <w:bCs/>
          <w:color w:val="auto"/>
          <w:sz w:val="32"/>
          <w:szCs w:val="32"/>
          <w:lang w:val="en-US" w:eastAsia="zh-CN"/>
        </w:rPr>
      </w:pPr>
      <w:r>
        <w:rPr>
          <w:rFonts w:hint="eastAsia" w:ascii="宋体" w:hAnsi="宋体" w:eastAsia="宋体" w:cs="宋体"/>
          <w:b/>
          <w:bCs/>
          <w:color w:val="auto"/>
          <w:kern w:val="2"/>
          <w:sz w:val="32"/>
          <w:szCs w:val="32"/>
          <w:lang w:val="en-US" w:eastAsia="zh-CN" w:bidi="ar-SA"/>
        </w:rPr>
        <w:t>三、</w:t>
      </w:r>
      <w:r>
        <w:rPr>
          <w:rFonts w:hint="eastAsia" w:ascii="宋体" w:hAnsi="宋体" w:eastAsia="宋体" w:cs="宋体"/>
          <w:b/>
          <w:bCs/>
          <w:color w:val="auto"/>
          <w:sz w:val="32"/>
          <w:szCs w:val="32"/>
          <w:lang w:val="en-US" w:eastAsia="zh-CN"/>
        </w:rPr>
        <w:t>创新教研，提升教师研究水平。</w:t>
      </w:r>
    </w:p>
    <w:p w14:paraId="7DD0A8BD">
      <w:pPr>
        <w:pStyle w:val="5"/>
        <w:widowControl w:val="0"/>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楷体" w:hAnsi="楷体" w:eastAsia="楷体" w:cs="楷体"/>
          <w:b/>
          <w:bCs/>
          <w:color w:val="auto"/>
          <w:sz w:val="32"/>
          <w:szCs w:val="32"/>
          <w:lang w:val="en-US" w:eastAsia="zh-CN"/>
        </w:rPr>
        <w:t xml:space="preserve"> 9.变革教研形式，采用大教研与小教研相结合。</w:t>
      </w:r>
    </w:p>
    <w:p w14:paraId="7AE35198">
      <w:pPr>
        <w:pStyle w:val="5"/>
        <w:widowControl w:val="0"/>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大教研间周一次的集体教研活动，重点研讨下周将要展示的课例，汇聚整个教研组的智慧，上出高质量的教研课。要充分发挥同教研组的优势，进行即时小教研，有教研组长组织研讨，让每一位教师都能抓住课堂的重点，能够更好的理解教材，把握教材。</w:t>
      </w:r>
    </w:p>
    <w:p w14:paraId="692220DA">
      <w:pPr>
        <w:pStyle w:val="5"/>
        <w:widowControl w:val="0"/>
        <w:numPr>
          <w:ilvl w:val="0"/>
          <w:numId w:val="0"/>
        </w:numPr>
        <w:ind w:firstLine="64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10.教研实行“三备”流程。</w:t>
      </w:r>
    </w:p>
    <w:p w14:paraId="15E0D6E9">
      <w:pPr>
        <w:pStyle w:val="5"/>
        <w:widowControl w:val="0"/>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教研课要坚持“三备”流程：自备，年级组里的每一位教师结合模式进行学历案的第1稿自备，每位教师的意见由主备教师进行收集整理并在第1稿学历案上进行修改，形成研备教案（第2稿），分享给同年级组的每一位老师，听课教师带着整个教研组智慧成果的第2稿进行课堂教学，评课提出意见（同年级组的老师无需记录听课记录），课后研讨包括好的经验做法和遇到的问题，共同探讨解决方法，形成改备第3稿学历案，主备教师同时完成说课、教学反思和评课记录等资料，完善个人教研课材料。</w:t>
      </w:r>
    </w:p>
    <w:p w14:paraId="3E6BF679">
      <w:pPr>
        <w:pStyle w:val="5"/>
        <w:widowControl w:val="0"/>
        <w:numPr>
          <w:ilvl w:val="0"/>
          <w:numId w:val="0"/>
        </w:numPr>
        <w:ind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kern w:val="2"/>
          <w:sz w:val="32"/>
          <w:szCs w:val="32"/>
          <w:lang w:val="en-US" w:eastAsia="zh-CN" w:bidi="ar-SA"/>
        </w:rPr>
        <w:t>11.</w:t>
      </w:r>
      <w:r>
        <w:rPr>
          <w:rFonts w:hint="eastAsia" w:ascii="楷体" w:hAnsi="楷体" w:eastAsia="楷体" w:cs="楷体"/>
          <w:b/>
          <w:bCs/>
          <w:color w:val="auto"/>
          <w:sz w:val="32"/>
          <w:szCs w:val="32"/>
          <w:lang w:val="en-US" w:eastAsia="zh-CN"/>
        </w:rPr>
        <w:t>每学期定期开展“五课”活动。</w:t>
      </w:r>
    </w:p>
    <w:p w14:paraId="5CD788A2">
      <w:pPr>
        <w:pStyle w:val="5"/>
        <w:widowControl w:val="0"/>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是学期初的“示范课”；二是学期中的每人一节的教研“达标课”；三是青年教师的“展示汇报课”；四是学期末的各学科的“优质课”；五是联研共同体的“交流课”。通过不同层面的课堂展示交流、通过外出学习与培训，促进了教师对新课堂的认知，开阔了眼界。</w:t>
      </w:r>
    </w:p>
    <w:p w14:paraId="34C2F855">
      <w:pPr>
        <w:pStyle w:val="5"/>
        <w:widowControl w:val="0"/>
        <w:numPr>
          <w:ilvl w:val="0"/>
          <w:numId w:val="0"/>
        </w:numPr>
        <w:ind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12.持续发挥共同体辐射引领作用。</w:t>
      </w:r>
    </w:p>
    <w:p w14:paraId="53D193D1">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本学期我们将结合“五个一”达标活动，开展四项重点工作：发挥好与沙沟镇茶棚小学、小营、岩湖小学，常庄学区的西南联校、六炉小学等学校联研活动和数学、英语中心团队活动相结合进行，一次学科教学专题研讨交流、一节同课异构、一次学科到联研学校送课活动、一场学科教学专题讲座活动，分别进行语文、数学、英语和音乐学科的联研活动，加强新课堂研究，发挥联研共同体的辐射引领作用。</w:t>
      </w:r>
    </w:p>
    <w:p w14:paraId="7E534D23">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rPr>
        <w:t>联研活动一般是3+N个学科，3是语文数学英语3个学科每学期必须举行联研活动，N是1-2次不定的道德与法治与艺体学科的联研，每一次的联研我们都是采取现场授课交流和线上课堂研讨交流直播两种方式同步进行，不能到现场参与研讨交流的老师可以通过手机或电脑登录直播平台参与活动。</w:t>
      </w:r>
    </w:p>
    <w:p w14:paraId="50B0C2B0">
      <w:pPr>
        <w:pStyle w:val="5"/>
        <w:widowControl w:val="0"/>
        <w:numPr>
          <w:ilvl w:val="0"/>
          <w:numId w:val="0"/>
        </w:numPr>
        <w:jc w:val="both"/>
        <w:rPr>
          <w:rFonts w:hint="eastAsia" w:ascii="楷体" w:hAnsi="楷体" w:eastAsia="楷体" w:cs="楷体"/>
          <w:b/>
          <w:bCs/>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楷体" w:hAnsi="楷体" w:eastAsia="楷体" w:cs="楷体"/>
          <w:b/>
          <w:bCs/>
          <w:color w:val="auto"/>
          <w:sz w:val="32"/>
          <w:szCs w:val="32"/>
          <w:lang w:val="en-US" w:eastAsia="zh-CN"/>
        </w:rPr>
        <w:t xml:space="preserve"> 13.要积极进行学科基地建设。</w:t>
      </w:r>
    </w:p>
    <w:p w14:paraId="4F010223">
      <w:pPr>
        <w:pStyle w:val="5"/>
        <w:widowControl w:val="0"/>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（1）教研主题要立足教学、具有典型性、创新性，对解决学科问题具有指导性；学科课程建设项目化实施，项目可操作性强，有具体时序推进的措施；</w:t>
      </w:r>
    </w:p>
    <w:p w14:paraId="69EF9AF6">
      <w:pPr>
        <w:pStyle w:val="5"/>
        <w:widowControl w:val="0"/>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学科活动组织要规范，按照要求发布通知、提交材料、注重宣传辐射；基地主持人按时参加培训会议和学科基地相关活动，每月开展不少于2次集体研修活动；学科新课堂达标的各类项目推进落实效果好；对市区级安排的各项学习任务，完成效果好。</w:t>
      </w:r>
    </w:p>
    <w:p w14:paraId="291A548D">
      <w:pPr>
        <w:pStyle w:val="5"/>
        <w:widowControl w:val="0"/>
        <w:numPr>
          <w:ilvl w:val="0"/>
          <w:numId w:val="0"/>
        </w:numPr>
        <w:ind w:firstLine="643" w:firstLineChars="200"/>
        <w:jc w:val="both"/>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四、规范教学细节，助力课堂教学效益。</w:t>
      </w:r>
    </w:p>
    <w:p w14:paraId="6BCF3DAB">
      <w:pPr>
        <w:pStyle w:val="5"/>
        <w:widowControl w:val="0"/>
        <w:numPr>
          <w:ilvl w:val="0"/>
          <w:numId w:val="0"/>
        </w:numPr>
        <w:ind w:firstLine="643" w:firstLineChars="200"/>
        <w:jc w:val="both"/>
        <w:rPr>
          <w:rFonts w:hint="default"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14.规范板书设计。</w:t>
      </w:r>
      <w:r>
        <w:rPr>
          <w:rFonts w:hint="default" w:ascii="仿宋" w:hAnsi="仿宋" w:eastAsia="仿宋" w:cs="仿宋"/>
          <w:color w:val="auto"/>
          <w:sz w:val="32"/>
          <w:szCs w:val="32"/>
          <w:lang w:val="en-US" w:eastAsia="zh-CN"/>
        </w:rPr>
        <w:t>为进一步提高教师的教育教学水平，我校积极行动，在3月底举行现场“板书设计”比赛活动，改变教师过于依赖PPT翻页教学，力促课堂教学细节的规范管理。</w:t>
      </w:r>
    </w:p>
    <w:p w14:paraId="7D9936C4">
      <w:pPr>
        <w:pStyle w:val="5"/>
        <w:widowControl w:val="0"/>
        <w:numPr>
          <w:ilvl w:val="0"/>
          <w:numId w:val="0"/>
        </w:numPr>
        <w:ind w:firstLine="643" w:firstLineChars="200"/>
        <w:jc w:val="both"/>
        <w:rPr>
          <w:rFonts w:hint="default"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15.人人一个达标表现性评价任务设计，人人一个达标达标跨学科主题学习方案。</w:t>
      </w:r>
      <w:r>
        <w:rPr>
          <w:rFonts w:hint="default" w:ascii="仿宋" w:hAnsi="仿宋" w:eastAsia="仿宋" w:cs="仿宋"/>
          <w:color w:val="auto"/>
          <w:sz w:val="32"/>
          <w:szCs w:val="32"/>
          <w:lang w:val="en-US" w:eastAsia="zh-CN"/>
        </w:rPr>
        <w:t>本学期学校紧抓教师基本功，以校本教研为推力，开展好立标、学标、达标活动，使教师的教学能力快速提升。</w:t>
      </w:r>
    </w:p>
    <w:p w14:paraId="317F0854">
      <w:pPr>
        <w:pStyle w:val="5"/>
        <w:widowControl w:val="0"/>
        <w:numPr>
          <w:ilvl w:val="0"/>
          <w:numId w:val="0"/>
        </w:numPr>
        <w:ind w:firstLine="643" w:firstLineChars="200"/>
        <w:jc w:val="both"/>
        <w:rPr>
          <w:rFonts w:hint="default"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16.举行美文诵读活动。</w:t>
      </w:r>
      <w:r>
        <w:rPr>
          <w:rFonts w:hint="default" w:ascii="仿宋" w:hAnsi="仿宋" w:eastAsia="仿宋" w:cs="仿宋"/>
          <w:color w:val="auto"/>
          <w:sz w:val="32"/>
          <w:szCs w:val="32"/>
          <w:lang w:val="en-US" w:eastAsia="zh-CN"/>
        </w:rPr>
        <w:t>为提高青年教师的普通话水平，学校在3月中旬将举行教师美文诵读活动，展现教师扎实的基本功和良好的诵读素养，提高朗读水平。</w:t>
      </w:r>
    </w:p>
    <w:p w14:paraId="2E5A78E1">
      <w:pPr>
        <w:pStyle w:val="5"/>
        <w:widowControl w:val="0"/>
        <w:numPr>
          <w:ilvl w:val="0"/>
          <w:numId w:val="0"/>
        </w:numPr>
        <w:ind w:firstLine="643" w:firstLineChars="200"/>
        <w:jc w:val="both"/>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五、构建“五育融合”育人体系。</w:t>
      </w:r>
    </w:p>
    <w:p w14:paraId="7583030A">
      <w:pPr>
        <w:pStyle w:val="5"/>
        <w:widowControl w:val="0"/>
        <w:numPr>
          <w:ilvl w:val="0"/>
          <w:numId w:val="0"/>
        </w:numPr>
        <w:ind w:firstLine="643" w:firstLineChars="200"/>
        <w:jc w:val="both"/>
        <w:rPr>
          <w:rFonts w:hint="default"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17.课程创新，发展学生综合素质。</w:t>
      </w:r>
    </w:p>
    <w:p w14:paraId="4C18FA79">
      <w:pPr>
        <w:pStyle w:val="5"/>
        <w:widowControl w:val="0"/>
        <w:numPr>
          <w:ilvl w:val="0"/>
          <w:numId w:val="0"/>
        </w:numPr>
        <w:ind w:firstLine="640" w:firstLineChars="200"/>
        <w:jc w:val="both"/>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以提升学生学科素养为目标，根据各学科的教学内容，突出实践性和探究性，本学期我校将有计划的开展学科实践活动，比如：读书节、现场书写比赛、限时作文（看图写话）评比活动、数学计算小能手评比、创建视频号我是小讲师、体育技能比赛、艺术学科技能展示活动、英语节活动、科技节活动，立足兴趣，以生本化的课程为引领，以具体活动为抓手，培育“尚贤”少年。</w:t>
      </w:r>
    </w:p>
    <w:p w14:paraId="050595CC">
      <w:pPr>
        <w:pStyle w:val="5"/>
        <w:widowControl w:val="0"/>
        <w:numPr>
          <w:ilvl w:val="0"/>
          <w:numId w:val="0"/>
        </w:numPr>
        <w:ind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18.关注学生心理和体质健康。</w:t>
      </w:r>
    </w:p>
    <w:p w14:paraId="2B69A917">
      <w:pPr>
        <w:ind w:firstLine="640" w:firstLineChars="200"/>
        <w:rPr>
          <w:rFonts w:hint="eastAsia" w:ascii="仿宋" w:hAnsi="仿宋" w:eastAsia="仿宋" w:cs="仿宋"/>
          <w:color w:val="auto"/>
          <w:sz w:val="32"/>
          <w:szCs w:val="32"/>
        </w:rPr>
      </w:pPr>
      <w:r>
        <w:rPr>
          <w:rFonts w:hint="default" w:ascii="仿宋" w:hAnsi="仿宋" w:eastAsia="仿宋" w:cs="仿宋"/>
          <w:color w:val="auto"/>
          <w:sz w:val="32"/>
          <w:szCs w:val="32"/>
          <w:lang w:val="en-US" w:eastAsia="zh-CN"/>
        </w:rPr>
        <w:t>学校一直以来都非常关注学生心理健康和体质强健，按照上级要求开设开齐各类课程，保障小学生每天综合体育活动不低于 2 小时，严格落实课间时间延长至15分钟，发展校园篮球、足球等特色</w:t>
      </w:r>
      <w:r>
        <w:rPr>
          <w:rFonts w:hint="eastAsia" w:ascii="仿宋" w:hAnsi="仿宋" w:eastAsia="仿宋" w:cs="仿宋"/>
          <w:color w:val="auto"/>
          <w:sz w:val="32"/>
          <w:szCs w:val="32"/>
          <w:lang w:val="en-US" w:eastAsia="zh-CN"/>
        </w:rPr>
        <w:t>。制定计划推进心理健康讲座和团辅活动，</w:t>
      </w:r>
      <w:r>
        <w:rPr>
          <w:rFonts w:hint="eastAsia" w:ascii="仿宋" w:hAnsi="仿宋" w:eastAsia="仿宋" w:cs="仿宋"/>
          <w:color w:val="auto"/>
          <w:sz w:val="32"/>
          <w:szCs w:val="32"/>
        </w:rPr>
        <w:t>将心理健康教育贯穿于教育教学全过程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尤其是对中高年级学生的学习内驱力进行专题讲座</w:t>
      </w:r>
      <w:r>
        <w:rPr>
          <w:rFonts w:hint="eastAsia" w:ascii="仿宋" w:hAnsi="仿宋" w:eastAsia="仿宋" w:cs="仿宋"/>
          <w:color w:val="auto"/>
          <w:sz w:val="32"/>
          <w:szCs w:val="32"/>
        </w:rPr>
        <w:t>。</w:t>
      </w:r>
    </w:p>
    <w:p w14:paraId="2BB808C1">
      <w:pPr>
        <w:pStyle w:val="5"/>
        <w:widowControl w:val="0"/>
        <w:numPr>
          <w:ilvl w:val="0"/>
          <w:numId w:val="0"/>
        </w:numPr>
        <w:ind w:firstLine="640" w:firstLineChars="200"/>
        <w:jc w:val="both"/>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加强小学阶段近视防控，规范学生写字姿势和正确的执笔姿势。根据六年级学生的年龄和生理特点，充分发挥心理教师的作用给高年级学生进行学习动力和青春期的健康教育讲座，并积极鼓励心理健康老师参加心理健康优质课评比活动。</w:t>
      </w:r>
    </w:p>
    <w:p w14:paraId="2ECBA170">
      <w:pPr>
        <w:pStyle w:val="5"/>
        <w:widowControl w:val="0"/>
        <w:numPr>
          <w:ilvl w:val="0"/>
          <w:numId w:val="0"/>
        </w:numPr>
        <w:ind w:firstLine="643" w:firstLineChars="200"/>
        <w:jc w:val="both"/>
        <w:rPr>
          <w:rFonts w:hint="default" w:ascii="仿宋" w:hAnsi="仿宋" w:eastAsia="仿宋" w:cs="仿宋"/>
          <w:color w:val="auto"/>
          <w:sz w:val="32"/>
          <w:szCs w:val="32"/>
          <w:lang w:val="en-US" w:eastAsia="zh-CN"/>
        </w:rPr>
      </w:pPr>
      <w:r>
        <w:rPr>
          <w:rFonts w:hint="eastAsia" w:ascii="楷体" w:hAnsi="楷体" w:eastAsia="楷体" w:cs="楷体"/>
          <w:b/>
          <w:bCs/>
          <w:color w:val="auto"/>
          <w:kern w:val="2"/>
          <w:sz w:val="32"/>
          <w:szCs w:val="32"/>
          <w:lang w:val="en-US" w:eastAsia="zh-CN" w:bidi="ar-SA"/>
        </w:rPr>
        <w:t>19</w:t>
      </w:r>
      <w:r>
        <w:rPr>
          <w:rFonts w:hint="eastAsia" w:ascii="楷体" w:hAnsi="楷体" w:eastAsia="楷体" w:cs="楷体"/>
          <w:b/>
          <w:bCs/>
          <w:color w:val="auto"/>
          <w:sz w:val="32"/>
          <w:szCs w:val="32"/>
          <w:lang w:val="en-US" w:eastAsia="zh-CN"/>
        </w:rPr>
        <w:t>.构建“赛事+社团”双轨育人模式。</w:t>
      </w:r>
    </w:p>
    <w:p w14:paraId="59D88A8C">
      <w:pPr>
        <w:pStyle w:val="5"/>
        <w:widowControl w:val="0"/>
        <w:numPr>
          <w:ilvl w:val="0"/>
          <w:numId w:val="0"/>
        </w:numPr>
        <w:ind w:firstLine="640" w:firstLineChars="200"/>
        <w:jc w:val="both"/>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设置每天两次的课间操活动，保障小学生每天综合体育活动不低于 2 小时，落实课间活动时间15分钟，设置地面游戏，丰富学生课间体育活动，使学生的体质得到提升，形成一项锻炼技能，提升个人意志品质。学校调整课间休息时间为15分钟，缓解学生学习疲劳。</w:t>
      </w:r>
    </w:p>
    <w:p w14:paraId="0AE5743E">
      <w:pPr>
        <w:pStyle w:val="5"/>
        <w:widowControl w:val="0"/>
        <w:numPr>
          <w:ilvl w:val="0"/>
          <w:numId w:val="0"/>
        </w:numPr>
        <w:ind w:firstLine="640" w:firstLineChars="200"/>
        <w:jc w:val="both"/>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（1）常态化赛事体系</w:t>
      </w:r>
    </w:p>
    <w:p w14:paraId="3CAD41F1">
      <w:pPr>
        <w:pStyle w:val="5"/>
        <w:widowControl w:val="0"/>
        <w:numPr>
          <w:ilvl w:val="0"/>
          <w:numId w:val="0"/>
        </w:numPr>
        <w:ind w:firstLine="640" w:firstLineChars="200"/>
        <w:jc w:val="both"/>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每月开展1次班级体育竞赛（如跳绳、接力跑、趣味球类），确保“每个学生上场比赛”。</w:t>
      </w:r>
    </w:p>
    <w:p w14:paraId="1847F27A">
      <w:pPr>
        <w:pStyle w:val="5"/>
        <w:widowControl w:val="0"/>
        <w:numPr>
          <w:ilvl w:val="0"/>
          <w:numId w:val="0"/>
        </w:numPr>
        <w:ind w:firstLine="640" w:firstLineChars="200"/>
        <w:jc w:val="both"/>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每月举办一项校级联赛（3月跳绳争霸赛、4月班级足球联赛、5月亲子趣味运动会）。</w:t>
      </w:r>
    </w:p>
    <w:p w14:paraId="2B4437CC">
      <w:pPr>
        <w:pStyle w:val="5"/>
        <w:widowControl w:val="0"/>
        <w:numPr>
          <w:ilvl w:val="0"/>
          <w:numId w:val="0"/>
        </w:numPr>
        <w:ind w:firstLine="640" w:firstLineChars="200"/>
        <w:jc w:val="both"/>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（2）社团精品化建设</w:t>
      </w:r>
    </w:p>
    <w:p w14:paraId="06D9AC31">
      <w:pPr>
        <w:pStyle w:val="5"/>
        <w:widowControl w:val="0"/>
        <w:numPr>
          <w:ilvl w:val="0"/>
          <w:numId w:val="0"/>
        </w:numPr>
        <w:ind w:firstLine="640" w:firstLineChars="200"/>
        <w:jc w:val="both"/>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为使学生真正动起来在学期末将举办“体育嘉年华”、“体育节”等社团通过表演赛展示成果。</w:t>
      </w:r>
    </w:p>
    <w:p w14:paraId="23DFDB93">
      <w:pPr>
        <w:pStyle w:val="5"/>
        <w:widowControl w:val="0"/>
        <w:numPr>
          <w:ilvl w:val="0"/>
          <w:numId w:val="0"/>
        </w:numPr>
        <w:ind w:firstLine="640" w:firstLineChars="200"/>
        <w:jc w:val="both"/>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（3）校队梯队培养</w:t>
      </w:r>
    </w:p>
    <w:p w14:paraId="2C37572A">
      <w:pPr>
        <w:pStyle w:val="5"/>
        <w:widowControl w:val="0"/>
        <w:numPr>
          <w:ilvl w:val="0"/>
          <w:numId w:val="0"/>
        </w:numPr>
        <w:ind w:firstLine="640" w:firstLineChars="200"/>
        <w:jc w:val="both"/>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为选拔校级足球、田径队、篮球队苗子，从3年级开始收纳新队员为初级队员，每天进行专业训练，能力突出可以升级到校队，对接各种赛事，完成优秀队员的有效补位。</w:t>
      </w:r>
    </w:p>
    <w:p w14:paraId="50C44ECF">
      <w:pPr>
        <w:pStyle w:val="5"/>
        <w:widowControl w:val="0"/>
        <w:numPr>
          <w:ilvl w:val="0"/>
          <w:numId w:val="0"/>
        </w:numPr>
        <w:ind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 xml:space="preserve"> 20.以主题活动为路径，提高教育教学质量。</w:t>
      </w:r>
    </w:p>
    <w:p w14:paraId="6E40E805">
      <w:pPr>
        <w:pStyle w:val="5"/>
        <w:widowControl w:val="0"/>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坚持做好海量阅读与写作的有效融合，除了每学期不同学段组织的限时作文比赛活动，每个单元的主题作文还有朗朗上口的国学背诵，阅读与写作的持续推进，让浓郁的书香充盈着校园的每一个角落。</w:t>
      </w:r>
    </w:p>
    <w:p w14:paraId="10D80A45">
      <w:pPr>
        <w:pStyle w:val="5"/>
        <w:widowControl w:val="0"/>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（1）修改作文本增加评价量表。</w:t>
      </w:r>
    </w:p>
    <w:p w14:paraId="43ACD5D9">
      <w:pPr>
        <w:pStyle w:val="5"/>
        <w:widowControl w:val="0"/>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了提高学生对素材的审题及自评功能，本学期在印刷作文本时每一篇作文的前面都添加了“评价量表”。把“评价量表”嵌入到作文本中，通过“评价量表”更明白自己写的怎么样”！以期让作文评价更有指导意义，更规范。</w:t>
      </w:r>
    </w:p>
    <w:p w14:paraId="50756727">
      <w:pPr>
        <w:pStyle w:val="5"/>
        <w:widowControl w:val="0"/>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（2）国学诵读校本读本。</w:t>
      </w:r>
    </w:p>
    <w:p w14:paraId="3DA98377">
      <w:pPr>
        <w:pStyle w:val="5"/>
        <w:widowControl w:val="0"/>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根据语文课标要求在小学段要大量积累古诗词国学经典，本学期根据本学段学生年龄特点和课内国学内容，确定和课内链接的国学诵读校本读本，开学初制定诵读计划，逐步推进，每月进行抽查评价。</w:t>
      </w:r>
    </w:p>
    <w:p w14:paraId="4A80F9BA">
      <w:pPr>
        <w:ind w:firstLine="643" w:firstLineChars="200"/>
        <w:rPr>
          <w:rFonts w:hint="eastAsia" w:ascii="仿宋" w:hAnsi="仿宋" w:eastAsia="仿宋" w:cs="仿宋"/>
          <w:color w:val="auto"/>
          <w:sz w:val="32"/>
          <w:szCs w:val="32"/>
          <w:lang w:eastAsia="zh-CN"/>
        </w:rPr>
      </w:pPr>
      <w:r>
        <w:rPr>
          <w:rFonts w:hint="eastAsia" w:ascii="楷体" w:hAnsi="楷体" w:eastAsia="楷体" w:cs="楷体"/>
          <w:b/>
          <w:bCs/>
          <w:color w:val="auto"/>
          <w:sz w:val="32"/>
          <w:szCs w:val="32"/>
          <w:lang w:val="en-US" w:eastAsia="zh-CN"/>
        </w:rPr>
        <w:t>21.扎实开展艺术教育。</w:t>
      </w:r>
      <w:r>
        <w:rPr>
          <w:rFonts w:hint="eastAsia" w:ascii="仿宋" w:hAnsi="仿宋" w:eastAsia="仿宋" w:cs="仿宋"/>
          <w:color w:val="auto"/>
          <w:sz w:val="32"/>
          <w:szCs w:val="32"/>
        </w:rPr>
        <w:t>提高学生艺术素养，</w:t>
      </w:r>
      <w:r>
        <w:rPr>
          <w:rFonts w:hint="eastAsia" w:ascii="仿宋" w:hAnsi="仿宋" w:eastAsia="仿宋" w:cs="仿宋"/>
          <w:color w:val="auto"/>
          <w:sz w:val="32"/>
          <w:szCs w:val="32"/>
          <w:lang w:val="en-US" w:eastAsia="zh-CN"/>
        </w:rPr>
        <w:t>要指导艺体老师</w:t>
      </w:r>
      <w:r>
        <w:rPr>
          <w:rFonts w:hint="eastAsia" w:ascii="仿宋" w:hAnsi="仿宋" w:eastAsia="仿宋" w:cs="仿宋"/>
          <w:color w:val="auto"/>
          <w:sz w:val="32"/>
          <w:szCs w:val="32"/>
        </w:rPr>
        <w:t>上好艺术课程，组织开展艺术</w:t>
      </w:r>
      <w:r>
        <w:rPr>
          <w:rFonts w:hint="eastAsia" w:ascii="仿宋" w:hAnsi="仿宋" w:eastAsia="仿宋" w:cs="仿宋"/>
          <w:color w:val="auto"/>
          <w:sz w:val="32"/>
          <w:szCs w:val="32"/>
          <w:lang w:val="en-US" w:eastAsia="zh-CN"/>
        </w:rPr>
        <w:t>系列展示</w:t>
      </w:r>
      <w:r>
        <w:rPr>
          <w:rFonts w:hint="eastAsia" w:ascii="仿宋" w:hAnsi="仿宋" w:eastAsia="仿宋" w:cs="仿宋"/>
          <w:color w:val="auto"/>
          <w:sz w:val="32"/>
          <w:szCs w:val="32"/>
        </w:rPr>
        <w:t>活动</w:t>
      </w:r>
      <w:r>
        <w:rPr>
          <w:rFonts w:hint="eastAsia" w:ascii="仿宋" w:hAnsi="仿宋" w:eastAsia="仿宋" w:cs="仿宋"/>
          <w:color w:val="auto"/>
          <w:sz w:val="32"/>
          <w:szCs w:val="32"/>
          <w:lang w:eastAsia="zh-CN"/>
        </w:rPr>
        <w:t>。</w:t>
      </w:r>
    </w:p>
    <w:p w14:paraId="60E4173F">
      <w:pPr>
        <w:ind w:firstLine="643" w:firstLineChars="200"/>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22.要</w:t>
      </w:r>
      <w:r>
        <w:rPr>
          <w:rFonts w:hint="eastAsia" w:ascii="楷体" w:hAnsi="楷体" w:eastAsia="楷体" w:cs="楷体"/>
          <w:b/>
          <w:bCs/>
          <w:color w:val="auto"/>
          <w:sz w:val="32"/>
          <w:szCs w:val="32"/>
        </w:rPr>
        <w:t>加强劳动教育</w:t>
      </w:r>
      <w:r>
        <w:rPr>
          <w:rFonts w:hint="eastAsia" w:ascii="楷体" w:hAnsi="楷体" w:eastAsia="楷体" w:cs="楷体"/>
          <w:b/>
          <w:bCs/>
          <w:color w:val="auto"/>
          <w:sz w:val="32"/>
          <w:szCs w:val="32"/>
          <w:lang w:eastAsia="zh-CN"/>
        </w:rPr>
        <w:t>。</w:t>
      </w:r>
      <w:r>
        <w:rPr>
          <w:rFonts w:hint="eastAsia" w:ascii="仿宋" w:hAnsi="仿宋" w:eastAsia="仿宋" w:cs="仿宋"/>
          <w:color w:val="auto"/>
          <w:sz w:val="32"/>
          <w:szCs w:val="32"/>
        </w:rPr>
        <w:t>开展综合实践教育活动，多种形式为学生提供劳动机会，掌握基本劳动技能，培养学生吃苦耐劳精神，指导学生利用学校资源、社区和地方资源完成个性化作业和实践性作业。</w:t>
      </w:r>
    </w:p>
    <w:p w14:paraId="75F00560">
      <w:pPr>
        <w:numPr>
          <w:ilvl w:val="0"/>
          <w:numId w:val="0"/>
        </w:numPr>
        <w:ind w:firstLine="643" w:firstLineChars="200"/>
        <w:rPr>
          <w:rFonts w:hint="default"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23.要</w:t>
      </w:r>
      <w:r>
        <w:rPr>
          <w:rFonts w:hint="eastAsia" w:ascii="楷体" w:hAnsi="楷体" w:eastAsia="楷体" w:cs="楷体"/>
          <w:b/>
          <w:bCs/>
          <w:color w:val="auto"/>
          <w:sz w:val="32"/>
          <w:szCs w:val="32"/>
        </w:rPr>
        <w:t>开展科技创新比赛。</w:t>
      </w:r>
      <w:r>
        <w:rPr>
          <w:rFonts w:hint="eastAsia" w:ascii="仿宋" w:hAnsi="仿宋" w:eastAsia="仿宋" w:cs="仿宋"/>
          <w:color w:val="auto"/>
          <w:sz w:val="32"/>
          <w:szCs w:val="32"/>
          <w:lang w:val="en-US" w:eastAsia="zh-CN"/>
        </w:rPr>
        <w:t>如科幻画、科技小制作、创想作文等。</w:t>
      </w:r>
    </w:p>
    <w:p w14:paraId="4AFEEDF3">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强化学业质量监测，</w:t>
      </w:r>
      <w:r>
        <w:rPr>
          <w:rFonts w:hint="eastAsia" w:ascii="仿宋" w:hAnsi="仿宋" w:eastAsia="仿宋" w:cs="仿宋"/>
          <w:color w:val="auto"/>
          <w:sz w:val="32"/>
          <w:szCs w:val="32"/>
          <w:lang w:val="en-US" w:eastAsia="zh-CN"/>
        </w:rPr>
        <w:t>注重试卷的命题的质量。</w:t>
      </w:r>
    </w:p>
    <w:p w14:paraId="44070052">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（1）本学期将计划进行语数英学科试卷命题展评活动，</w:t>
      </w:r>
    </w:p>
    <w:p w14:paraId="1033B430">
      <w:pPr>
        <w:ind w:firstLine="320" w:firstLineChars="1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命题将紧密联系社会实际和学生生活经验，注重加强对能力的考察。</w:t>
      </w:r>
    </w:p>
    <w:p w14:paraId="5C694CC5">
      <w:pPr>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要注重出试卷的质量，将采取三级研讨学科试卷的命题工作，即先组内研讨罗列重点知识点--学科组织拟编试卷--学科主任把关指导。</w:t>
      </w:r>
    </w:p>
    <w:p w14:paraId="0F79DB97">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学期中，组织</w:t>
      </w:r>
      <w:r>
        <w:rPr>
          <w:rFonts w:hint="eastAsia" w:ascii="仿宋" w:hAnsi="仿宋" w:eastAsia="仿宋" w:cs="仿宋"/>
          <w:color w:val="auto"/>
          <w:sz w:val="32"/>
          <w:szCs w:val="32"/>
          <w:lang w:val="en-US" w:eastAsia="zh-CN"/>
        </w:rPr>
        <w:t>五六年级单元检查常态化，尤其是毕业年级。考查学科道德与法治学科、科学、音体美等</w:t>
      </w:r>
      <w:r>
        <w:rPr>
          <w:rFonts w:hint="eastAsia" w:ascii="仿宋" w:hAnsi="仿宋" w:eastAsia="仿宋" w:cs="仿宋"/>
          <w:color w:val="auto"/>
          <w:sz w:val="32"/>
          <w:szCs w:val="32"/>
        </w:rPr>
        <w:t>部分班级</w:t>
      </w:r>
      <w:r>
        <w:rPr>
          <w:rFonts w:hint="eastAsia" w:ascii="仿宋" w:hAnsi="仿宋" w:eastAsia="仿宋" w:cs="仿宋"/>
          <w:color w:val="auto"/>
          <w:sz w:val="32"/>
          <w:szCs w:val="32"/>
          <w:lang w:val="en-US" w:eastAsia="zh-CN"/>
        </w:rPr>
        <w:t>抽</w:t>
      </w:r>
      <w:r>
        <w:rPr>
          <w:rFonts w:hint="eastAsia" w:ascii="仿宋" w:hAnsi="仿宋" w:eastAsia="仿宋" w:cs="仿宋"/>
          <w:color w:val="auto"/>
          <w:sz w:val="32"/>
          <w:szCs w:val="32"/>
        </w:rPr>
        <w:t>样监测</w:t>
      </w:r>
      <w:r>
        <w:rPr>
          <w:rFonts w:hint="eastAsia" w:ascii="仿宋" w:hAnsi="仿宋" w:eastAsia="仿宋" w:cs="仿宋"/>
          <w:color w:val="auto"/>
          <w:sz w:val="32"/>
          <w:szCs w:val="32"/>
          <w:lang w:eastAsia="zh-CN"/>
        </w:rPr>
        <w:t>。</w:t>
      </w:r>
    </w:p>
    <w:p w14:paraId="092920B5">
      <w:pPr>
        <w:ind w:firstLine="320" w:firstLineChars="100"/>
        <w:rPr>
          <w:rFonts w:hint="eastAsia" w:ascii="宋体" w:hAnsi="宋体" w:eastAsia="宋体" w:cs="宋体"/>
          <w:b/>
          <w:bCs/>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宋体" w:hAnsi="宋体" w:eastAsia="宋体" w:cs="宋体"/>
          <w:b/>
          <w:bCs/>
          <w:color w:val="auto"/>
          <w:sz w:val="32"/>
          <w:szCs w:val="32"/>
          <w:lang w:val="en-US" w:eastAsia="zh-CN"/>
        </w:rPr>
        <w:t>七、提高数字素养和规范实验管理。</w:t>
      </w:r>
    </w:p>
    <w:p w14:paraId="7CBF2417">
      <w:pPr>
        <w:ind w:firstLine="643" w:firstLineChars="200"/>
        <w:rPr>
          <w:rFonts w:hint="eastAsia" w:ascii="仿宋" w:hAnsi="仿宋" w:eastAsia="仿宋" w:cs="仿宋"/>
          <w:color w:val="auto"/>
          <w:sz w:val="32"/>
          <w:szCs w:val="32"/>
          <w:lang w:eastAsia="zh-CN"/>
        </w:rPr>
      </w:pPr>
      <w:r>
        <w:rPr>
          <w:rFonts w:hint="eastAsia" w:ascii="楷体" w:hAnsi="楷体" w:eastAsia="楷体" w:cs="楷体"/>
          <w:b/>
          <w:bCs/>
          <w:color w:val="auto"/>
          <w:sz w:val="32"/>
          <w:szCs w:val="32"/>
          <w:lang w:val="en-US" w:eastAsia="zh-CN"/>
        </w:rPr>
        <w:t>24.提升信息化教学能力。</w:t>
      </w:r>
      <w:r>
        <w:rPr>
          <w:rFonts w:hint="eastAsia" w:ascii="仿宋" w:hAnsi="仿宋" w:eastAsia="仿宋" w:cs="仿宋"/>
          <w:color w:val="auto"/>
          <w:sz w:val="32"/>
          <w:szCs w:val="32"/>
        </w:rPr>
        <w:t>开展信息技术与教学融合专项行动</w:t>
      </w:r>
      <w:r>
        <w:rPr>
          <w:rFonts w:hint="eastAsia" w:ascii="仿宋" w:hAnsi="仿宋" w:eastAsia="仿宋" w:cs="仿宋"/>
          <w:color w:val="auto"/>
          <w:sz w:val="32"/>
          <w:szCs w:val="32"/>
          <w:lang w:val="en-US" w:eastAsia="zh-CN"/>
        </w:rPr>
        <w:t>提升</w:t>
      </w:r>
      <w:r>
        <w:rPr>
          <w:rFonts w:hint="eastAsia" w:ascii="仿宋" w:hAnsi="仿宋" w:eastAsia="仿宋" w:cs="仿宋"/>
          <w:color w:val="auto"/>
          <w:sz w:val="32"/>
          <w:szCs w:val="32"/>
        </w:rPr>
        <w:t>教师信息化教学能力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组织教师积极参加区市级组织的电教优质课活动</w:t>
      </w:r>
      <w:r>
        <w:rPr>
          <w:rFonts w:hint="eastAsia" w:ascii="仿宋" w:hAnsi="仿宋" w:eastAsia="仿宋" w:cs="仿宋"/>
          <w:color w:val="auto"/>
          <w:sz w:val="32"/>
          <w:szCs w:val="32"/>
          <w:lang w:eastAsia="zh-CN"/>
        </w:rPr>
        <w:t>。</w:t>
      </w:r>
    </w:p>
    <w:p w14:paraId="4E2CD1DF">
      <w:pPr>
        <w:ind w:firstLine="643" w:firstLineChars="200"/>
        <w:rPr>
          <w:rFonts w:hint="eastAsia" w:ascii="仿宋" w:hAnsi="仿宋" w:eastAsia="仿宋" w:cs="仿宋"/>
          <w:color w:val="auto"/>
          <w:sz w:val="32"/>
          <w:szCs w:val="32"/>
          <w:lang w:eastAsia="zh-CN"/>
        </w:rPr>
      </w:pPr>
      <w:r>
        <w:rPr>
          <w:rFonts w:hint="eastAsia" w:ascii="楷体" w:hAnsi="楷体" w:eastAsia="楷体" w:cs="楷体"/>
          <w:b/>
          <w:bCs/>
          <w:color w:val="auto"/>
          <w:sz w:val="32"/>
          <w:szCs w:val="32"/>
          <w:lang w:val="en-US" w:eastAsia="zh-CN"/>
        </w:rPr>
        <w:t>25</w:t>
      </w:r>
      <w:r>
        <w:rPr>
          <w:rFonts w:hint="eastAsia" w:ascii="楷体" w:hAnsi="楷体" w:eastAsia="楷体" w:cs="楷体"/>
          <w:b/>
          <w:bCs/>
          <w:color w:val="auto"/>
          <w:sz w:val="32"/>
          <w:szCs w:val="32"/>
        </w:rPr>
        <w:t>.加强实验管理及教学。</w:t>
      </w:r>
      <w:r>
        <w:rPr>
          <w:rFonts w:hint="eastAsia" w:ascii="仿宋" w:hAnsi="仿宋" w:eastAsia="仿宋" w:cs="仿宋"/>
          <w:color w:val="auto"/>
          <w:sz w:val="32"/>
          <w:szCs w:val="32"/>
        </w:rPr>
        <w:t>推进实验装备管理现代化和实验教学改革，加强实验教学监督与管理，督导</w:t>
      </w:r>
      <w:r>
        <w:rPr>
          <w:rFonts w:hint="eastAsia" w:ascii="仿宋" w:hAnsi="仿宋" w:eastAsia="仿宋" w:cs="仿宋"/>
          <w:color w:val="auto"/>
          <w:sz w:val="32"/>
          <w:szCs w:val="32"/>
          <w:lang w:val="en-US" w:eastAsia="zh-CN"/>
        </w:rPr>
        <w:t>科学学科</w:t>
      </w:r>
      <w:r>
        <w:rPr>
          <w:rFonts w:hint="eastAsia" w:ascii="仿宋" w:hAnsi="仿宋" w:eastAsia="仿宋" w:cs="仿宋"/>
          <w:color w:val="auto"/>
          <w:sz w:val="32"/>
          <w:szCs w:val="32"/>
        </w:rPr>
        <w:t>实验教学管理与开设情况。提高学生实验操作水平，全面保障实验教学常态化开展。开展</w:t>
      </w:r>
      <w:r>
        <w:rPr>
          <w:rFonts w:hint="eastAsia" w:ascii="仿宋" w:hAnsi="仿宋" w:eastAsia="仿宋" w:cs="仿宋"/>
          <w:color w:val="auto"/>
          <w:sz w:val="32"/>
          <w:szCs w:val="32"/>
          <w:lang w:val="en-US" w:eastAsia="zh-CN"/>
        </w:rPr>
        <w:t>矿建路小学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小小爱迪生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科学实验操作比赛</w:t>
      </w:r>
      <w:r>
        <w:rPr>
          <w:rFonts w:hint="eastAsia" w:ascii="仿宋" w:hAnsi="仿宋" w:eastAsia="仿宋" w:cs="仿宋"/>
          <w:color w:val="auto"/>
          <w:sz w:val="32"/>
          <w:szCs w:val="32"/>
          <w:lang w:eastAsia="zh-CN"/>
        </w:rPr>
        <w:t>。</w:t>
      </w:r>
    </w:p>
    <w:p w14:paraId="4C524CF8">
      <w:pPr>
        <w:ind w:firstLine="643" w:firstLineChars="200"/>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八、以课题研究为抓手推动教科研创新实践。</w:t>
      </w:r>
    </w:p>
    <w:p w14:paraId="79AB07BA">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学期我校将继续努力营造课题研究氛围，把教学改革与课题研究相结合，不仅要做好现在正在研究的省级课题《24节气》，还有市级教育改革评价项目的中期总结报告，更要做好省市区级课题的申报研究工作，培养教师的总结、反思和教育科研研究能力。</w:t>
      </w:r>
    </w:p>
    <w:p w14:paraId="4084003F">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总之，本学期将根据学校、区市教学工作计划和工作要求，</w:t>
      </w:r>
      <w:r>
        <w:rPr>
          <w:rFonts w:hint="eastAsia" w:ascii="仿宋" w:hAnsi="仿宋" w:eastAsia="仿宋" w:cs="仿宋"/>
          <w:color w:val="auto"/>
          <w:sz w:val="32"/>
          <w:szCs w:val="32"/>
        </w:rPr>
        <w:t>努力探索建构以实施新课程标准为目标的学科延伸课程体系和专业化教学模式，构建“教-学-评一致性”的课堂教学环境，促进师生共同成长，全面提高</w:t>
      </w:r>
      <w:r>
        <w:rPr>
          <w:rFonts w:hint="eastAsia" w:ascii="仿宋" w:hAnsi="仿宋" w:eastAsia="仿宋" w:cs="仿宋"/>
          <w:color w:val="auto"/>
          <w:sz w:val="32"/>
          <w:szCs w:val="32"/>
          <w:lang w:val="en-US" w:eastAsia="zh-CN"/>
        </w:rPr>
        <w:t>我校</w:t>
      </w:r>
      <w:r>
        <w:rPr>
          <w:rFonts w:hint="eastAsia" w:ascii="仿宋" w:hAnsi="仿宋" w:eastAsia="仿宋" w:cs="仿宋"/>
          <w:color w:val="auto"/>
          <w:sz w:val="32"/>
          <w:szCs w:val="32"/>
        </w:rPr>
        <w:t>教育教学质量。</w:t>
      </w:r>
    </w:p>
    <w:tbl>
      <w:tblPr>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03"/>
        <w:gridCol w:w="1151"/>
        <w:gridCol w:w="7534"/>
      </w:tblGrid>
      <w:tr w14:paraId="4D3C0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301" w:type="dxa"/>
            <w:gridSpan w:val="3"/>
            <w:tcBorders>
              <w:top w:val="nil"/>
              <w:left w:val="nil"/>
              <w:bottom w:val="nil"/>
              <w:right w:val="nil"/>
            </w:tcBorders>
            <w:shd w:val="clear"/>
            <w:noWrap/>
            <w:vAlign w:val="center"/>
          </w:tcPr>
          <w:p w14:paraId="7C522C0C">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bdr w:val="none" w:color="auto" w:sz="0" w:space="0"/>
                <w:lang w:val="en-US" w:eastAsia="zh-CN" w:bidi="ar"/>
              </w:rPr>
              <w:t>薛城区矿建路小学2024-2025（二）教学工作周程表</w:t>
            </w:r>
          </w:p>
        </w:tc>
      </w:tr>
      <w:tr w14:paraId="34E20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364A7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时间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2644C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周次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B7434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bdr w:val="none" w:color="auto" w:sz="0" w:space="0"/>
                <w:lang w:val="en-US" w:eastAsia="zh-CN" w:bidi="ar"/>
              </w:rPr>
              <w:t>工作安排</w:t>
            </w:r>
          </w:p>
        </w:tc>
      </w:tr>
      <w:tr w14:paraId="49F0B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096E06A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2.9-2.10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07DB35E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开学前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9A381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1.召开学科会--传达学科教学工作计划</w:t>
            </w:r>
          </w:p>
        </w:tc>
      </w:tr>
      <w:tr w14:paraId="1B17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0C5540">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439B68">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401DF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2.通研教材业务培训活动。</w:t>
            </w:r>
          </w:p>
        </w:tc>
      </w:tr>
      <w:tr w14:paraId="42C02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2B3D34">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984284">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9C446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3.各学科进行第一单元学情会商</w:t>
            </w:r>
          </w:p>
        </w:tc>
      </w:tr>
      <w:tr w14:paraId="1DE83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2209057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2.14-2.16</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787EC27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第1周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0CB87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1.分发教科书、教材教师用书</w:t>
            </w:r>
          </w:p>
        </w:tc>
      </w:tr>
      <w:tr w14:paraId="049E7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023600">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EB752D">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B9112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2.收缴假期各类特色作业</w:t>
            </w:r>
          </w:p>
        </w:tc>
      </w:tr>
      <w:tr w14:paraId="61D67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8B52A4">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C1AFD40">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C99DB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3.规范课堂教学常规</w:t>
            </w:r>
          </w:p>
        </w:tc>
      </w:tr>
      <w:tr w14:paraId="10E5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D9A7D6">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BB8578">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31E8E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4.组织第二次校本培训活动---进行2022版课程标准的学习</w:t>
            </w:r>
          </w:p>
        </w:tc>
      </w:tr>
      <w:tr w14:paraId="03A60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8D0193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2.17-2.23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5B282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第2周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CF3B1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1.制定各类计划。</w:t>
            </w:r>
          </w:p>
        </w:tc>
      </w:tr>
      <w:tr w14:paraId="13F6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4C2573">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BF238C">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47131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2.约课指导青年教师课堂教学。</w:t>
            </w:r>
          </w:p>
        </w:tc>
      </w:tr>
      <w:tr w14:paraId="2554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FD5FD6">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676BCB">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D9751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3.启动各社团训练活动。</w:t>
            </w:r>
          </w:p>
        </w:tc>
      </w:tr>
      <w:tr w14:paraId="0AA9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1D8215">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58FB6E">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C30DC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4.启动大课间与阳光体育活动。</w:t>
            </w:r>
          </w:p>
        </w:tc>
      </w:tr>
      <w:tr w14:paraId="0BF78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325298">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8A8DB8">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45D0A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5.寒假成果系列展评活动：</w:t>
            </w:r>
          </w:p>
        </w:tc>
      </w:tr>
      <w:tr w14:paraId="7C45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D169EB">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8F2927">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1BD75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（1）评选“书香少年”、“阅读小达人”、“诗词背诵小达人”“书写小贤士”。</w:t>
            </w:r>
          </w:p>
        </w:tc>
      </w:tr>
      <w:tr w14:paraId="1E432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3BE37D">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8B4348">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06419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（2）举行“寒期特色作业、我是小讲师、数学计算小达人”评选活动。</w:t>
            </w:r>
          </w:p>
        </w:tc>
      </w:tr>
      <w:tr w14:paraId="6C4B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206418">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D79F48">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599D6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（3）举行“英语寒假特色作品展，评选“英语书写小贤士”“英语诵读达人”。</w:t>
            </w:r>
          </w:p>
        </w:tc>
      </w:tr>
      <w:tr w14:paraId="5737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7DD12D">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0DDCB8">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F8DDF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（4）评选“寒假劳动之星”。</w:t>
            </w:r>
          </w:p>
        </w:tc>
      </w:tr>
      <w:tr w14:paraId="69022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5A3D1D">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24817B">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F77DA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6.举行“学历案”样本示范观摩学习活动。</w:t>
            </w:r>
          </w:p>
        </w:tc>
      </w:tr>
      <w:tr w14:paraId="36E26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36094C">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86ADF8">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34A2B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7.启动及时教研与集体大教研活动。</w:t>
            </w:r>
          </w:p>
        </w:tc>
      </w:tr>
      <w:tr w14:paraId="0B88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1D3215">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E2604B">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36C52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Style w:val="6"/>
                <w:bdr w:val="none" w:color="auto" w:sz="0" w:space="0"/>
                <w:lang w:val="en-US" w:eastAsia="zh-CN" w:bidi="ar"/>
              </w:rPr>
              <w:t>8.</w:t>
            </w:r>
            <w:r>
              <w:rPr>
                <w:rStyle w:val="7"/>
                <w:bdr w:val="none" w:color="auto" w:sz="0" w:space="0"/>
                <w:lang w:val="en-US" w:eastAsia="zh-CN" w:bidi="ar"/>
              </w:rPr>
              <w:t>组织第三次校本培训活动---“四环节生本课堂”学习模式培训学习与检测活动</w:t>
            </w:r>
          </w:p>
        </w:tc>
      </w:tr>
      <w:tr w14:paraId="0BFE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6796B5A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2.24-3.2</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0D7AD94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第3周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B2A96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1.进行第一次业务常规检查。（重点：备课、作业、教研组计划、社团计划）</w:t>
            </w:r>
          </w:p>
        </w:tc>
      </w:tr>
      <w:tr w14:paraId="571BA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A17BC0">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E987D7">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1E78A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2.进行立标示范课活动。</w:t>
            </w:r>
          </w:p>
        </w:tc>
      </w:tr>
      <w:tr w14:paraId="63A09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316C9A">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E9059BD">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7F6ED5">
            <w:pPr>
              <w:keepNext w:val="0"/>
              <w:keepLines w:val="0"/>
              <w:widowControl/>
              <w:suppressLineNumbers w:val="0"/>
              <w:jc w:val="left"/>
              <w:textAlignment w:val="center"/>
              <w:rPr>
                <w:rFonts w:hint="eastAsia" w:ascii="微软雅黑" w:hAnsi="微软雅黑" w:eastAsia="微软雅黑" w:cs="微软雅黑"/>
                <w:b/>
                <w:bCs/>
                <w:i w:val="0"/>
                <w:iCs w:val="0"/>
                <w:color w:val="00B050"/>
                <w:sz w:val="20"/>
                <w:szCs w:val="20"/>
                <w:u w:val="none"/>
              </w:rPr>
            </w:pPr>
            <w:r>
              <w:rPr>
                <w:rFonts w:hint="eastAsia" w:ascii="微软雅黑" w:hAnsi="微软雅黑" w:eastAsia="微软雅黑" w:cs="微软雅黑"/>
                <w:b/>
                <w:bCs/>
                <w:i w:val="0"/>
                <w:iCs w:val="0"/>
                <w:color w:val="00B050"/>
                <w:kern w:val="0"/>
                <w:sz w:val="20"/>
                <w:szCs w:val="20"/>
                <w:u w:val="none"/>
                <w:bdr w:val="none" w:color="auto" w:sz="0" w:space="0"/>
                <w:lang w:val="en-US" w:eastAsia="zh-CN" w:bidi="ar"/>
              </w:rPr>
              <w:t>3.启动语文学科联研共同体活动。</w:t>
            </w:r>
          </w:p>
        </w:tc>
      </w:tr>
      <w:tr w14:paraId="2434C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759A97">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1E77E9">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CB8ED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4.迎接区教学研究中心来校视导工作。</w:t>
            </w:r>
          </w:p>
        </w:tc>
      </w:tr>
      <w:tr w14:paraId="59B9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037F3E3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3.3-3.9</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6ECC715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第4周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2BFEC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1.组织开展学生“现场书写比赛”活动。</w:t>
            </w:r>
          </w:p>
        </w:tc>
      </w:tr>
      <w:tr w14:paraId="20E8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2649F4">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466AED4">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50C71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2.青年教师约课听课活动</w:t>
            </w:r>
          </w:p>
        </w:tc>
      </w:tr>
      <w:tr w14:paraId="47E78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0111B6">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834284">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AF0212">
            <w:pPr>
              <w:keepNext w:val="0"/>
              <w:keepLines w:val="0"/>
              <w:widowControl/>
              <w:suppressLineNumbers w:val="0"/>
              <w:jc w:val="left"/>
              <w:textAlignment w:val="center"/>
              <w:rPr>
                <w:rFonts w:hint="eastAsia" w:ascii="微软雅黑" w:hAnsi="微软雅黑" w:eastAsia="微软雅黑" w:cs="微软雅黑"/>
                <w:i w:val="0"/>
                <w:iCs w:val="0"/>
                <w:color w:val="00B050"/>
                <w:sz w:val="20"/>
                <w:szCs w:val="20"/>
                <w:u w:val="none"/>
              </w:rPr>
            </w:pPr>
            <w:r>
              <w:rPr>
                <w:rFonts w:hint="eastAsia" w:ascii="微软雅黑" w:hAnsi="微软雅黑" w:eastAsia="微软雅黑" w:cs="微软雅黑"/>
                <w:i w:val="0"/>
                <w:iCs w:val="0"/>
                <w:color w:val="00B050"/>
                <w:kern w:val="0"/>
                <w:sz w:val="20"/>
                <w:szCs w:val="20"/>
                <w:u w:val="none"/>
                <w:bdr w:val="none" w:color="auto" w:sz="0" w:space="0"/>
                <w:lang w:val="en-US" w:eastAsia="zh-CN" w:bidi="ar"/>
              </w:rPr>
              <w:t>3.组织开展数学学科联研共同体活动。</w:t>
            </w:r>
          </w:p>
        </w:tc>
      </w:tr>
      <w:tr w14:paraId="3357A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4BA7EA">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0DD818">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71890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4.首届校长杯校园足球赛</w:t>
            </w:r>
          </w:p>
        </w:tc>
      </w:tr>
      <w:tr w14:paraId="4390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F5144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3.10-3.16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CC9C7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第5周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FCA86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1.举行教师美文诵读比赛活动。</w:t>
            </w:r>
          </w:p>
        </w:tc>
      </w:tr>
      <w:tr w14:paraId="2BC8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E1649A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3.17-3.23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773E413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第6周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B8C8D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1.组织开展体育技能比赛活动。</w:t>
            </w:r>
          </w:p>
        </w:tc>
      </w:tr>
      <w:tr w14:paraId="384F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B6277E">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B0D211">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82EEE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2.组织艺术学科技能展示活动。</w:t>
            </w:r>
          </w:p>
        </w:tc>
      </w:tr>
      <w:tr w14:paraId="62878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68D5EF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3.24-3.30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1ED86F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第7周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084087">
            <w:pPr>
              <w:keepNext w:val="0"/>
              <w:keepLines w:val="0"/>
              <w:widowControl/>
              <w:suppressLineNumbers w:val="0"/>
              <w:jc w:val="left"/>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bdr w:val="none" w:color="auto" w:sz="0" w:space="0"/>
                <w:lang w:val="en-US" w:eastAsia="zh-CN" w:bidi="ar"/>
              </w:rPr>
              <w:t>1.组织第1次学情调研活动。</w:t>
            </w:r>
          </w:p>
        </w:tc>
      </w:tr>
      <w:tr w14:paraId="0ACC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96650C">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358E62">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987B0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2.进行阶段性学情会商活动。</w:t>
            </w:r>
          </w:p>
        </w:tc>
      </w:tr>
      <w:tr w14:paraId="60DB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15F990">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37E5A3">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7187F1">
            <w:pPr>
              <w:keepNext w:val="0"/>
              <w:keepLines w:val="0"/>
              <w:widowControl/>
              <w:suppressLineNumbers w:val="0"/>
              <w:jc w:val="left"/>
              <w:textAlignment w:val="center"/>
              <w:rPr>
                <w:rFonts w:hint="eastAsia" w:ascii="微软雅黑" w:hAnsi="微软雅黑" w:eastAsia="微软雅黑" w:cs="微软雅黑"/>
                <w:b/>
                <w:bCs/>
                <w:i w:val="0"/>
                <w:iCs w:val="0"/>
                <w:color w:val="00B050"/>
                <w:sz w:val="20"/>
                <w:szCs w:val="20"/>
                <w:u w:val="none"/>
              </w:rPr>
            </w:pPr>
            <w:r>
              <w:rPr>
                <w:rFonts w:hint="eastAsia" w:ascii="微软雅黑" w:hAnsi="微软雅黑" w:eastAsia="微软雅黑" w:cs="微软雅黑"/>
                <w:b/>
                <w:bCs/>
                <w:i w:val="0"/>
                <w:iCs w:val="0"/>
                <w:color w:val="00B050"/>
                <w:kern w:val="0"/>
                <w:sz w:val="20"/>
                <w:szCs w:val="20"/>
                <w:u w:val="none"/>
                <w:bdr w:val="none" w:color="auto" w:sz="0" w:space="0"/>
                <w:lang w:val="en-US" w:eastAsia="zh-CN" w:bidi="ar"/>
              </w:rPr>
              <w:t>3.组织英语学科联研共同活动。</w:t>
            </w:r>
          </w:p>
        </w:tc>
      </w:tr>
      <w:tr w14:paraId="43A9D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556481">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EB0710">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41ABC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4组织开展教学基本功现场“板书设计”比赛活动。</w:t>
            </w:r>
          </w:p>
        </w:tc>
      </w:tr>
      <w:tr w14:paraId="5949B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14BC99E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3.31-4.6</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0DCCD57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第8周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E85B2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1.组织开展体育技能比赛活动。</w:t>
            </w:r>
          </w:p>
        </w:tc>
      </w:tr>
      <w:tr w14:paraId="0FDD9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2EB3FE">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08063A">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6D1C1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2.举行优秀学历案、优秀作业展览</w:t>
            </w:r>
          </w:p>
        </w:tc>
      </w:tr>
      <w:tr w14:paraId="15147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463FB3">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D670D7">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A3745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3.足球杯级部联赛</w:t>
            </w:r>
          </w:p>
        </w:tc>
      </w:tr>
      <w:tr w14:paraId="4460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7F361A3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4.7-4.13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280DB0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第9周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D08BC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1.组织“我的最佳一堂课暨我的模式我的课”展评活动</w:t>
            </w:r>
          </w:p>
        </w:tc>
      </w:tr>
      <w:tr w14:paraId="7675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503568">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631638">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1D219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2.数学计算小能手评比</w:t>
            </w:r>
          </w:p>
        </w:tc>
      </w:tr>
      <w:tr w14:paraId="114AB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2A908A">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145DF61">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2373F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3.限时作文（看图写话）评比活动</w:t>
            </w:r>
          </w:p>
        </w:tc>
      </w:tr>
      <w:tr w14:paraId="55721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8BCF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4.14-4.20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1FF2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 xml:space="preserve">  第10周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58E5E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举行春季运动会</w:t>
            </w:r>
          </w:p>
        </w:tc>
      </w:tr>
      <w:tr w14:paraId="59C8B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54FD3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4.21-4.27</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788B549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第11周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343876">
            <w:pPr>
              <w:keepNext w:val="0"/>
              <w:keepLines w:val="0"/>
              <w:widowControl/>
              <w:suppressLineNumbers w:val="0"/>
              <w:jc w:val="left"/>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bdr w:val="none" w:color="auto" w:sz="0" w:space="0"/>
                <w:lang w:val="en-US" w:eastAsia="zh-CN" w:bidi="ar"/>
              </w:rPr>
              <w:t>1.期中检测质量检测</w:t>
            </w:r>
          </w:p>
        </w:tc>
      </w:tr>
      <w:tr w14:paraId="5260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10AEBE">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01953E">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BE148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2.期中检测学情会商（质量分析）</w:t>
            </w:r>
          </w:p>
        </w:tc>
      </w:tr>
      <w:tr w14:paraId="1F332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63999E9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4.28-5.4</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17BA9E4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第12周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1AE9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1.手写备课月查</w:t>
            </w:r>
          </w:p>
        </w:tc>
      </w:tr>
      <w:tr w14:paraId="56062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AF1C1B">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0E18EC">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146D1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2.校长杯篮球赛</w:t>
            </w:r>
          </w:p>
        </w:tc>
      </w:tr>
      <w:tr w14:paraId="59E79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137963A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5.5-5.11</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7CB1EE7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第13周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68EF95">
            <w:pPr>
              <w:keepNext w:val="0"/>
              <w:keepLines w:val="0"/>
              <w:widowControl/>
              <w:suppressLineNumbers w:val="0"/>
              <w:jc w:val="left"/>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bdr w:val="none" w:color="auto" w:sz="0" w:space="0"/>
                <w:lang w:val="en-US" w:eastAsia="zh-CN" w:bidi="ar"/>
              </w:rPr>
              <w:t>1.组织第2次学情调研活动。</w:t>
            </w:r>
          </w:p>
        </w:tc>
      </w:tr>
      <w:tr w14:paraId="1FC2A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FAC75B">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093177">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EA740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2.进行阶段性学情会商活动。</w:t>
            </w:r>
          </w:p>
        </w:tc>
      </w:tr>
      <w:tr w14:paraId="1C24F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1682350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5.12-5.18</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34091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第14周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2EFBF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1.举行青年教师赛课活动暨师徒结对成果展示活动。</w:t>
            </w:r>
          </w:p>
        </w:tc>
      </w:tr>
      <w:tr w14:paraId="5BFC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EF5DF7">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5A9738B">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69C8CC">
            <w:pPr>
              <w:keepNext w:val="0"/>
              <w:keepLines w:val="0"/>
              <w:widowControl/>
              <w:suppressLineNumbers w:val="0"/>
              <w:jc w:val="left"/>
              <w:textAlignment w:val="center"/>
              <w:rPr>
                <w:rFonts w:hint="eastAsia" w:ascii="微软雅黑" w:hAnsi="微软雅黑" w:eastAsia="微软雅黑" w:cs="微软雅黑"/>
                <w:b/>
                <w:bCs/>
                <w:i w:val="0"/>
                <w:iCs w:val="0"/>
                <w:color w:val="00B050"/>
                <w:sz w:val="20"/>
                <w:szCs w:val="20"/>
                <w:u w:val="none"/>
              </w:rPr>
            </w:pPr>
            <w:r>
              <w:rPr>
                <w:rFonts w:hint="eastAsia" w:ascii="微软雅黑" w:hAnsi="微软雅黑" w:eastAsia="微软雅黑" w:cs="微软雅黑"/>
                <w:b/>
                <w:bCs/>
                <w:i w:val="0"/>
                <w:iCs w:val="0"/>
                <w:color w:val="00B050"/>
                <w:kern w:val="0"/>
                <w:sz w:val="20"/>
                <w:szCs w:val="20"/>
                <w:u w:val="none"/>
                <w:bdr w:val="none" w:color="auto" w:sz="0" w:space="0"/>
                <w:lang w:val="en-US" w:eastAsia="zh-CN" w:bidi="ar"/>
              </w:rPr>
              <w:t>1.组织强镇筑基---数学、音乐市中心团队暨名师工作室送课活动。</w:t>
            </w:r>
          </w:p>
        </w:tc>
      </w:tr>
      <w:tr w14:paraId="229F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3463556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5.19-5.25</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1F30C3E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第15周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17C1A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1.数学手写备课第四次月查</w:t>
            </w:r>
          </w:p>
        </w:tc>
      </w:tr>
      <w:tr w14:paraId="1DA1E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BFD94A">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BBF7EF">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7CC4CE">
            <w:pPr>
              <w:keepNext w:val="0"/>
              <w:keepLines w:val="0"/>
              <w:widowControl/>
              <w:suppressLineNumbers w:val="0"/>
              <w:jc w:val="left"/>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bdr w:val="none" w:color="auto" w:sz="0" w:space="0"/>
                <w:lang w:val="en-US" w:eastAsia="zh-CN" w:bidi="ar"/>
              </w:rPr>
              <w:t>2.组织第3次学情调研活动。</w:t>
            </w:r>
          </w:p>
        </w:tc>
      </w:tr>
      <w:tr w14:paraId="2F1DD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0882BB">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BF7577">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336AA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3.进行阶段性学情会商活动。</w:t>
            </w:r>
          </w:p>
        </w:tc>
      </w:tr>
      <w:tr w14:paraId="3FF5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6C3FC8D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5.26-6.1</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28F132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第16周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7A56F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1.开展教师诵读比赛活动</w:t>
            </w:r>
          </w:p>
        </w:tc>
      </w:tr>
      <w:tr w14:paraId="2063C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8EB30E">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FFE0DD">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926C2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2.音乐节合唱、合奏比赛活动</w:t>
            </w:r>
          </w:p>
        </w:tc>
      </w:tr>
      <w:tr w14:paraId="37AD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6BD24DD">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3142E9">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0CA00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3.美术社团成果展示</w:t>
            </w:r>
          </w:p>
        </w:tc>
      </w:tr>
      <w:tr w14:paraId="65D5C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CEACA2A">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94CE96A">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F3D4F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4.科技节--举行“科技创新作品与小制作”展评活动。</w:t>
            </w:r>
          </w:p>
        </w:tc>
      </w:tr>
      <w:tr w14:paraId="08D1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D85281">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6B59B7">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4BF6B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5.组织毕业班照相</w:t>
            </w:r>
          </w:p>
        </w:tc>
      </w:tr>
      <w:tr w14:paraId="2E5AC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3699C5C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6.2-6.8</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2B765D9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第17周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46F56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1.组织一二年级非纸笔语数学科素养测评活动</w:t>
            </w:r>
          </w:p>
        </w:tc>
      </w:tr>
      <w:tr w14:paraId="0CF69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220C4D">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151E70">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83E60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2.各学科分项测试</w:t>
            </w:r>
          </w:p>
        </w:tc>
      </w:tr>
      <w:tr w14:paraId="2BFC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0F26F39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6.9-6.15</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6119479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第18周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41496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1.数学学科组织业务常规检查</w:t>
            </w:r>
          </w:p>
        </w:tc>
      </w:tr>
      <w:tr w14:paraId="18DAC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BBB339">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7B0D62">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94596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2.英语、科学学科业务常规检查</w:t>
            </w:r>
          </w:p>
        </w:tc>
      </w:tr>
      <w:tr w14:paraId="16A7D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D0F1FB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6.16-6.22</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29F027B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第19周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D39FA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1.语文学科业务常规检查。</w:t>
            </w:r>
          </w:p>
        </w:tc>
      </w:tr>
      <w:tr w14:paraId="4B0A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E69E8F">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58D4AE">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C056D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2.组织教师基本功测试。</w:t>
            </w:r>
          </w:p>
        </w:tc>
      </w:tr>
      <w:tr w14:paraId="46C6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1606106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6.23-6.29</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3BAC1B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第20周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2E69D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1.艺体学科业务常规检查</w:t>
            </w:r>
          </w:p>
        </w:tc>
      </w:tr>
      <w:tr w14:paraId="27969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2AD98D1">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22C16C">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52AF2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2.组织教师基本功测试。</w:t>
            </w:r>
          </w:p>
        </w:tc>
      </w:tr>
      <w:tr w14:paraId="1DCF9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7F246A8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6.30-7.6</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3927D52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第21周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2B2A05">
            <w:pPr>
              <w:keepNext w:val="0"/>
              <w:keepLines w:val="0"/>
              <w:widowControl/>
              <w:suppressLineNumbers w:val="0"/>
              <w:jc w:val="left"/>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bdr w:val="none" w:color="auto" w:sz="0" w:space="0"/>
                <w:lang w:val="en-US" w:eastAsia="zh-CN" w:bidi="ar"/>
              </w:rPr>
              <w:t>1.期末学业素养检测。</w:t>
            </w:r>
          </w:p>
        </w:tc>
      </w:tr>
      <w:tr w14:paraId="144E1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EA0CAE">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118D83">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EA378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2.举行毕业班毕业典礼</w:t>
            </w:r>
          </w:p>
        </w:tc>
      </w:tr>
      <w:tr w14:paraId="6C351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D4E35A1">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5EF0A2">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1704A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3.进行学生“智育小贤士”表彰活动。</w:t>
            </w:r>
          </w:p>
        </w:tc>
      </w:tr>
      <w:tr w14:paraId="5A97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E23268">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6019714">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D6CA6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4.进行各学科工作绩效考核量化工作。</w:t>
            </w:r>
          </w:p>
        </w:tc>
      </w:tr>
      <w:tr w14:paraId="4D80B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32CAFA">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D1A1F3">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F1B9E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5.进行“五贤教师”评选工作。</w:t>
            </w:r>
          </w:p>
        </w:tc>
      </w:tr>
      <w:tr w14:paraId="3675F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10AB3A">
            <w:pPr>
              <w:jc w:val="center"/>
              <w:rPr>
                <w:rFonts w:hint="eastAsia" w:ascii="微软雅黑" w:hAnsi="微软雅黑" w:eastAsia="微软雅黑" w:cs="微软雅黑"/>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955717">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25F88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none" w:color="auto" w:sz="0" w:space="0"/>
                <w:lang w:val="en-US" w:eastAsia="zh-CN" w:bidi="ar"/>
              </w:rPr>
              <w:t>6.进行假前学生暑期生活安排。</w:t>
            </w:r>
          </w:p>
        </w:tc>
      </w:tr>
    </w:tbl>
    <w:p w14:paraId="64EFE4CB">
      <w:pPr>
        <w:ind w:firstLine="640" w:firstLineChars="200"/>
        <w:jc w:val="right"/>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DCC81"/>
    <w:multiLevelType w:val="singleLevel"/>
    <w:tmpl w:val="612DCC81"/>
    <w:lvl w:ilvl="0" w:tentative="0">
      <w:start w:val="2"/>
      <w:numFmt w:val="decimal"/>
      <w:lvlText w:val="%1."/>
      <w:lvlJc w:val="left"/>
      <w:pPr>
        <w:tabs>
          <w:tab w:val="left" w:pos="312"/>
        </w:tabs>
      </w:pPr>
    </w:lvl>
  </w:abstractNum>
  <w:abstractNum w:abstractNumId="1">
    <w:nsid w:val="7FE16D26"/>
    <w:multiLevelType w:val="singleLevel"/>
    <w:tmpl w:val="7FE16D26"/>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jYmFlMzA5YTljMGM3MTRjMTI4NmJiN2QwOTZkY2UifQ=="/>
  </w:docVars>
  <w:rsids>
    <w:rsidRoot w:val="00BE72AB"/>
    <w:rsid w:val="00585A9F"/>
    <w:rsid w:val="00983B19"/>
    <w:rsid w:val="00BE72AB"/>
    <w:rsid w:val="00F049F2"/>
    <w:rsid w:val="074C2FA8"/>
    <w:rsid w:val="0FEA2098"/>
    <w:rsid w:val="123E5EA0"/>
    <w:rsid w:val="15BA4C57"/>
    <w:rsid w:val="1791188E"/>
    <w:rsid w:val="1B853337"/>
    <w:rsid w:val="22347095"/>
    <w:rsid w:val="3A7216B0"/>
    <w:rsid w:val="3CE555C8"/>
    <w:rsid w:val="44495F82"/>
    <w:rsid w:val="4A1B1832"/>
    <w:rsid w:val="4F9F4A39"/>
    <w:rsid w:val="51F70B82"/>
    <w:rsid w:val="550A10FB"/>
    <w:rsid w:val="56BD72F8"/>
    <w:rsid w:val="5B833798"/>
    <w:rsid w:val="672A152C"/>
    <w:rsid w:val="746C1E47"/>
    <w:rsid w:val="7557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7"/>
      <w:szCs w:val="27"/>
      <w:lang w:val="en-US" w:eastAsia="en-US" w:bidi="ar-SA"/>
    </w:rPr>
  </w:style>
  <w:style w:type="paragraph" w:styleId="5">
    <w:name w:val="List Paragraph"/>
    <w:basedOn w:val="1"/>
    <w:autoRedefine/>
    <w:qFormat/>
    <w:uiPriority w:val="34"/>
    <w:pPr>
      <w:ind w:firstLine="420" w:firstLineChars="200"/>
    </w:pPr>
  </w:style>
  <w:style w:type="character" w:customStyle="1" w:styleId="6">
    <w:name w:val="font11"/>
    <w:basedOn w:val="4"/>
    <w:uiPriority w:val="0"/>
    <w:rPr>
      <w:rFonts w:hint="eastAsia" w:ascii="微软雅黑" w:hAnsi="微软雅黑" w:eastAsia="微软雅黑" w:cs="微软雅黑"/>
      <w:color w:val="000000"/>
      <w:sz w:val="20"/>
      <w:szCs w:val="20"/>
      <w:u w:val="none"/>
    </w:rPr>
  </w:style>
  <w:style w:type="character" w:customStyle="1" w:styleId="7">
    <w:name w:val="font101"/>
    <w:basedOn w:val="4"/>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5353</Words>
  <Characters>5445</Characters>
  <Lines>23</Lines>
  <Paragraphs>6</Paragraphs>
  <TotalTime>19</TotalTime>
  <ScaleCrop>false</ScaleCrop>
  <LinksUpToDate>false</LinksUpToDate>
  <CharactersWithSpaces>5495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2023-08-09T14:08:00Z</dcterms:created>
  <dc:creator>Jiang</dc:creator>
  <cp:lastModifiedBy>zhang</cp:lastModifiedBy>
  <cp:lastPrinted>2025-03-24T21:54:00Z</cp:lastPrinted>
  <dcterms:modified xsi:type="dcterms:W3CDTF">2025-03-24T21:55:37Z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BDB9AC4586674F6EA2E631303C489E26_13</vt:lpwstr>
  </property>
  <property fmtid="{D5CDD505-2E9C-101B-9397-08002B2CF9AE}" pid="4" name="KSOTemplateDocerSaveRecord">
    <vt:lpwstr>eyJoZGlkIjoiZTAwYzA3MzAyMmY1MjBkZGU5NjMxOGRmZDhlNGEwNTkifQ==</vt:lpwstr>
  </property>
</Properties>
</file>