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0E57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薛城区祁连山路学校（</w:t>
      </w:r>
      <w:r>
        <w:rPr>
          <w:rFonts w:hint="eastAsia" w:ascii="宋体" w:hAnsi="宋体" w:eastAsia="宋体" w:cs="宋体"/>
          <w:b/>
          <w:bCs/>
          <w:sz w:val="44"/>
          <w:szCs w:val="44"/>
        </w:rPr>
        <w:t>中学</w:t>
      </w:r>
      <w:r>
        <w:rPr>
          <w:rFonts w:hint="eastAsia" w:ascii="宋体" w:hAnsi="宋体" w:eastAsia="宋体" w:cs="宋体"/>
          <w:b/>
          <w:bCs/>
          <w:sz w:val="44"/>
          <w:szCs w:val="44"/>
          <w:lang w:val="en-US" w:eastAsia="zh-CN"/>
        </w:rPr>
        <w:t>部）</w:t>
      </w:r>
    </w:p>
    <w:p w14:paraId="09B581EF">
      <w:pPr>
        <w:jc w:val="center"/>
        <w:rPr>
          <w:rFonts w:hint="eastAsia" w:ascii="宋体" w:hAnsi="宋体" w:eastAsia="宋体" w:cs="宋体"/>
          <w:b/>
          <w:bCs/>
          <w:sz w:val="44"/>
          <w:szCs w:val="44"/>
        </w:rPr>
      </w:pPr>
      <w:r>
        <w:rPr>
          <w:rFonts w:hint="eastAsia" w:ascii="宋体" w:hAnsi="宋体" w:eastAsia="宋体" w:cs="宋体"/>
          <w:b/>
          <w:bCs/>
          <w:sz w:val="44"/>
          <w:szCs w:val="44"/>
        </w:rPr>
        <w:t>2024-2025学年第二学期教辅材料征订</w:t>
      </w:r>
    </w:p>
    <w:p w14:paraId="14E7145B">
      <w:pPr>
        <w:jc w:val="center"/>
        <w:rPr>
          <w:rFonts w:hint="eastAsia" w:ascii="宋体" w:hAnsi="宋体" w:eastAsia="宋体" w:cs="宋体"/>
          <w:b/>
          <w:bCs/>
          <w:sz w:val="44"/>
          <w:szCs w:val="44"/>
        </w:rPr>
      </w:pPr>
      <w:r>
        <w:rPr>
          <w:rFonts w:hint="eastAsia" w:ascii="宋体" w:hAnsi="宋体" w:eastAsia="宋体" w:cs="宋体"/>
          <w:b/>
          <w:bCs/>
          <w:sz w:val="44"/>
          <w:szCs w:val="44"/>
        </w:rPr>
        <w:t>“三公开、两承诺、一监督”公示</w:t>
      </w:r>
    </w:p>
    <w:p w14:paraId="40EE81AE">
      <w:pPr>
        <w:rPr>
          <w:rFonts w:hint="eastAsia"/>
        </w:rPr>
      </w:pPr>
    </w:p>
    <w:p w14:paraId="4FFEF45A">
      <w:pPr>
        <w:rPr>
          <w:rFonts w:hint="eastAsia"/>
        </w:rPr>
      </w:pPr>
    </w:p>
    <w:p w14:paraId="52EFB677">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为进一步做好教材教辅读物管理工作，根据国家新闻出版广电总局、教育部、国家发展改革委《中小学教辅材料管理办法》( 新广出发[2015] 45 号 )、《山东省教育厅关于做好 2020 年中小学教辅材料推荐选用工作的通知》 (鲁教基函 [2020] 24 号)有关要求， </w:t>
      </w:r>
      <w:r>
        <w:rPr>
          <w:rFonts w:hint="eastAsia" w:ascii="仿宋" w:hAnsi="仿宋" w:eastAsia="仿宋" w:cs="仿宋"/>
          <w:sz w:val="32"/>
          <w:szCs w:val="32"/>
          <w:lang w:val="en-US" w:eastAsia="zh-CN"/>
        </w:rPr>
        <w:t>薛城区祁连山路学校（中学部）</w:t>
      </w:r>
      <w:r>
        <w:rPr>
          <w:rFonts w:hint="eastAsia" w:ascii="仿宋" w:hAnsi="仿宋" w:eastAsia="仿宋" w:cs="仿宋"/>
          <w:sz w:val="32"/>
          <w:szCs w:val="32"/>
        </w:rPr>
        <w:t>根据省定教辅目录及市级推荐结果，坚持“一科一辅”自愿订阅原则，切实加强对征订工作的组织领导，严格程序，加强监督，确保征订工作公平公正和规范有序。学校认真落实中小学教辅材料征订管理“三公开、两承诺、一监督”制度。</w:t>
      </w:r>
    </w:p>
    <w:p w14:paraId="4DC67CD2">
      <w:pPr>
        <w:ind w:firstLine="640" w:firstLineChars="200"/>
        <w:rPr>
          <w:rFonts w:hint="eastAsia" w:ascii="仿宋" w:hAnsi="仿宋" w:eastAsia="仿宋" w:cs="仿宋"/>
          <w:sz w:val="32"/>
          <w:szCs w:val="32"/>
        </w:rPr>
      </w:pPr>
      <w:r>
        <w:rPr>
          <w:rFonts w:hint="eastAsia" w:ascii="仿宋" w:hAnsi="仿宋" w:eastAsia="仿宋" w:cs="仿宋"/>
          <w:sz w:val="32"/>
          <w:szCs w:val="32"/>
        </w:rPr>
        <w:t>“三公开”：即通过门户网站等多种途径公开省级评议通过目录（附件1）、市级推荐结果（附件2）及学校教辅材料选用结果（附件3），学校要在公示栏等显著位置公示所代购的教辅材料版本、数量和价格等信息；</w:t>
      </w:r>
    </w:p>
    <w:p w14:paraId="55EE3905">
      <w:pPr>
        <w:ind w:firstLine="640" w:firstLineChars="200"/>
        <w:rPr>
          <w:rFonts w:hint="eastAsia" w:ascii="仿宋" w:hAnsi="仿宋" w:eastAsia="仿宋" w:cs="仿宋"/>
          <w:sz w:val="32"/>
          <w:szCs w:val="32"/>
        </w:rPr>
      </w:pPr>
      <w:r>
        <w:rPr>
          <w:rFonts w:hint="eastAsia" w:ascii="仿宋" w:hAnsi="仿宋" w:eastAsia="仿宋" w:cs="仿宋"/>
          <w:sz w:val="32"/>
          <w:szCs w:val="32"/>
        </w:rPr>
        <w:t>“两承诺”：即学校校长和所有任课教师承诺不在学校选用目录之外推荐教辅材料（附件4和附件5）；</w:t>
      </w:r>
    </w:p>
    <w:p w14:paraId="038A20BE">
      <w:pPr>
        <w:ind w:firstLine="640" w:firstLineChars="200"/>
        <w:rPr>
          <w:rFonts w:hint="eastAsia" w:ascii="仿宋" w:hAnsi="仿宋" w:eastAsia="仿宋" w:cs="仿宋"/>
          <w:sz w:val="32"/>
          <w:szCs w:val="32"/>
        </w:rPr>
      </w:pPr>
      <w:r>
        <w:rPr>
          <w:rFonts w:hint="eastAsia" w:ascii="仿宋" w:hAnsi="仿宋" w:eastAsia="仿宋" w:cs="仿宋"/>
          <w:sz w:val="32"/>
          <w:szCs w:val="32"/>
        </w:rPr>
        <w:t>“一监督”：即发挥责任督学的作用，将教辅材料使用情况作为责任督学挂牌督导内容，强化工作监督。对于强制或变相强制学校或学生购买教辅材料、不按规定代购、从代购教辅材料中收取回扣的单位和个人，要按照相关规定严肃追责问责。每学期初，学校教务处都严格按照制度要求，组织全体教师签署教材教辅管理承诺书，坚决不允许推荐学校选用目录之外的教辅资料，做到明底线、守规矩。</w:t>
      </w:r>
    </w:p>
    <w:p w14:paraId="7C23FA56">
      <w:pPr>
        <w:ind w:firstLine="640" w:firstLineChars="200"/>
        <w:rPr>
          <w:rFonts w:hint="eastAsia" w:ascii="仿宋" w:hAnsi="仿宋" w:eastAsia="仿宋" w:cs="仿宋"/>
          <w:sz w:val="32"/>
          <w:szCs w:val="32"/>
        </w:rPr>
      </w:pPr>
      <w:r>
        <w:rPr>
          <w:rFonts w:hint="eastAsia" w:ascii="仿宋" w:hAnsi="仿宋" w:eastAsia="仿宋" w:cs="仿宋"/>
          <w:sz w:val="32"/>
          <w:szCs w:val="32"/>
        </w:rPr>
        <w:t>举报监督电话及邮箱：</w:t>
      </w:r>
    </w:p>
    <w:p w14:paraId="1A055ABE">
      <w:pPr>
        <w:ind w:firstLine="640" w:firstLineChars="200"/>
        <w:rPr>
          <w:rFonts w:hint="eastAsia" w:ascii="仿宋" w:hAnsi="仿宋" w:eastAsia="仿宋" w:cs="仿宋"/>
          <w:sz w:val="32"/>
          <w:szCs w:val="32"/>
        </w:rPr>
      </w:pPr>
      <w:r>
        <w:rPr>
          <w:rFonts w:hint="eastAsia" w:ascii="仿宋" w:hAnsi="仿宋" w:eastAsia="仿宋" w:cs="仿宋"/>
          <w:sz w:val="32"/>
          <w:szCs w:val="32"/>
        </w:rPr>
        <w:t>电话:0632</w:t>
      </w:r>
      <w:r>
        <w:rPr>
          <w:rFonts w:hint="eastAsia" w:ascii="仿宋" w:hAnsi="仿宋" w:eastAsia="仿宋" w:cs="仿宋"/>
          <w:sz w:val="32"/>
          <w:szCs w:val="32"/>
          <w:lang w:val="en-US" w:eastAsia="zh-CN"/>
        </w:rPr>
        <w:t>-8113165</w:t>
      </w:r>
      <w:r>
        <w:rPr>
          <w:rFonts w:hint="eastAsia" w:ascii="仿宋" w:hAnsi="仿宋" w:eastAsia="仿宋" w:cs="仿宋"/>
          <w:sz w:val="32"/>
          <w:szCs w:val="32"/>
        </w:rPr>
        <w:t>       </w:t>
      </w:r>
    </w:p>
    <w:p w14:paraId="6896DC34">
      <w:pPr>
        <w:ind w:firstLine="640" w:firstLineChars="200"/>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lang w:val="en-US" w:eastAsia="zh-CN"/>
        </w:rPr>
        <w:t>qlslzx666@163</w:t>
      </w:r>
      <w:r>
        <w:rPr>
          <w:rFonts w:hint="eastAsia" w:ascii="仿宋" w:hAnsi="仿宋" w:eastAsia="仿宋" w:cs="仿宋"/>
          <w:sz w:val="32"/>
          <w:szCs w:val="32"/>
        </w:rPr>
        <w:t>.com</w:t>
      </w:r>
    </w:p>
    <w:p w14:paraId="5AC7778C">
      <w:pPr>
        <w:ind w:firstLine="640" w:firstLineChars="200"/>
        <w:rPr>
          <w:rFonts w:hint="eastAsia" w:ascii="仿宋" w:hAnsi="仿宋" w:eastAsia="仿宋" w:cs="仿宋"/>
          <w:sz w:val="32"/>
          <w:szCs w:val="32"/>
        </w:rPr>
      </w:pPr>
    </w:p>
    <w:p w14:paraId="5F78C341">
      <w:pPr>
        <w:ind w:firstLine="640" w:firstLineChars="200"/>
        <w:rPr>
          <w:rFonts w:hint="eastAsia" w:ascii="仿宋" w:hAnsi="仿宋" w:eastAsia="仿宋" w:cs="仿宋"/>
          <w:sz w:val="32"/>
          <w:szCs w:val="32"/>
        </w:rPr>
      </w:pPr>
    </w:p>
    <w:p w14:paraId="03D03752">
      <w:pPr>
        <w:ind w:firstLine="640" w:firstLineChars="200"/>
        <w:rPr>
          <w:rFonts w:hint="eastAsia" w:ascii="仿宋" w:hAnsi="仿宋" w:eastAsia="仿宋" w:cs="仿宋"/>
          <w:sz w:val="32"/>
          <w:szCs w:val="32"/>
        </w:rPr>
      </w:pPr>
    </w:p>
    <w:p w14:paraId="20725F14">
      <w:pPr>
        <w:ind w:firstLine="640" w:firstLineChars="200"/>
        <w:rPr>
          <w:rFonts w:hint="eastAsia" w:ascii="仿宋" w:hAnsi="仿宋" w:eastAsia="仿宋" w:cs="仿宋"/>
          <w:sz w:val="32"/>
          <w:szCs w:val="32"/>
        </w:rPr>
      </w:pPr>
    </w:p>
    <w:p w14:paraId="7DB20B4D">
      <w:pPr>
        <w:ind w:firstLine="640" w:firstLineChars="200"/>
        <w:rPr>
          <w:rFonts w:hint="eastAsia" w:ascii="仿宋" w:hAnsi="仿宋" w:eastAsia="仿宋" w:cs="仿宋"/>
          <w:sz w:val="32"/>
          <w:szCs w:val="32"/>
        </w:rPr>
      </w:pPr>
    </w:p>
    <w:p w14:paraId="601314EA">
      <w:pPr>
        <w:ind w:firstLine="640" w:firstLineChars="200"/>
        <w:rPr>
          <w:rFonts w:hint="eastAsia" w:ascii="仿宋" w:hAnsi="仿宋" w:eastAsia="仿宋" w:cs="仿宋"/>
          <w:sz w:val="32"/>
          <w:szCs w:val="32"/>
        </w:rPr>
      </w:pPr>
    </w:p>
    <w:p w14:paraId="085BD4E6">
      <w:pPr>
        <w:ind w:firstLine="640" w:firstLineChars="200"/>
        <w:rPr>
          <w:rFonts w:hint="eastAsia" w:ascii="仿宋" w:hAnsi="仿宋" w:eastAsia="仿宋" w:cs="仿宋"/>
          <w:sz w:val="32"/>
          <w:szCs w:val="32"/>
        </w:rPr>
      </w:pPr>
    </w:p>
    <w:p w14:paraId="205CB49E">
      <w:pPr>
        <w:ind w:firstLine="640" w:firstLineChars="200"/>
        <w:rPr>
          <w:rFonts w:hint="eastAsia" w:ascii="仿宋" w:hAnsi="仿宋" w:eastAsia="仿宋" w:cs="仿宋"/>
          <w:sz w:val="32"/>
          <w:szCs w:val="32"/>
        </w:rPr>
      </w:pPr>
    </w:p>
    <w:p w14:paraId="2A93459E">
      <w:pPr>
        <w:ind w:firstLine="640" w:firstLineChars="200"/>
        <w:rPr>
          <w:rFonts w:hint="eastAsia" w:ascii="仿宋" w:hAnsi="仿宋" w:eastAsia="仿宋" w:cs="仿宋"/>
          <w:sz w:val="32"/>
          <w:szCs w:val="32"/>
        </w:rPr>
      </w:pPr>
    </w:p>
    <w:p w14:paraId="66859496">
      <w:pPr>
        <w:ind w:firstLine="640" w:firstLineChars="200"/>
        <w:rPr>
          <w:rFonts w:hint="eastAsia" w:ascii="仿宋" w:hAnsi="仿宋" w:eastAsia="仿宋" w:cs="仿宋"/>
          <w:sz w:val="32"/>
          <w:szCs w:val="32"/>
        </w:rPr>
      </w:pPr>
    </w:p>
    <w:p w14:paraId="4D9BF53B">
      <w:pPr>
        <w:ind w:firstLine="640" w:firstLineChars="200"/>
        <w:rPr>
          <w:rFonts w:hint="eastAsia" w:ascii="仿宋" w:hAnsi="仿宋" w:eastAsia="仿宋" w:cs="仿宋"/>
          <w:sz w:val="32"/>
          <w:szCs w:val="32"/>
        </w:rPr>
      </w:pPr>
    </w:p>
    <w:p w14:paraId="2DE94973">
      <w:pPr>
        <w:ind w:firstLine="640" w:firstLineChars="200"/>
        <w:rPr>
          <w:rFonts w:hint="eastAsia" w:ascii="仿宋" w:hAnsi="仿宋" w:eastAsia="仿宋" w:cs="仿宋"/>
          <w:sz w:val="32"/>
          <w:szCs w:val="32"/>
        </w:rPr>
      </w:pPr>
    </w:p>
    <w:p w14:paraId="4498C522">
      <w:pPr>
        <w:ind w:firstLine="640" w:firstLineChars="200"/>
        <w:rPr>
          <w:rFonts w:hint="eastAsia" w:ascii="仿宋" w:hAnsi="仿宋" w:eastAsia="仿宋" w:cs="仿宋"/>
          <w:sz w:val="32"/>
          <w:szCs w:val="32"/>
        </w:rPr>
      </w:pPr>
    </w:p>
    <w:p w14:paraId="04A794B3">
      <w:pPr>
        <w:ind w:firstLine="640" w:firstLineChars="200"/>
        <w:rPr>
          <w:rFonts w:hint="eastAsia" w:ascii="仿宋" w:hAnsi="仿宋" w:eastAsia="仿宋" w:cs="仿宋"/>
          <w:sz w:val="32"/>
          <w:szCs w:val="32"/>
        </w:rPr>
      </w:pPr>
    </w:p>
    <w:p w14:paraId="722B18FB">
      <w:pPr>
        <w:ind w:firstLine="640" w:firstLineChars="200"/>
        <w:rPr>
          <w:rFonts w:hint="eastAsia" w:ascii="仿宋" w:hAnsi="仿宋" w:eastAsia="仿宋" w:cs="仿宋"/>
          <w:sz w:val="32"/>
          <w:szCs w:val="32"/>
          <w:lang w:val="en-US" w:eastAsia="zh-CN"/>
        </w:rPr>
      </w:pPr>
    </w:p>
    <w:p w14:paraId="0CC2C618">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7E106CD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2405" cy="7458075"/>
            <wp:effectExtent l="0" t="0" r="4445" b="9525"/>
            <wp:docPr id="1" name="图片 1" descr="省目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目录1"/>
                    <pic:cNvPicPr>
                      <a:picLocks noChangeAspect="1"/>
                    </pic:cNvPicPr>
                  </pic:nvPicPr>
                  <pic:blipFill>
                    <a:blip r:embed="rId4"/>
                    <a:stretch>
                      <a:fillRect/>
                    </a:stretch>
                  </pic:blipFill>
                  <pic:spPr>
                    <a:xfrm>
                      <a:off x="0" y="0"/>
                      <a:ext cx="5272405" cy="745807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2405" cy="6003290"/>
            <wp:effectExtent l="0" t="0" r="4445" b="16510"/>
            <wp:docPr id="2" name="图片 2" descr="省目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目录2"/>
                    <pic:cNvPicPr>
                      <a:picLocks noChangeAspect="1"/>
                    </pic:cNvPicPr>
                  </pic:nvPicPr>
                  <pic:blipFill>
                    <a:blip r:embed="rId5"/>
                    <a:stretch>
                      <a:fillRect/>
                    </a:stretch>
                  </pic:blipFill>
                  <pic:spPr>
                    <a:xfrm>
                      <a:off x="0" y="0"/>
                      <a:ext cx="5272405" cy="6003290"/>
                    </a:xfrm>
                    <a:prstGeom prst="rect">
                      <a:avLst/>
                    </a:prstGeom>
                  </pic:spPr>
                </pic:pic>
              </a:graphicData>
            </a:graphic>
          </wp:inline>
        </w:drawing>
      </w:r>
    </w:p>
    <w:p w14:paraId="11245549">
      <w:pPr>
        <w:ind w:firstLine="640" w:firstLineChars="200"/>
        <w:rPr>
          <w:rFonts w:hint="eastAsia" w:ascii="仿宋" w:hAnsi="仿宋" w:eastAsia="仿宋" w:cs="仿宋"/>
          <w:sz w:val="32"/>
          <w:szCs w:val="32"/>
          <w:lang w:eastAsia="zh-CN"/>
        </w:rPr>
      </w:pPr>
    </w:p>
    <w:p w14:paraId="18226D9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500630" cy="8844280"/>
            <wp:effectExtent l="0" t="0" r="13970" b="13970"/>
            <wp:docPr id="3" name="图片 3" descr="省目录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省目录3"/>
                    <pic:cNvPicPr>
                      <a:picLocks noChangeAspect="1"/>
                    </pic:cNvPicPr>
                  </pic:nvPicPr>
                  <pic:blipFill>
                    <a:blip r:embed="rId6"/>
                    <a:stretch>
                      <a:fillRect/>
                    </a:stretch>
                  </pic:blipFill>
                  <pic:spPr>
                    <a:xfrm>
                      <a:off x="0" y="0"/>
                      <a:ext cx="2500630" cy="8844280"/>
                    </a:xfrm>
                    <a:prstGeom prst="rect">
                      <a:avLst/>
                    </a:prstGeom>
                  </pic:spPr>
                </pic:pic>
              </a:graphicData>
            </a:graphic>
          </wp:inline>
        </w:drawing>
      </w:r>
    </w:p>
    <w:p w14:paraId="789C5BA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1C48A4DB">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2405" cy="7458075"/>
            <wp:effectExtent l="0" t="0" r="4445" b="9525"/>
            <wp:docPr id="4" name="图片 4" descr="市目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市目录1"/>
                    <pic:cNvPicPr>
                      <a:picLocks noChangeAspect="1"/>
                    </pic:cNvPicPr>
                  </pic:nvPicPr>
                  <pic:blipFill>
                    <a:blip r:embed="rId7"/>
                    <a:stretch>
                      <a:fillRect/>
                    </a:stretch>
                  </pic:blipFill>
                  <pic:spPr>
                    <a:xfrm>
                      <a:off x="0" y="0"/>
                      <a:ext cx="5272405" cy="7458075"/>
                    </a:xfrm>
                    <a:prstGeom prst="rect">
                      <a:avLst/>
                    </a:prstGeom>
                  </pic:spPr>
                </pic:pic>
              </a:graphicData>
            </a:graphic>
          </wp:inline>
        </w:drawing>
      </w:r>
      <w:r>
        <w:rPr>
          <w:rFonts w:hint="default" w:ascii="仿宋" w:hAnsi="仿宋" w:eastAsia="仿宋" w:cs="仿宋"/>
          <w:sz w:val="32"/>
          <w:szCs w:val="32"/>
          <w:lang w:val="en-US" w:eastAsia="zh-CN"/>
        </w:rPr>
        <w:drawing>
          <wp:inline distT="0" distB="0" distL="114300" distR="114300">
            <wp:extent cx="5272405" cy="7458075"/>
            <wp:effectExtent l="0" t="0" r="4445" b="9525"/>
            <wp:docPr id="5" name="图片 5" descr="市目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市目录2"/>
                    <pic:cNvPicPr>
                      <a:picLocks noChangeAspect="1"/>
                    </pic:cNvPicPr>
                  </pic:nvPicPr>
                  <pic:blipFill>
                    <a:blip r:embed="rId8"/>
                    <a:stretch>
                      <a:fillRect/>
                    </a:stretch>
                  </pic:blipFill>
                  <pic:spPr>
                    <a:xfrm>
                      <a:off x="0" y="0"/>
                      <a:ext cx="5272405" cy="7458075"/>
                    </a:xfrm>
                    <a:prstGeom prst="rect">
                      <a:avLst/>
                    </a:prstGeom>
                  </pic:spPr>
                </pic:pic>
              </a:graphicData>
            </a:graphic>
          </wp:inline>
        </w:drawing>
      </w:r>
    </w:p>
    <w:p w14:paraId="5EA5737F">
      <w:pPr>
        <w:ind w:firstLine="640" w:firstLineChars="200"/>
        <w:rPr>
          <w:rFonts w:hint="default" w:ascii="仿宋" w:hAnsi="仿宋" w:eastAsia="仿宋" w:cs="仿宋"/>
          <w:sz w:val="32"/>
          <w:szCs w:val="32"/>
          <w:lang w:val="en-US" w:eastAsia="zh-CN"/>
        </w:rPr>
      </w:pPr>
    </w:p>
    <w:p w14:paraId="2C26E56D">
      <w:pPr>
        <w:ind w:firstLine="640" w:firstLineChars="200"/>
        <w:rPr>
          <w:rFonts w:hint="default" w:ascii="仿宋" w:hAnsi="仿宋" w:eastAsia="仿宋" w:cs="仿宋"/>
          <w:sz w:val="32"/>
          <w:szCs w:val="32"/>
          <w:lang w:val="en-US" w:eastAsia="zh-CN"/>
        </w:rPr>
      </w:pPr>
    </w:p>
    <w:p w14:paraId="5903D634">
      <w:pPr>
        <w:ind w:firstLine="640" w:firstLineChars="200"/>
        <w:rPr>
          <w:rFonts w:hint="default" w:ascii="仿宋" w:hAnsi="仿宋" w:eastAsia="仿宋" w:cs="仿宋"/>
          <w:sz w:val="32"/>
          <w:szCs w:val="32"/>
          <w:lang w:val="en-US" w:eastAsia="zh-CN"/>
        </w:rPr>
      </w:pPr>
    </w:p>
    <w:p w14:paraId="259BD4F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tbl>
      <w:tblPr>
        <w:tblStyle w:val="2"/>
        <w:tblpPr w:leftFromText="180" w:rightFromText="180" w:vertAnchor="text" w:horzAnchor="page" w:tblpX="1177" w:tblpY="204"/>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705"/>
        <w:gridCol w:w="4942"/>
        <w:gridCol w:w="1016"/>
        <w:gridCol w:w="716"/>
        <w:gridCol w:w="886"/>
        <w:gridCol w:w="870"/>
      </w:tblGrid>
      <w:tr w14:paraId="6AC4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6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期号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FF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CD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书名</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29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版别</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B2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8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总订数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学生数</w:t>
            </w:r>
          </w:p>
        </w:tc>
      </w:tr>
      <w:tr w14:paraId="1D1A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8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D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道德与法治学习实践手册(七年级下)(配统编版)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B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山东人民</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1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A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B0A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5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3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0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语文(七年级下)(配统编版)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5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85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4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6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002D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E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FD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A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数学(七年级下)(配北师大版)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8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北京师大</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D8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A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3397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ED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46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英语(七年级下)(配人教版)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D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大象出版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3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7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0AE8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B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E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5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生物学(七年级下)(配济南版)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6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1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06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A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F48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72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5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2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初中实验探究报告册 生物学(七年级下)(配济南版)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E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2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3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8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14:paraId="0259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4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D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5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历史(七年级下)(配统编版)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B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2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8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44A8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F3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5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F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历史地图册(七年级下)(配统编版)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4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C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9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C5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r>
      <w:tr w14:paraId="6139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33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5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E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历史填充图册(七年级下)(配统编版)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4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星球地图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19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2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r>
      <w:tr w14:paraId="0257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0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B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4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地理(七年级下)(配商务版)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4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山东友谊</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C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E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3AA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C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66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C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地理填充图册(七年级下)(配商务版)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6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0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A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E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r>
      <w:tr w14:paraId="647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1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7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A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道德与法治学习实践手册(八年级下)(配统编版)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A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山东人民</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7F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4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r>
      <w:tr w14:paraId="7746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9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9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D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语文(八年级下)(配统编版)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B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7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0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3B93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2D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C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数学(八年级下)(配北师大版)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2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北京师大</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16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B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16A5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B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A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F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英语(八年级下)(配人教版)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A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大象出版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36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F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A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5E60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BC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10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历史(八年级下)(配统编版)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7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0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F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F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354F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D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3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4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历史地图册(八年级下)(配统编版)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8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7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5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8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2186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2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9D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5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 历史填充图册(八年级下)(配统编版)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B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星球地图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B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3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r>
      <w:tr w14:paraId="520C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6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B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1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初中同步练习册 物理(八年级下)(配人教版)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1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D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6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0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r>
      <w:tr w14:paraId="502C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C5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E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4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初中实验探究报告册 物理(八年级下)(配人教版)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1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齐鲁书社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E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A0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A1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r>
      <w:tr w14:paraId="08C8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2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8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0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道德与法治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山东科技</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9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D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14:paraId="6599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0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5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语文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A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B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7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C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r>
      <w:tr w14:paraId="4524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13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3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1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数学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4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北京出版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56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7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14:paraId="7F53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0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E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6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英语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0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20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8C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6C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395D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43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3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生物学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7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山东人民</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1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8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14:paraId="1703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38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1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历史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7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8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D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r>
      <w:tr w14:paraId="1071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85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C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9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地理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B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山东科技</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F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D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97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r>
      <w:tr w14:paraId="2634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B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C0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1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物理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B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14:paraId="4E6D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6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20602503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7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B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初中总复习手册 化学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F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山东人民</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46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21.88</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1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r>
    </w:tbl>
    <w:p w14:paraId="448E2B59">
      <w:pPr>
        <w:rPr>
          <w:rFonts w:hint="default" w:ascii="仿宋" w:hAnsi="仿宋" w:eastAsia="仿宋" w:cs="仿宋"/>
          <w:sz w:val="32"/>
          <w:szCs w:val="32"/>
          <w:lang w:val="en-US" w:eastAsia="zh-CN"/>
        </w:rPr>
      </w:pPr>
    </w:p>
    <w:p w14:paraId="092DA6F7">
      <w:pPr>
        <w:ind w:firstLine="640" w:firstLineChars="200"/>
        <w:rPr>
          <w:rFonts w:hint="default" w:ascii="仿宋" w:hAnsi="仿宋" w:eastAsia="仿宋" w:cs="仿宋"/>
          <w:sz w:val="32"/>
          <w:szCs w:val="32"/>
          <w:lang w:val="en-US" w:eastAsia="zh-CN"/>
        </w:rPr>
      </w:pPr>
    </w:p>
    <w:p w14:paraId="1FFECB20">
      <w:pPr>
        <w:ind w:firstLine="640" w:firstLineChars="200"/>
        <w:rPr>
          <w:rFonts w:hint="default" w:ascii="仿宋" w:hAnsi="仿宋" w:eastAsia="仿宋" w:cs="仿宋"/>
          <w:sz w:val="32"/>
          <w:szCs w:val="32"/>
          <w:lang w:val="en-US" w:eastAsia="zh-CN"/>
        </w:rPr>
      </w:pPr>
    </w:p>
    <w:p w14:paraId="6A569371">
      <w:pPr>
        <w:ind w:firstLine="640" w:firstLineChars="200"/>
        <w:rPr>
          <w:rFonts w:hint="default" w:ascii="仿宋" w:hAnsi="仿宋" w:eastAsia="仿宋" w:cs="仿宋"/>
          <w:sz w:val="32"/>
          <w:szCs w:val="32"/>
          <w:lang w:val="en-US" w:eastAsia="zh-CN"/>
        </w:rPr>
      </w:pPr>
      <w:bookmarkStart w:id="0" w:name="_GoBack"/>
      <w:bookmarkEnd w:id="0"/>
    </w:p>
    <w:p w14:paraId="240EFFF2">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8132317">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薛城区祁连山路</w:t>
      </w:r>
      <w:r>
        <w:rPr>
          <w:rFonts w:hint="eastAsia" w:ascii="宋体" w:hAnsi="宋体" w:eastAsia="宋体" w:cs="宋体"/>
          <w:b/>
          <w:bCs/>
          <w:sz w:val="44"/>
          <w:szCs w:val="44"/>
        </w:rPr>
        <w:t>学校</w:t>
      </w:r>
    </w:p>
    <w:p w14:paraId="13A9371A">
      <w:pPr>
        <w:jc w:val="center"/>
        <w:rPr>
          <w:rFonts w:hint="eastAsia" w:ascii="宋体" w:hAnsi="宋体" w:eastAsia="宋体" w:cs="宋体"/>
          <w:b/>
          <w:bCs/>
          <w:sz w:val="44"/>
          <w:szCs w:val="44"/>
        </w:rPr>
      </w:pPr>
      <w:r>
        <w:rPr>
          <w:rFonts w:hint="eastAsia" w:ascii="宋体" w:hAnsi="宋体" w:eastAsia="宋体" w:cs="宋体"/>
          <w:b/>
          <w:bCs/>
          <w:sz w:val="44"/>
          <w:szCs w:val="44"/>
        </w:rPr>
        <w:t>教辅材料征订使用管理校长承诺书</w:t>
      </w:r>
    </w:p>
    <w:p w14:paraId="6CD6CD97">
      <w:pPr>
        <w:jc w:val="left"/>
        <w:rPr>
          <w:rFonts w:hint="eastAsia" w:ascii="宋体" w:hAnsi="宋体" w:eastAsia="宋体" w:cs="宋体"/>
          <w:sz w:val="28"/>
          <w:szCs w:val="28"/>
        </w:rPr>
      </w:pPr>
      <w:r>
        <w:rPr>
          <w:rFonts w:hint="eastAsia" w:ascii="宋体" w:hAnsi="宋体" w:eastAsia="宋体" w:cs="宋体"/>
          <w:sz w:val="28"/>
          <w:szCs w:val="28"/>
        </w:rPr>
        <w:t>      </w:t>
      </w:r>
    </w:p>
    <w:p w14:paraId="24A34B2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为贯彻落实国家、省、市关于规范中小学教辅材料使用管理工作文件，切实减轻中小学生过重课业负担和学生家长的经济负担，认真做好我校教辅材料使用管理</w:t>
      </w:r>
      <w:r>
        <w:rPr>
          <w:rFonts w:hint="eastAsia" w:ascii="仿宋" w:hAnsi="仿宋" w:eastAsia="仿宋" w:cs="仿宋"/>
          <w:sz w:val="32"/>
          <w:szCs w:val="32"/>
          <w:lang w:val="en-US" w:eastAsia="zh-CN"/>
        </w:rPr>
        <w:t>及</w:t>
      </w:r>
      <w:r>
        <w:rPr>
          <w:rFonts w:hint="eastAsia" w:ascii="仿宋" w:hAnsi="仿宋" w:eastAsia="仿宋" w:cs="仿宋"/>
          <w:sz w:val="32"/>
          <w:szCs w:val="32"/>
        </w:rPr>
        <w:t>使用中小学教材和教辅材料征订系统征订工作，我作为此项工作的责任人，作如下郑重承诺:</w:t>
      </w:r>
    </w:p>
    <w:p w14:paraId="6B590F98">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一、认真贯彻教育部、省、市有关教辅文件精神，保证遵照执行。并做好宣传工作，将上级有关教辅文件精神、政策要求传达到学校每名教师。</w:t>
      </w:r>
    </w:p>
    <w:p w14:paraId="7AE064B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二、加强组织领导，切实承担起应有的工作责任，按照时间节点准确填报征订数量和版本，杜绝简单交由第三方开展征订工作，杜绝多报、漏报、瞒报。</w:t>
      </w:r>
    </w:p>
    <w:p w14:paraId="2F16745B">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三、每学期将市教育局教辅材料推荐公告在学校公开栏张贴公布，供学生自愿选用。</w:t>
      </w:r>
    </w:p>
    <w:p w14:paraId="01C77E5A">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四、学校不委托不接待任何单位、部门、个人到校宣传、推荐和推销任何教辅材料。</w:t>
      </w:r>
    </w:p>
    <w:p w14:paraId="6E4A8F16">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严格执行“一科一辅”规定，推荐公告目录中的教辅材料在学生自愿、家长同意并签字前提下，在中小学教材和教辅材料征订系统中征订，不从中牟利。不在市教育局推荐选用的教辅材料外另行推荐、征订或提供代购服务，不得进入学校宣传、推荐和推销任何教辅材料。</w:t>
      </w:r>
    </w:p>
    <w:p w14:paraId="5064DBB0">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六、严格落实禁止商业广告、商业活动进校园的规定，不统一组织学生使用任何第三方单位的APP类软件、网站等征订教辅材料。</w:t>
      </w:r>
    </w:p>
    <w:p w14:paraId="7CEDF02D">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学校不违规跨学期提前征订，不以编印校本作业本、讲义、练习册等名义向学生收费。学校和教师不接受出版发行单位委托协助预定，不以教学需要为名要求或暗示学生统一购买省、市教辅推荐目录以外的教辅材料。</w:t>
      </w:r>
    </w:p>
    <w:p w14:paraId="182DA0B6">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以上条款为本单位、本人郑重承诺，如有违犯，愿意接受相应处分。</w:t>
      </w:r>
    </w:p>
    <w:p w14:paraId="3418DD7D">
      <w:pPr>
        <w:jc w:val="left"/>
        <w:rPr>
          <w:rFonts w:hint="eastAsia" w:ascii="仿宋" w:hAnsi="仿宋" w:eastAsia="仿宋" w:cs="仿宋"/>
          <w:sz w:val="32"/>
          <w:szCs w:val="32"/>
        </w:rPr>
      </w:pPr>
      <w:r>
        <w:rPr>
          <w:rFonts w:hint="eastAsia" w:ascii="仿宋" w:hAnsi="仿宋" w:eastAsia="仿宋" w:cs="仿宋"/>
          <w:sz w:val="32"/>
          <w:szCs w:val="32"/>
        </w:rPr>
        <w:t>                                 </w:t>
      </w:r>
    </w:p>
    <w:p w14:paraId="306BC5BD">
      <w:pPr>
        <w:jc w:val="left"/>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p>
    <w:p w14:paraId="6455AF1C">
      <w:pPr>
        <w:ind w:firstLine="5120" w:firstLineChars="16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承诺人：               </w:t>
      </w:r>
    </w:p>
    <w:p w14:paraId="2B8B4EC4">
      <w:pPr>
        <w:ind w:firstLine="4800" w:firstLineChars="1500"/>
        <w:jc w:val="left"/>
        <w:rPr>
          <w:rFonts w:hint="eastAsia" w:ascii="仿宋" w:hAnsi="仿宋" w:eastAsia="仿宋" w:cs="仿宋"/>
          <w:sz w:val="32"/>
          <w:szCs w:val="32"/>
        </w:rPr>
      </w:pPr>
      <w:r>
        <w:rPr>
          <w:rFonts w:hint="eastAsia" w:ascii="仿宋" w:hAnsi="仿宋" w:eastAsia="仿宋" w:cs="仿宋"/>
          <w:sz w:val="32"/>
          <w:szCs w:val="32"/>
          <w:lang w:val="en-US" w:eastAsia="zh-CN"/>
        </w:rPr>
        <w:t>薛城区祁连山路</w:t>
      </w:r>
      <w:r>
        <w:rPr>
          <w:rFonts w:hint="eastAsia" w:ascii="仿宋" w:hAnsi="仿宋" w:eastAsia="仿宋" w:cs="仿宋"/>
          <w:sz w:val="32"/>
          <w:szCs w:val="32"/>
        </w:rPr>
        <w:t>学校</w:t>
      </w:r>
    </w:p>
    <w:p w14:paraId="15F831C1">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0C1B0696">
      <w:pPr>
        <w:rPr>
          <w:rFonts w:hint="default" w:ascii="仿宋" w:hAnsi="仿宋" w:eastAsia="仿宋" w:cs="仿宋"/>
          <w:sz w:val="32"/>
          <w:szCs w:val="32"/>
          <w:lang w:val="en-US" w:eastAsia="zh-CN"/>
        </w:rPr>
      </w:pPr>
    </w:p>
    <w:p w14:paraId="5F7DF583">
      <w:pPr>
        <w:rPr>
          <w:rFonts w:hint="default" w:ascii="仿宋" w:hAnsi="仿宋" w:eastAsia="仿宋" w:cs="仿宋"/>
          <w:sz w:val="32"/>
          <w:szCs w:val="32"/>
          <w:lang w:val="en-US" w:eastAsia="zh-CN"/>
        </w:rPr>
      </w:pPr>
    </w:p>
    <w:p w14:paraId="20871351">
      <w:pPr>
        <w:rPr>
          <w:rFonts w:hint="default" w:ascii="仿宋" w:hAnsi="仿宋" w:eastAsia="仿宋" w:cs="仿宋"/>
          <w:sz w:val="32"/>
          <w:szCs w:val="32"/>
          <w:lang w:val="en-US" w:eastAsia="zh-CN"/>
        </w:rPr>
      </w:pPr>
    </w:p>
    <w:p w14:paraId="7831933C">
      <w:pPr>
        <w:rPr>
          <w:rFonts w:hint="default" w:ascii="仿宋" w:hAnsi="仿宋" w:eastAsia="仿宋" w:cs="仿宋"/>
          <w:sz w:val="32"/>
          <w:szCs w:val="32"/>
          <w:lang w:val="en-US" w:eastAsia="zh-CN"/>
        </w:rPr>
      </w:pPr>
    </w:p>
    <w:p w14:paraId="70785C02">
      <w:pPr>
        <w:rPr>
          <w:rFonts w:hint="default" w:ascii="仿宋" w:hAnsi="仿宋" w:eastAsia="仿宋" w:cs="仿宋"/>
          <w:sz w:val="32"/>
          <w:szCs w:val="32"/>
          <w:lang w:val="en-US" w:eastAsia="zh-CN"/>
        </w:rPr>
      </w:pPr>
    </w:p>
    <w:p w14:paraId="313F52F3">
      <w:pPr>
        <w:rPr>
          <w:rFonts w:hint="default" w:ascii="仿宋" w:hAnsi="仿宋" w:eastAsia="仿宋" w:cs="仿宋"/>
          <w:sz w:val="32"/>
          <w:szCs w:val="32"/>
          <w:lang w:val="en-US" w:eastAsia="zh-CN"/>
        </w:rPr>
      </w:pPr>
    </w:p>
    <w:p w14:paraId="16B1A13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附件5</w:t>
      </w:r>
    </w:p>
    <w:p w14:paraId="55155FDA">
      <w:pPr>
        <w:jc w:val="center"/>
        <w:rPr>
          <w:rFonts w:hint="eastAsia"/>
          <w:b/>
          <w:bCs/>
          <w:sz w:val="44"/>
          <w:szCs w:val="52"/>
          <w:lang w:val="en-US" w:eastAsia="zh-CN"/>
        </w:rPr>
      </w:pPr>
      <w:r>
        <w:rPr>
          <w:rFonts w:hint="eastAsia"/>
          <w:b/>
          <w:bCs/>
          <w:sz w:val="44"/>
          <w:szCs w:val="52"/>
          <w:lang w:val="en-US" w:eastAsia="zh-CN"/>
        </w:rPr>
        <w:t>薛城区祁连山路学校</w:t>
      </w:r>
    </w:p>
    <w:p w14:paraId="48A54873">
      <w:pPr>
        <w:jc w:val="center"/>
        <w:rPr>
          <w:rFonts w:hint="eastAsia"/>
          <w:b/>
          <w:bCs/>
          <w:sz w:val="44"/>
          <w:szCs w:val="52"/>
        </w:rPr>
      </w:pPr>
      <w:r>
        <w:rPr>
          <w:rFonts w:hint="eastAsia"/>
          <w:b/>
          <w:bCs/>
          <w:sz w:val="44"/>
          <w:szCs w:val="52"/>
        </w:rPr>
        <w:t>教辅材料征订使用管理教师公开承诺书</w:t>
      </w:r>
    </w:p>
    <w:p w14:paraId="1378AFE6">
      <w:pPr>
        <w:rPr>
          <w:rFonts w:hint="eastAsia"/>
          <w:sz w:val="32"/>
          <w:szCs w:val="40"/>
        </w:rPr>
      </w:pPr>
    </w:p>
    <w:p w14:paraId="70B56364">
      <w:pPr>
        <w:ind w:firstLine="640" w:firstLineChars="200"/>
        <w:rPr>
          <w:rFonts w:hint="eastAsia" w:ascii="仿宋" w:hAnsi="仿宋" w:eastAsia="仿宋" w:cs="仿宋"/>
          <w:sz w:val="32"/>
          <w:szCs w:val="40"/>
        </w:rPr>
      </w:pPr>
      <w:r>
        <w:rPr>
          <w:rFonts w:hint="eastAsia" w:ascii="仿宋" w:hAnsi="仿宋" w:eastAsia="仿宋" w:cs="仿宋"/>
          <w:sz w:val="32"/>
          <w:szCs w:val="40"/>
        </w:rPr>
        <w:t>本人严格遵守教辅征订各项规定，自觉抵制违规教辅征订行为</w:t>
      </w:r>
      <w:r>
        <w:rPr>
          <w:rFonts w:hint="eastAsia" w:ascii="仿宋" w:hAnsi="仿宋" w:eastAsia="仿宋" w:cs="仿宋"/>
          <w:sz w:val="32"/>
          <w:szCs w:val="40"/>
          <w:lang w:eastAsia="zh-CN"/>
        </w:rPr>
        <w:t>。</w:t>
      </w:r>
      <w:r>
        <w:rPr>
          <w:rFonts w:hint="eastAsia" w:ascii="仿宋" w:hAnsi="仿宋" w:eastAsia="仿宋" w:cs="仿宋"/>
          <w:sz w:val="32"/>
          <w:szCs w:val="40"/>
        </w:rPr>
        <w:t>本人郑重承诺：</w:t>
      </w:r>
    </w:p>
    <w:p w14:paraId="7726DBD6">
      <w:pPr>
        <w:ind w:firstLine="640" w:firstLineChars="200"/>
        <w:rPr>
          <w:rFonts w:hint="eastAsia" w:ascii="仿宋" w:hAnsi="仿宋" w:eastAsia="仿宋" w:cs="仿宋"/>
          <w:sz w:val="32"/>
          <w:szCs w:val="40"/>
        </w:rPr>
      </w:pPr>
      <w:r>
        <w:rPr>
          <w:rFonts w:hint="eastAsia" w:ascii="仿宋" w:hAnsi="仿宋" w:eastAsia="仿宋" w:cs="仿宋"/>
          <w:sz w:val="32"/>
          <w:szCs w:val="40"/>
        </w:rPr>
        <w:t>一、不擅自在山东省中小学教辅材料评议公告目录外违规推荐、征订或代购教辅材料；</w:t>
      </w:r>
    </w:p>
    <w:p w14:paraId="4E775D9D">
      <w:pPr>
        <w:ind w:firstLine="640" w:firstLineChars="200"/>
        <w:rPr>
          <w:rFonts w:hint="eastAsia" w:ascii="仿宋" w:hAnsi="仿宋" w:eastAsia="仿宋" w:cs="仿宋"/>
          <w:sz w:val="32"/>
          <w:szCs w:val="40"/>
        </w:rPr>
      </w:pPr>
      <w:r>
        <w:rPr>
          <w:rFonts w:hint="eastAsia" w:ascii="仿宋" w:hAnsi="仿宋" w:eastAsia="仿宋" w:cs="仿宋"/>
          <w:sz w:val="32"/>
          <w:szCs w:val="40"/>
        </w:rPr>
        <w:t>二、不违反“一科一</w:t>
      </w:r>
      <w:r>
        <w:rPr>
          <w:rFonts w:hint="eastAsia" w:ascii="仿宋" w:hAnsi="仿宋" w:eastAsia="仿宋" w:cs="仿宋"/>
          <w:sz w:val="32"/>
          <w:szCs w:val="40"/>
          <w:lang w:val="en-US" w:eastAsia="zh-CN"/>
        </w:rPr>
        <w:t>辅</w:t>
      </w:r>
      <w:r>
        <w:rPr>
          <w:rFonts w:hint="eastAsia" w:ascii="仿宋" w:hAnsi="仿宋" w:eastAsia="仿宋" w:cs="仿宋"/>
          <w:sz w:val="32"/>
          <w:szCs w:val="40"/>
          <w:lang w:eastAsia="zh-CN"/>
        </w:rPr>
        <w:t>”</w:t>
      </w:r>
      <w:r>
        <w:rPr>
          <w:rFonts w:hint="eastAsia" w:ascii="仿宋" w:hAnsi="仿宋" w:eastAsia="仿宋" w:cs="仿宋"/>
          <w:sz w:val="32"/>
          <w:szCs w:val="40"/>
        </w:rPr>
        <w:t>政策征订教辅材料等规定；</w:t>
      </w:r>
    </w:p>
    <w:p w14:paraId="692EA70F">
      <w:pPr>
        <w:ind w:firstLine="640" w:firstLineChars="200"/>
        <w:rPr>
          <w:rFonts w:hint="eastAsia" w:ascii="仿宋" w:hAnsi="仿宋" w:eastAsia="仿宋" w:cs="仿宋"/>
          <w:sz w:val="32"/>
          <w:szCs w:val="40"/>
        </w:rPr>
      </w:pPr>
      <w:r>
        <w:rPr>
          <w:rFonts w:hint="eastAsia" w:ascii="仿宋" w:hAnsi="仿宋" w:eastAsia="仿宋" w:cs="仿宋"/>
          <w:sz w:val="32"/>
          <w:szCs w:val="40"/>
        </w:rPr>
        <w:t>三、不引导、不强制变相强制学生购买指定</w:t>
      </w:r>
      <w:r>
        <w:rPr>
          <w:rFonts w:hint="eastAsia" w:ascii="仿宋" w:hAnsi="仿宋" w:eastAsia="仿宋" w:cs="仿宋"/>
          <w:sz w:val="32"/>
          <w:szCs w:val="40"/>
          <w:lang w:val="en-US" w:eastAsia="zh-CN"/>
        </w:rPr>
        <w:t>教</w:t>
      </w:r>
      <w:r>
        <w:rPr>
          <w:rFonts w:hint="eastAsia" w:ascii="仿宋" w:hAnsi="仿宋" w:eastAsia="仿宋" w:cs="仿宋"/>
          <w:sz w:val="32"/>
          <w:szCs w:val="40"/>
        </w:rPr>
        <w:t>辅材料、报刊杂志等；</w:t>
      </w:r>
    </w:p>
    <w:p w14:paraId="5E67444B">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rPr>
        <w:t>四、不通过教育移动互联网应用程序布置学生作业、考试、向学生或家长收取费用</w:t>
      </w:r>
      <w:r>
        <w:rPr>
          <w:rFonts w:hint="eastAsia" w:ascii="仿宋" w:hAnsi="仿宋" w:eastAsia="仿宋" w:cs="仿宋"/>
          <w:sz w:val="32"/>
          <w:szCs w:val="40"/>
          <w:lang w:val="en-US" w:eastAsia="zh-CN"/>
        </w:rPr>
        <w:t>等</w:t>
      </w:r>
      <w:r>
        <w:rPr>
          <w:rFonts w:hint="eastAsia" w:ascii="仿宋" w:hAnsi="仿宋" w:eastAsia="仿宋" w:cs="仿宋"/>
          <w:sz w:val="32"/>
          <w:szCs w:val="40"/>
          <w:lang w:eastAsia="zh-CN"/>
        </w:rPr>
        <w:t>；</w:t>
      </w:r>
    </w:p>
    <w:p w14:paraId="58865930">
      <w:pPr>
        <w:ind w:firstLine="640" w:firstLineChars="200"/>
        <w:rPr>
          <w:rFonts w:hint="eastAsia" w:ascii="仿宋" w:hAnsi="仿宋" w:eastAsia="仿宋" w:cs="仿宋"/>
          <w:sz w:val="32"/>
          <w:szCs w:val="40"/>
        </w:rPr>
      </w:pPr>
      <w:r>
        <w:rPr>
          <w:rFonts w:hint="eastAsia" w:ascii="仿宋" w:hAnsi="仿宋" w:eastAsia="仿宋" w:cs="仿宋"/>
          <w:sz w:val="32"/>
          <w:szCs w:val="40"/>
        </w:rPr>
        <w:t>五、不推荐付费线上教学资源、付费教育 APP 产品等;</w:t>
      </w:r>
    </w:p>
    <w:p w14:paraId="6752E72F">
      <w:pPr>
        <w:ind w:firstLine="640" w:firstLineChars="200"/>
        <w:rPr>
          <w:rFonts w:hint="eastAsia" w:ascii="仿宋" w:hAnsi="仿宋" w:eastAsia="仿宋" w:cs="仿宋"/>
          <w:sz w:val="32"/>
          <w:szCs w:val="40"/>
        </w:rPr>
      </w:pPr>
      <w:r>
        <w:rPr>
          <w:rFonts w:hint="eastAsia" w:ascii="仿宋" w:hAnsi="仿宋" w:eastAsia="仿宋" w:cs="仿宋"/>
          <w:sz w:val="32"/>
          <w:szCs w:val="40"/>
        </w:rPr>
        <w:t>六、不协助第三方通过小程序</w:t>
      </w:r>
      <w:r>
        <w:rPr>
          <w:rFonts w:hint="eastAsia" w:ascii="仿宋" w:hAnsi="仿宋" w:eastAsia="仿宋" w:cs="仿宋"/>
          <w:sz w:val="32"/>
          <w:szCs w:val="40"/>
          <w:lang w:eastAsia="zh-CN"/>
        </w:rPr>
        <w:t>、</w:t>
      </w:r>
      <w:r>
        <w:rPr>
          <w:rFonts w:hint="eastAsia" w:ascii="仿宋" w:hAnsi="仿宋" w:eastAsia="仿宋" w:cs="仿宋"/>
          <w:sz w:val="32"/>
          <w:szCs w:val="40"/>
        </w:rPr>
        <w:t>网站或通过家长群发送征订信息、链接等。</w:t>
      </w:r>
    </w:p>
    <w:p w14:paraId="5BE4CF6C">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rPr>
        <w:t>如果出</w:t>
      </w:r>
      <w:r>
        <w:rPr>
          <w:rFonts w:hint="eastAsia" w:ascii="仿宋" w:hAnsi="仿宋" w:eastAsia="仿宋" w:cs="仿宋"/>
          <w:sz w:val="32"/>
          <w:szCs w:val="40"/>
          <w:lang w:val="en-US" w:eastAsia="zh-CN"/>
        </w:rPr>
        <w:t>现</w:t>
      </w:r>
      <w:r>
        <w:rPr>
          <w:rFonts w:hint="eastAsia" w:ascii="仿宋" w:hAnsi="仿宋" w:eastAsia="仿宋" w:cs="仿宋"/>
          <w:sz w:val="32"/>
          <w:szCs w:val="40"/>
        </w:rPr>
        <w:t>违反以上承诺，</w:t>
      </w:r>
      <w:r>
        <w:rPr>
          <w:rFonts w:hint="eastAsia" w:ascii="仿宋" w:hAnsi="仿宋" w:eastAsia="仿宋" w:cs="仿宋"/>
          <w:sz w:val="32"/>
          <w:szCs w:val="40"/>
          <w:lang w:eastAsia="zh-CN"/>
        </w:rPr>
        <w:t>我</w:t>
      </w:r>
      <w:r>
        <w:rPr>
          <w:rFonts w:hint="eastAsia" w:ascii="仿宋" w:hAnsi="仿宋" w:eastAsia="仿宋" w:cs="仿宋"/>
          <w:sz w:val="32"/>
          <w:szCs w:val="40"/>
        </w:rPr>
        <w:t>愿承担相应的纪律责任，敬请监督</w:t>
      </w:r>
      <w:r>
        <w:rPr>
          <w:rFonts w:hint="eastAsia" w:ascii="仿宋" w:hAnsi="仿宋" w:eastAsia="仿宋" w:cs="仿宋"/>
          <w:sz w:val="32"/>
          <w:szCs w:val="40"/>
          <w:lang w:eastAsia="zh-CN"/>
        </w:rPr>
        <w:t>。</w:t>
      </w:r>
    </w:p>
    <w:p w14:paraId="23A0DDE8">
      <w:pPr>
        <w:ind w:firstLine="640" w:firstLineChars="200"/>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14:paraId="62B9476F">
      <w:pPr>
        <w:ind w:firstLine="640" w:firstLineChars="200"/>
        <w:jc w:val="cente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承诺人：</w:t>
      </w:r>
    </w:p>
    <w:p w14:paraId="5446E69A">
      <w:pPr>
        <w:ind w:firstLine="320" w:firstLineChars="100"/>
        <w:jc w:val="cente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年</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月</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日</w:t>
      </w:r>
    </w:p>
    <w:p w14:paraId="10D00374">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05F6"/>
    <w:rsid w:val="048F16B9"/>
    <w:rsid w:val="0EF70665"/>
    <w:rsid w:val="3E247F32"/>
    <w:rsid w:val="71E35433"/>
    <w:rsid w:val="7F73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1559</Words>
  <Characters>1615</Characters>
  <Lines>0</Lines>
  <Paragraphs>0</Paragraphs>
  <TotalTime>1</TotalTime>
  <ScaleCrop>false</ScaleCrop>
  <LinksUpToDate>false</LinksUpToDate>
  <CharactersWithSpaces>1830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2025-04-08T07:56:00Z</dcterms:created>
  <dc:creator>Administrator</dc:creator>
  <cp:lastModifiedBy>子萧</cp:lastModifiedBy>
  <dcterms:modified xsi:type="dcterms:W3CDTF">2025-04-21T06:29:47Z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eyJoZGlkIjoiZDQ2NWQ2ZWMzZDBlNGU3ZmRjOWUwNGFiNDkxNmRlNzkiLCJ1c2VySWQiOiI0Njc0ODAzMzUifQ==</vt:lpwstr>
  </property>
  <property fmtid="{D5CDD505-2E9C-101B-9397-08002B2CF9AE}" pid="4" name="ICV">
    <vt:lpwstr>9E6FD1B3A93345A7915E01DF6FAA5F40_12</vt:lpwstr>
  </property>
</Properties>
</file>