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0B58D">
      <w:pPr>
        <w:widowControl/>
        <w:spacing w:before="100" w:beforeAutospacing="1" w:after="100" w:afterAutospacing="1"/>
        <w:jc w:val="center"/>
        <w:rPr>
          <w:rFonts w:ascii="ˎ̥" w:hAnsi="ˎ̥" w:cs="宋体"/>
          <w:b/>
          <w:bCs/>
          <w:kern w:val="0"/>
          <w:sz w:val="52"/>
          <w:szCs w:val="52"/>
        </w:rPr>
      </w:pPr>
    </w:p>
    <w:p w14:paraId="30605DAC">
      <w:pPr>
        <w:widowControl/>
        <w:spacing w:before="100" w:beforeAutospacing="1" w:after="100" w:afterAutospacing="1"/>
        <w:jc w:val="center"/>
        <w:rPr>
          <w:rFonts w:ascii="ˎ̥" w:hAnsi="ˎ̥" w:cs="宋体"/>
          <w:b/>
          <w:bCs/>
          <w:kern w:val="0"/>
          <w:sz w:val="44"/>
          <w:szCs w:val="44"/>
        </w:rPr>
      </w:pPr>
      <w:r>
        <w:rPr>
          <w:rFonts w:ascii="ˎ̥" w:hAnsi="ˎ̥" w:cs="宋体"/>
          <w:b/>
          <w:bCs/>
          <w:kern w:val="0"/>
          <w:sz w:val="52"/>
          <w:szCs w:val="52"/>
        </w:rPr>
        <w:pict>
          <v:shape id="_x0000_i1025" o:spt="136" type="#_x0000_t136" style="height:57.05pt;width:366.1pt;" fillcolor="#000000" filled="t" stroked="t" coordsize="21600,21600">
            <v:path/>
            <v:fill on="t" color2="#0000FF" focussize="0,0"/>
            <v:stroke weight="1.25pt" color="#EAEAEA"/>
            <v:imagedata o:title=""/>
            <o:lock v:ext="edit"/>
            <v:textpath on="t" fitshape="t" fitpath="t" trim="t" xscale="f" string="枣庄八中南校学校安全" style="font-family:华文新魏;font-size:36pt;font-weight:bold;v-text-align:center;"/>
            <v:shadow on="t" type="perspective" color="#C0C0C0" opacity="52429f" origin="-32768f,32768f" matrix=",46340f,,32768f,,-4.76837158203125e-7"/>
            <w10:wrap type="none"/>
            <w10:anchorlock/>
          </v:shape>
        </w:pict>
      </w:r>
    </w:p>
    <w:p w14:paraId="36AE4193">
      <w:pPr>
        <w:widowControl/>
        <w:spacing w:before="100" w:beforeAutospacing="1" w:after="100" w:afterAutospacing="1"/>
        <w:jc w:val="center"/>
      </w:pPr>
      <w:r>
        <w:pict>
          <v:shape id="_x0000_s1032" o:spid="_x0000_s1032" o:spt="136" type="#_x0000_t136" style="position:absolute;left:0pt;margin-left:190.9pt;margin-top:-0.05pt;height:100.5pt;width:96.75pt;mso-wrap-distance-bottom:0pt;mso-wrap-distance-left:9pt;mso-wrap-distance-right:9pt;mso-wrap-distance-top:0pt;rotation:5898240f;z-index:251659264;mso-width-relative:page;mso-height-relative:page;" fillcolor="#000000" filled="t" coordsize="21600,21600">
            <v:path/>
            <v:fill on="t" focussize="0,0"/>
            <v:stroke/>
            <v:imagedata o:title=""/>
            <o:lock v:ext="edit"/>
            <v:textpath on="t" fitshape="t" fitpath="t" trim="t" xscale="f" string="制" style="font-family:华文行楷;font-size:96pt;font-weight:bold;v-rotate-letters:t;v-text-align:center;"/>
            <w10:wrap type="square" side="right"/>
          </v:shape>
        </w:pict>
      </w:r>
    </w:p>
    <w:p w14:paraId="2EF6888E">
      <w:pPr>
        <w:widowControl/>
        <w:spacing w:before="100" w:beforeAutospacing="1" w:after="100" w:afterAutospacing="1"/>
        <w:jc w:val="center"/>
        <w:rPr>
          <w:rFonts w:ascii="ˎ̥" w:hAnsi="ˎ̥" w:cs="宋体"/>
          <w:b/>
          <w:bCs/>
          <w:kern w:val="0"/>
          <w:sz w:val="84"/>
          <w:szCs w:val="84"/>
        </w:rPr>
      </w:pPr>
    </w:p>
    <w:p w14:paraId="659D71B0">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6" o:spt="136" type="#_x0000_t136" style="height:100.55pt;width:96.45pt;rotation:5898240f;" fillcolor="#000000" filled="t" coordsize="21600,21600">
            <v:path/>
            <v:fill on="t" focussize="0,0"/>
            <v:stroke/>
            <v:imagedata o:title=""/>
            <o:lock v:ext="edit"/>
            <v:textpath on="t" fitshape="t" fitpath="t" trim="t" xscale="f" string="度" style="font-family:华文行楷;font-size:96pt;font-weight:bold;v-rotate-letters:t;v-text-align:center;"/>
            <w10:wrap type="none"/>
            <w10:anchorlock/>
          </v:shape>
        </w:pict>
      </w:r>
    </w:p>
    <w:p w14:paraId="510016F7">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7" o:spt="136" type="#_x0000_t136" style="height:100.55pt;width:96.45pt;rotation:5898240f;" fillcolor="#000000" filled="t" coordsize="21600,21600">
            <v:path/>
            <v:fill on="t" focussize="0,0"/>
            <v:stroke/>
            <v:imagedata o:title=""/>
            <o:lock v:ext="edit"/>
            <v:textpath on="t" fitshape="t" fitpath="t" trim="t" xscale="f" string="汇" style="font-family:华文行楷;font-size:96pt;font-weight:bold;v-rotate-letters:t;v-text-align:center;"/>
            <w10:wrap type="none"/>
            <w10:anchorlock/>
          </v:shape>
        </w:pict>
      </w:r>
    </w:p>
    <w:p w14:paraId="25DC9E55">
      <w:pPr>
        <w:widowControl/>
        <w:spacing w:before="100" w:beforeAutospacing="1" w:after="100" w:afterAutospacing="1"/>
        <w:jc w:val="center"/>
        <w:rPr>
          <w:rFonts w:ascii="ˎ̥" w:hAnsi="ˎ̥" w:cs="宋体"/>
          <w:b/>
          <w:bCs/>
          <w:kern w:val="0"/>
          <w:sz w:val="84"/>
          <w:szCs w:val="84"/>
        </w:rPr>
      </w:pPr>
      <w:r>
        <w:rPr>
          <w:rFonts w:ascii="ˎ̥" w:hAnsi="ˎ̥" w:cs="宋体"/>
          <w:b/>
          <w:bCs/>
          <w:kern w:val="0"/>
          <w:sz w:val="84"/>
          <w:szCs w:val="84"/>
        </w:rPr>
        <w:pict>
          <v:shape id="_x0000_i1028" o:spt="136" type="#_x0000_t136" style="height:100.55pt;width:96.45pt;rotation:5898240f;" fillcolor="#000000" filled="t" coordsize="21600,21600">
            <v:path/>
            <v:fill on="t" focussize="0,0"/>
            <v:stroke/>
            <v:imagedata o:title=""/>
            <o:lock v:ext="edit"/>
            <v:textpath on="t" fitshape="t" fitpath="t" trim="t" xscale="f" string="编" style="font-family:华文行楷;font-size:96pt;font-weight:bold;v-rotate-letters:t;v-text-align:center;"/>
            <w10:wrap type="none"/>
            <w10:anchorlock/>
          </v:shape>
        </w:pict>
      </w:r>
    </w:p>
    <w:p w14:paraId="280951BB">
      <w:pPr>
        <w:jc w:val="center"/>
        <w:rPr>
          <w:rFonts w:hint="default" w:ascii="华文新魏" w:eastAsia="华文新魏"/>
          <w:sz w:val="72"/>
          <w:szCs w:val="72"/>
          <w:lang w:val="en-US" w:eastAsia="zh-CN"/>
        </w:rPr>
      </w:pPr>
      <w:r>
        <w:rPr>
          <w:rFonts w:hint="eastAsia" w:ascii="华文新魏" w:hAnsi="ˎ̥" w:eastAsia="华文新魏" w:cs="宋体"/>
          <w:b/>
          <w:bCs/>
          <w:kern w:val="0"/>
          <w:sz w:val="72"/>
          <w:szCs w:val="72"/>
          <w:lang w:val="en-US" w:eastAsia="zh-CN"/>
        </w:rPr>
        <w:t>学校</w:t>
      </w:r>
      <w:r>
        <w:rPr>
          <w:rFonts w:hint="eastAsia" w:ascii="华文新魏" w:hAnsi="ˎ̥" w:eastAsia="华文新魏" w:cs="宋体"/>
          <w:b/>
          <w:bCs/>
          <w:kern w:val="0"/>
          <w:sz w:val="72"/>
          <w:szCs w:val="72"/>
        </w:rPr>
        <w:t>安全</w:t>
      </w:r>
      <w:r>
        <w:rPr>
          <w:rFonts w:hint="eastAsia" w:ascii="华文新魏" w:hAnsi="ˎ̥" w:eastAsia="华文新魏" w:cs="宋体"/>
          <w:b/>
          <w:bCs/>
          <w:kern w:val="0"/>
          <w:sz w:val="72"/>
          <w:szCs w:val="72"/>
          <w:lang w:val="en-US" w:eastAsia="zh-CN"/>
        </w:rPr>
        <w:t>管理办公室</w:t>
      </w:r>
    </w:p>
    <w:p w14:paraId="16790E5F"/>
    <w:p w14:paraId="01ABEF29">
      <w:pPr>
        <w:spacing w:line="560" w:lineRule="exact"/>
        <w:jc w:val="center"/>
        <w:rPr>
          <w:rFonts w:ascii="黑体" w:hAnsi="宋体" w:eastAsia="黑体"/>
          <w:b/>
          <w:sz w:val="52"/>
          <w:szCs w:val="52"/>
        </w:rPr>
      </w:pPr>
    </w:p>
    <w:p w14:paraId="467FC857">
      <w:pPr>
        <w:spacing w:line="560" w:lineRule="exact"/>
        <w:jc w:val="center"/>
        <w:rPr>
          <w:rFonts w:ascii="黑体" w:hAnsi="宋体" w:eastAsia="黑体"/>
          <w:b/>
          <w:sz w:val="52"/>
          <w:szCs w:val="52"/>
        </w:rPr>
      </w:pPr>
    </w:p>
    <w:p w14:paraId="37CFAA8D">
      <w:pPr>
        <w:spacing w:line="560" w:lineRule="exact"/>
        <w:jc w:val="center"/>
        <w:rPr>
          <w:rFonts w:ascii="黑体" w:hAnsi="宋体" w:eastAsia="黑体"/>
          <w:b/>
          <w:sz w:val="52"/>
          <w:szCs w:val="52"/>
        </w:rPr>
      </w:pPr>
      <w:r>
        <w:rPr>
          <w:rFonts w:hint="eastAsia" w:ascii="黑体" w:hAnsi="宋体" w:eastAsia="黑体"/>
          <w:b/>
          <w:sz w:val="52"/>
          <w:szCs w:val="52"/>
        </w:rPr>
        <w:t>目      录</w:t>
      </w:r>
    </w:p>
    <w:p w14:paraId="53182717">
      <w:pPr>
        <w:spacing w:line="0" w:lineRule="atLeast"/>
        <w:ind w:left="2" w:firstLine="1804" w:firstLineChars="599"/>
        <w:jc w:val="left"/>
        <w:rPr>
          <w:rFonts w:ascii="宋体" w:hAnsi="宋体"/>
          <w:b/>
          <w:sz w:val="30"/>
          <w:szCs w:val="30"/>
        </w:rPr>
      </w:pPr>
    </w:p>
    <w:p w14:paraId="221AD5E2">
      <w:pPr>
        <w:spacing w:line="0" w:lineRule="atLeast"/>
        <w:ind w:left="2" w:firstLine="1617" w:firstLineChars="537"/>
        <w:jc w:val="left"/>
        <w:rPr>
          <w:rFonts w:ascii="宋体" w:hAnsi="宋体"/>
          <w:b/>
          <w:sz w:val="30"/>
          <w:szCs w:val="30"/>
        </w:rPr>
      </w:pPr>
      <w:r>
        <w:rPr>
          <w:rFonts w:hint="eastAsia" w:ascii="宋体" w:hAnsi="宋体"/>
          <w:b/>
          <w:sz w:val="30"/>
          <w:szCs w:val="30"/>
        </w:rPr>
        <w:t>一、学校行政方面安全管理制度</w:t>
      </w:r>
    </w:p>
    <w:p w14:paraId="0D05C0C0">
      <w:pPr>
        <w:spacing w:line="0" w:lineRule="atLeast"/>
        <w:ind w:firstLine="1288" w:firstLineChars="537"/>
        <w:jc w:val="left"/>
        <w:rPr>
          <w:rFonts w:ascii="宋体" w:hAnsi="宋体"/>
          <w:sz w:val="24"/>
        </w:rPr>
      </w:pPr>
      <w:r>
        <w:rPr>
          <w:rFonts w:hint="eastAsia" w:ascii="宋体" w:hAnsi="宋体"/>
          <w:sz w:val="24"/>
        </w:rPr>
        <w:t>[一]、  枣庄八中南校学校安全管理办法----------------------3---6</w:t>
      </w:r>
    </w:p>
    <w:p w14:paraId="0198CF14">
      <w:pPr>
        <w:pStyle w:val="15"/>
        <w:spacing w:before="0" w:beforeAutospacing="0" w:after="0" w:afterAutospacing="0" w:line="0" w:lineRule="atLeast"/>
        <w:ind w:firstLine="1288" w:firstLineChars="537"/>
        <w:jc w:val="both"/>
        <w:rPr>
          <w:rFonts w:cs="Arial"/>
        </w:rPr>
      </w:pPr>
      <w:r>
        <w:rPr>
          <w:rFonts w:hint="eastAsia"/>
        </w:rPr>
        <w:t xml:space="preserve">[二]、  </w:t>
      </w:r>
      <w:r>
        <w:rPr>
          <w:rStyle w:val="12"/>
          <w:rFonts w:hint="eastAsia" w:cs="Arial"/>
          <w:b w:val="0"/>
        </w:rPr>
        <w:t>枣庄八中南校“一岗双责”安全责任制度</w:t>
      </w:r>
      <w:r>
        <w:rPr>
          <w:rFonts w:hint="eastAsia"/>
        </w:rPr>
        <w:t>--------------6---10</w:t>
      </w:r>
    </w:p>
    <w:p w14:paraId="641A21E4">
      <w:pPr>
        <w:widowControl/>
        <w:spacing w:line="0" w:lineRule="atLeast"/>
        <w:ind w:firstLine="1288" w:firstLineChars="537"/>
        <w:rPr>
          <w:rFonts w:ascii="宋体" w:hAnsi="宋体" w:cs="宋体"/>
          <w:kern w:val="0"/>
          <w:sz w:val="24"/>
        </w:rPr>
      </w:pPr>
      <w:r>
        <w:rPr>
          <w:rFonts w:hint="eastAsia" w:ascii="宋体" w:hAnsi="宋体"/>
          <w:sz w:val="24"/>
        </w:rPr>
        <w:t xml:space="preserve">[三]、  </w:t>
      </w:r>
      <w:r>
        <w:rPr>
          <w:rFonts w:hint="eastAsia" w:ascii="宋体" w:hAnsi="宋体" w:cs="宋体"/>
          <w:kern w:val="0"/>
          <w:sz w:val="24"/>
        </w:rPr>
        <w:t>枣庄八中南校学校安全工作会议制度</w:t>
      </w:r>
      <w:r>
        <w:rPr>
          <w:rFonts w:hint="eastAsia" w:ascii="宋体" w:hAnsi="宋体"/>
          <w:sz w:val="24"/>
        </w:rPr>
        <w:t>------------------10</w:t>
      </w:r>
    </w:p>
    <w:p w14:paraId="2A7B1517">
      <w:pPr>
        <w:spacing w:line="0" w:lineRule="atLeast"/>
        <w:ind w:firstLine="1288" w:firstLineChars="537"/>
        <w:rPr>
          <w:rFonts w:ascii="宋体" w:hAnsi="宋体"/>
          <w:sz w:val="24"/>
        </w:rPr>
      </w:pPr>
      <w:r>
        <w:rPr>
          <w:rFonts w:hint="eastAsia" w:ascii="宋体" w:hAnsi="宋体"/>
          <w:sz w:val="24"/>
        </w:rPr>
        <w:t>[四]、  枣庄八中南校学校安全常规检查制度------------------10--11</w:t>
      </w:r>
    </w:p>
    <w:p w14:paraId="021D56E3">
      <w:pPr>
        <w:spacing w:line="0" w:lineRule="atLeast"/>
        <w:ind w:firstLine="1288" w:firstLineChars="537"/>
        <w:rPr>
          <w:rFonts w:ascii="宋体" w:hAnsi="宋体"/>
          <w:sz w:val="24"/>
        </w:rPr>
      </w:pPr>
      <w:r>
        <w:rPr>
          <w:rFonts w:hint="eastAsia" w:ascii="宋体" w:hAnsi="宋体"/>
          <w:sz w:val="24"/>
        </w:rPr>
        <w:t>[五]、  枣庄八中南校安全事故报告制度----------------------11--12</w:t>
      </w:r>
    </w:p>
    <w:p w14:paraId="0BFE32AA">
      <w:pPr>
        <w:spacing w:line="0" w:lineRule="atLeast"/>
        <w:ind w:firstLine="1288" w:firstLineChars="537"/>
        <w:rPr>
          <w:rFonts w:ascii="宋体" w:hAnsi="宋体"/>
          <w:sz w:val="24"/>
        </w:rPr>
      </w:pPr>
      <w:r>
        <w:rPr>
          <w:rFonts w:hint="eastAsia" w:ascii="宋体" w:hAnsi="宋体"/>
          <w:sz w:val="24"/>
        </w:rPr>
        <w:t>[六]、  枣庄八中南校安全工作档案管理制度------------------12</w:t>
      </w:r>
    </w:p>
    <w:p w14:paraId="39E3E55D">
      <w:pPr>
        <w:spacing w:line="0" w:lineRule="atLeast"/>
        <w:ind w:firstLine="1288" w:firstLineChars="537"/>
        <w:rPr>
          <w:rFonts w:ascii="宋体" w:hAnsi="宋体"/>
          <w:sz w:val="24"/>
        </w:rPr>
      </w:pPr>
      <w:r>
        <w:rPr>
          <w:rFonts w:hint="eastAsia" w:ascii="宋体" w:hAnsi="宋体"/>
          <w:sz w:val="24"/>
        </w:rPr>
        <w:t>[七]、  枣庄八中南校校园安全值班管理方案------------------12--15</w:t>
      </w:r>
    </w:p>
    <w:p w14:paraId="4191E658">
      <w:pPr>
        <w:widowControl/>
        <w:spacing w:line="0" w:lineRule="atLeast"/>
        <w:ind w:firstLine="1288" w:firstLineChars="537"/>
        <w:rPr>
          <w:rFonts w:ascii="宋体" w:hAnsi="宋体" w:cs="宋体"/>
          <w:kern w:val="0"/>
          <w:sz w:val="24"/>
        </w:rPr>
      </w:pPr>
      <w:r>
        <w:rPr>
          <w:rFonts w:hint="eastAsia" w:ascii="宋体" w:hAnsi="宋体"/>
          <w:sz w:val="24"/>
        </w:rPr>
        <w:t xml:space="preserve">[八]、  </w:t>
      </w:r>
      <w:r>
        <w:rPr>
          <w:rFonts w:hint="eastAsia" w:ascii="宋体" w:hAnsi="宋体" w:cs="宋体"/>
          <w:bCs/>
          <w:kern w:val="0"/>
          <w:sz w:val="24"/>
        </w:rPr>
        <w:t>枣庄八中南校关于学校安全事故责任追究的规定--------</w:t>
      </w:r>
      <w:r>
        <w:rPr>
          <w:rFonts w:hint="eastAsia" w:ascii="宋体" w:hAnsi="宋体"/>
          <w:sz w:val="24"/>
        </w:rPr>
        <w:t>15--16</w:t>
      </w:r>
    </w:p>
    <w:p w14:paraId="4AB486F0">
      <w:pPr>
        <w:spacing w:line="0" w:lineRule="atLeast"/>
        <w:ind w:firstLine="1288" w:firstLineChars="537"/>
        <w:rPr>
          <w:rFonts w:ascii="宋体" w:hAnsi="宋体"/>
          <w:sz w:val="24"/>
        </w:rPr>
      </w:pPr>
      <w:r>
        <w:rPr>
          <w:rFonts w:hint="eastAsia" w:ascii="宋体" w:hAnsi="宋体"/>
          <w:sz w:val="24"/>
        </w:rPr>
        <w:t>[九]、  枣庄八中南校安全工作考核办法和奖惩措施------------</w:t>
      </w:r>
      <w:r>
        <w:rPr>
          <w:rFonts w:hint="eastAsia" w:ascii="宋体" w:hAnsi="宋体" w:cs="宋体"/>
          <w:bCs/>
          <w:kern w:val="0"/>
          <w:sz w:val="24"/>
        </w:rPr>
        <w:t>16--17</w:t>
      </w:r>
    </w:p>
    <w:p w14:paraId="49D24474">
      <w:pPr>
        <w:spacing w:line="0" w:lineRule="atLeast"/>
        <w:ind w:firstLine="1288" w:firstLineChars="537"/>
        <w:rPr>
          <w:rFonts w:ascii="宋体" w:hAnsi="宋体"/>
          <w:sz w:val="24"/>
        </w:rPr>
      </w:pPr>
      <w:r>
        <w:rPr>
          <w:rFonts w:hint="eastAsia" w:ascii="宋体" w:hAnsi="宋体"/>
          <w:sz w:val="24"/>
        </w:rPr>
        <w:t>[十]、  枣庄八中南校安全保卫制度--------------------------17--18</w:t>
      </w:r>
    </w:p>
    <w:p w14:paraId="3B63BE25">
      <w:pPr>
        <w:spacing w:line="0" w:lineRule="atLeast"/>
        <w:ind w:firstLine="1288" w:firstLineChars="537"/>
        <w:rPr>
          <w:rFonts w:ascii="宋体" w:hAnsi="宋体"/>
          <w:sz w:val="24"/>
        </w:rPr>
      </w:pPr>
      <w:r>
        <w:rPr>
          <w:rFonts w:hint="eastAsia" w:ascii="宋体" w:hAnsi="宋体"/>
          <w:sz w:val="24"/>
        </w:rPr>
        <w:t>[十一]、枣庄八中南校“跳出安全抓安全”特色安全教育制度----18--19</w:t>
      </w:r>
    </w:p>
    <w:p w14:paraId="5083E2A7">
      <w:pPr>
        <w:spacing w:line="0" w:lineRule="atLeast"/>
        <w:ind w:firstLine="1288" w:firstLineChars="537"/>
        <w:jc w:val="left"/>
        <w:rPr>
          <w:rFonts w:ascii="宋体" w:hAnsi="宋体"/>
          <w:sz w:val="24"/>
        </w:rPr>
      </w:pPr>
      <w:r>
        <w:rPr>
          <w:rFonts w:hint="eastAsia" w:ascii="宋体" w:hAnsi="宋体"/>
          <w:sz w:val="24"/>
        </w:rPr>
        <w:t>[十二]、枣庄八中南校学校消防安全制度----------------------19</w:t>
      </w:r>
    </w:p>
    <w:p w14:paraId="732E2793">
      <w:pPr>
        <w:spacing w:line="0" w:lineRule="atLeast"/>
        <w:ind w:firstLine="1288" w:firstLineChars="537"/>
        <w:rPr>
          <w:rFonts w:ascii="宋体" w:hAnsi="宋体" w:cs="宋体"/>
          <w:bCs/>
          <w:kern w:val="0"/>
          <w:sz w:val="24"/>
        </w:rPr>
      </w:pPr>
      <w:r>
        <w:rPr>
          <w:rFonts w:hint="eastAsia" w:ascii="宋体" w:hAnsi="宋体"/>
          <w:sz w:val="24"/>
        </w:rPr>
        <w:t>[十三]、</w:t>
      </w:r>
      <w:r>
        <w:rPr>
          <w:rFonts w:hint="eastAsia" w:ascii="宋体" w:hAnsi="宋体" w:cs="宋体"/>
          <w:bCs/>
          <w:kern w:val="0"/>
          <w:sz w:val="24"/>
        </w:rPr>
        <w:t>枣庄八中南校教学楼消防安全管理制度----------------19</w:t>
      </w:r>
    </w:p>
    <w:p w14:paraId="21ECFE96">
      <w:pPr>
        <w:spacing w:line="0" w:lineRule="atLeast"/>
        <w:ind w:firstLine="1288" w:firstLineChars="537"/>
        <w:rPr>
          <w:rFonts w:ascii="宋体" w:hAnsi="宋体"/>
          <w:sz w:val="24"/>
        </w:rPr>
      </w:pPr>
      <w:r>
        <w:rPr>
          <w:rFonts w:hint="eastAsia" w:ascii="宋体" w:hAnsi="宋体"/>
          <w:sz w:val="24"/>
        </w:rPr>
        <w:t>[十四]、枣庄八中南校学生宿舍消防安全制度------------------20</w:t>
      </w:r>
    </w:p>
    <w:p w14:paraId="2EB1582C">
      <w:pPr>
        <w:spacing w:line="0" w:lineRule="atLeast"/>
        <w:ind w:firstLine="1288" w:firstLineChars="537"/>
        <w:rPr>
          <w:rFonts w:ascii="宋体" w:hAnsi="宋体"/>
          <w:sz w:val="24"/>
        </w:rPr>
      </w:pPr>
      <w:r>
        <w:rPr>
          <w:rFonts w:hint="eastAsia" w:ascii="宋体" w:hAnsi="宋体"/>
          <w:sz w:val="24"/>
        </w:rPr>
        <w:t>[十五]、枣庄八中南校办公室安全管理制度--------------------20</w:t>
      </w:r>
    </w:p>
    <w:p w14:paraId="32C7A760">
      <w:pPr>
        <w:spacing w:line="0" w:lineRule="atLeast"/>
        <w:ind w:firstLine="1288" w:firstLineChars="537"/>
        <w:rPr>
          <w:rFonts w:ascii="宋体" w:hAnsi="宋体"/>
          <w:sz w:val="24"/>
        </w:rPr>
      </w:pPr>
      <w:r>
        <w:rPr>
          <w:rFonts w:hint="eastAsia" w:ascii="宋体" w:hAnsi="宋体"/>
          <w:sz w:val="24"/>
        </w:rPr>
        <w:t>[十六]、枣庄八中南校印章和保密资料安全管理制度------------21</w:t>
      </w:r>
    </w:p>
    <w:p w14:paraId="3DF98C08">
      <w:pPr>
        <w:spacing w:line="0" w:lineRule="atLeast"/>
        <w:ind w:firstLine="1288" w:firstLineChars="537"/>
        <w:rPr>
          <w:rFonts w:ascii="宋体" w:hAnsi="宋体"/>
          <w:sz w:val="24"/>
        </w:rPr>
      </w:pPr>
      <w:r>
        <w:rPr>
          <w:rFonts w:hint="eastAsia" w:ascii="宋体" w:hAnsi="宋体"/>
          <w:sz w:val="24"/>
        </w:rPr>
        <w:t>[十七]、枣庄八中南校突发灾害安全防护工作制度--------------21</w:t>
      </w:r>
    </w:p>
    <w:p w14:paraId="1FD127C3">
      <w:pPr>
        <w:spacing w:line="0" w:lineRule="atLeast"/>
        <w:ind w:firstLine="1288" w:firstLineChars="537"/>
        <w:rPr>
          <w:rFonts w:ascii="宋体" w:hAnsi="宋体"/>
          <w:sz w:val="24"/>
        </w:rPr>
      </w:pPr>
      <w:r>
        <w:rPr>
          <w:rFonts w:hint="eastAsia" w:ascii="宋体" w:hAnsi="宋体"/>
          <w:sz w:val="24"/>
        </w:rPr>
        <w:t>[十八]、枣庄八中南校校内公共活动场所安全管理制度----------21</w:t>
      </w:r>
    </w:p>
    <w:p w14:paraId="7C296AE4">
      <w:pPr>
        <w:spacing w:line="0" w:lineRule="atLeast"/>
        <w:ind w:firstLine="1288" w:firstLineChars="537"/>
        <w:rPr>
          <w:rFonts w:ascii="宋体" w:hAnsi="宋体"/>
          <w:sz w:val="24"/>
        </w:rPr>
      </w:pPr>
      <w:r>
        <w:rPr>
          <w:rFonts w:hint="eastAsia" w:ascii="宋体" w:hAnsi="宋体"/>
          <w:sz w:val="24"/>
        </w:rPr>
        <w:t>[十九]、枣庄八中南校临时用工安全管理制度------------------21</w:t>
      </w:r>
    </w:p>
    <w:p w14:paraId="43E4FEF7">
      <w:pPr>
        <w:spacing w:line="0" w:lineRule="atLeast"/>
        <w:ind w:firstLine="1288" w:firstLineChars="537"/>
        <w:rPr>
          <w:rFonts w:ascii="宋体" w:hAnsi="宋体"/>
          <w:sz w:val="24"/>
        </w:rPr>
      </w:pPr>
      <w:r>
        <w:rPr>
          <w:rFonts w:hint="eastAsia" w:ascii="宋体" w:hAnsi="宋体"/>
          <w:sz w:val="24"/>
        </w:rPr>
        <w:t>[二十]、枣庄八中南校校园临时施工人员安全管理制度----------22</w:t>
      </w:r>
    </w:p>
    <w:p w14:paraId="2AAE2BF0">
      <w:pPr>
        <w:spacing w:line="0" w:lineRule="atLeast"/>
        <w:ind w:firstLine="1288" w:firstLineChars="537"/>
        <w:rPr>
          <w:rFonts w:ascii="宋体" w:hAnsi="宋体"/>
          <w:sz w:val="24"/>
        </w:rPr>
      </w:pPr>
      <w:r>
        <w:rPr>
          <w:rFonts w:hint="eastAsia" w:ascii="宋体" w:hAnsi="宋体"/>
          <w:sz w:val="24"/>
        </w:rPr>
        <w:t>[二十一]、枣庄八中南校学校周边环境安全治理制度------------22</w:t>
      </w:r>
    </w:p>
    <w:p w14:paraId="3C62FDC8">
      <w:pPr>
        <w:spacing w:line="0" w:lineRule="atLeast"/>
        <w:ind w:firstLine="1288" w:firstLineChars="537"/>
        <w:rPr>
          <w:rFonts w:ascii="宋体" w:hAnsi="宋体" w:cs="宋体"/>
          <w:kern w:val="0"/>
          <w:sz w:val="24"/>
        </w:rPr>
      </w:pPr>
      <w:r>
        <w:rPr>
          <w:rFonts w:hint="eastAsia" w:ascii="宋体" w:hAnsi="宋体"/>
          <w:sz w:val="24"/>
        </w:rPr>
        <w:t>[二十二]、枣庄八中南校</w:t>
      </w:r>
      <w:r>
        <w:rPr>
          <w:rFonts w:hint="eastAsia" w:ascii="宋体" w:hAnsi="宋体" w:cs="宋体"/>
          <w:kern w:val="0"/>
          <w:sz w:val="24"/>
        </w:rPr>
        <w:t>集会、会操、军训安全管理制度--------22</w:t>
      </w:r>
    </w:p>
    <w:p w14:paraId="5F762BCD">
      <w:pPr>
        <w:pStyle w:val="8"/>
        <w:spacing w:before="0" w:beforeAutospacing="0" w:after="0" w:afterAutospacing="0" w:line="0" w:lineRule="atLeast"/>
        <w:ind w:firstLine="1288" w:firstLineChars="537"/>
      </w:pPr>
      <w:r>
        <w:rPr>
          <w:rFonts w:hint="eastAsia"/>
        </w:rPr>
        <w:t>[二十三]、枣庄八中南校组织师生外出活动安全管理制度--------22--23</w:t>
      </w:r>
    </w:p>
    <w:p w14:paraId="0F95FD16">
      <w:pPr>
        <w:pStyle w:val="8"/>
        <w:spacing w:before="0" w:beforeAutospacing="0" w:after="0" w:afterAutospacing="0" w:line="0" w:lineRule="atLeast"/>
        <w:ind w:firstLine="1288" w:firstLineChars="537"/>
      </w:pPr>
      <w:r>
        <w:rPr>
          <w:rFonts w:hint="eastAsia"/>
        </w:rPr>
        <w:t>[二十四]、枣庄八中南校校车安全管理制度--------------------23</w:t>
      </w:r>
    </w:p>
    <w:p w14:paraId="6151CD1B">
      <w:pPr>
        <w:spacing w:line="0" w:lineRule="atLeast"/>
        <w:ind w:firstLine="1288" w:firstLineChars="537"/>
        <w:rPr>
          <w:rFonts w:ascii="宋体" w:hAnsi="宋体"/>
          <w:sz w:val="24"/>
        </w:rPr>
      </w:pPr>
      <w:r>
        <w:rPr>
          <w:rFonts w:hint="eastAsia" w:ascii="宋体" w:hAnsi="宋体"/>
          <w:sz w:val="24"/>
        </w:rPr>
        <w:t>[二十五]、枣庄八中南校政教处安全制度----------------------23--24</w:t>
      </w:r>
    </w:p>
    <w:p w14:paraId="1ED36D6C">
      <w:pPr>
        <w:spacing w:line="0" w:lineRule="atLeast"/>
        <w:ind w:firstLine="1288" w:firstLineChars="537"/>
        <w:rPr>
          <w:rFonts w:ascii="宋体" w:hAnsi="宋体"/>
          <w:sz w:val="24"/>
        </w:rPr>
      </w:pPr>
      <w:r>
        <w:rPr>
          <w:rFonts w:hint="eastAsia" w:ascii="宋体" w:hAnsi="宋体"/>
          <w:sz w:val="24"/>
        </w:rPr>
        <w:t>[二十六]、枣庄八中南校总务处安全管理制度------------------24</w:t>
      </w:r>
    </w:p>
    <w:p w14:paraId="55072540">
      <w:pPr>
        <w:widowControl/>
        <w:spacing w:line="0" w:lineRule="atLeast"/>
        <w:ind w:firstLine="1288" w:firstLineChars="537"/>
        <w:rPr>
          <w:rFonts w:ascii="宋体" w:hAnsi="宋体" w:cs="宋体"/>
          <w:kern w:val="0"/>
          <w:sz w:val="24"/>
        </w:rPr>
      </w:pPr>
      <w:r>
        <w:rPr>
          <w:rFonts w:hint="eastAsia" w:ascii="宋体" w:hAnsi="宋体"/>
          <w:sz w:val="24"/>
        </w:rPr>
        <w:t>[二十七]、</w:t>
      </w:r>
      <w:r>
        <w:rPr>
          <w:rFonts w:hint="eastAsia" w:ascii="宋体" w:hAnsi="宋体" w:cs="宋体"/>
          <w:kern w:val="0"/>
          <w:sz w:val="24"/>
        </w:rPr>
        <w:t>枣庄八中南校电教中心安全管理制度----------------24--25</w:t>
      </w:r>
    </w:p>
    <w:p w14:paraId="173F8FD8">
      <w:pPr>
        <w:spacing w:line="0" w:lineRule="atLeast"/>
        <w:ind w:firstLine="1288" w:firstLineChars="537"/>
        <w:textAlignment w:val="baseline"/>
        <w:rPr>
          <w:rFonts w:ascii="宋体" w:hAnsi="宋体"/>
          <w:sz w:val="24"/>
        </w:rPr>
      </w:pPr>
      <w:r>
        <w:rPr>
          <w:rFonts w:hint="eastAsia" w:ascii="宋体" w:hAnsi="宋体"/>
          <w:sz w:val="24"/>
        </w:rPr>
        <w:t>[二十八]、枣庄八中南校档案室安全管理制度------------------25</w:t>
      </w:r>
    </w:p>
    <w:p w14:paraId="76470F46">
      <w:pPr>
        <w:widowControl/>
        <w:spacing w:line="0" w:lineRule="atLeast"/>
        <w:ind w:firstLine="1288" w:firstLineChars="537"/>
        <w:rPr>
          <w:rFonts w:ascii="宋体" w:hAnsi="宋体" w:cs="宋体"/>
          <w:kern w:val="0"/>
          <w:sz w:val="24"/>
        </w:rPr>
      </w:pPr>
      <w:r>
        <w:rPr>
          <w:rFonts w:hint="eastAsia" w:ascii="宋体" w:hAnsi="宋体"/>
          <w:sz w:val="24"/>
        </w:rPr>
        <w:t>[二十九]、</w:t>
      </w:r>
      <w:r>
        <w:rPr>
          <w:rFonts w:hint="eastAsia" w:ascii="宋体" w:hAnsi="宋体" w:cs="宋体"/>
          <w:bCs/>
          <w:kern w:val="0"/>
          <w:sz w:val="24"/>
        </w:rPr>
        <w:t>枣庄八中南校大型活动审批制度--------------------25</w:t>
      </w:r>
    </w:p>
    <w:p w14:paraId="6D854B98">
      <w:pPr>
        <w:widowControl/>
        <w:spacing w:line="0" w:lineRule="atLeast"/>
        <w:ind w:firstLine="1288" w:firstLineChars="537"/>
        <w:rPr>
          <w:rFonts w:ascii="宋体" w:hAnsi="宋体" w:cs="宋体"/>
          <w:kern w:val="0"/>
          <w:sz w:val="24"/>
        </w:rPr>
      </w:pPr>
      <w:r>
        <w:rPr>
          <w:rFonts w:hint="eastAsia" w:ascii="宋体" w:hAnsi="宋体"/>
          <w:sz w:val="24"/>
        </w:rPr>
        <w:t>[三  十]、</w:t>
      </w:r>
      <w:r>
        <w:rPr>
          <w:rFonts w:hint="eastAsia" w:ascii="宋体" w:hAnsi="宋体" w:cs="宋体"/>
          <w:bCs/>
          <w:kern w:val="0"/>
          <w:sz w:val="24"/>
        </w:rPr>
        <w:t>枣庄八中南校班主任工作安全责任状----------------25--26</w:t>
      </w:r>
    </w:p>
    <w:p w14:paraId="766BE3D2">
      <w:pPr>
        <w:spacing w:line="0" w:lineRule="atLeast"/>
        <w:ind w:firstLine="1288" w:firstLineChars="537"/>
        <w:rPr>
          <w:rFonts w:ascii="宋体" w:hAnsi="宋体"/>
          <w:sz w:val="24"/>
        </w:rPr>
      </w:pPr>
      <w:r>
        <w:rPr>
          <w:rFonts w:hint="eastAsia" w:ascii="宋体" w:hAnsi="宋体"/>
          <w:sz w:val="24"/>
        </w:rPr>
        <w:t>[三十一]、枣庄八中南校艺体办安全工作制度------------------26</w:t>
      </w:r>
    </w:p>
    <w:p w14:paraId="29E6638A">
      <w:pPr>
        <w:spacing w:line="0" w:lineRule="atLeast"/>
        <w:ind w:firstLine="1288" w:firstLineChars="537"/>
        <w:rPr>
          <w:rFonts w:ascii="宋体" w:hAnsi="宋体"/>
          <w:sz w:val="24"/>
        </w:rPr>
      </w:pPr>
      <w:r>
        <w:rPr>
          <w:rFonts w:hint="eastAsia" w:ascii="宋体" w:hAnsi="宋体"/>
          <w:sz w:val="24"/>
        </w:rPr>
        <w:t>[三十二]、枣庄八中南校财务室安全管理制度------------------27</w:t>
      </w:r>
    </w:p>
    <w:p w14:paraId="4004DD10">
      <w:pPr>
        <w:spacing w:line="0" w:lineRule="atLeast"/>
        <w:ind w:firstLine="1288" w:firstLineChars="537"/>
        <w:rPr>
          <w:rFonts w:ascii="宋体" w:hAnsi="宋体"/>
          <w:sz w:val="24"/>
        </w:rPr>
      </w:pPr>
      <w:r>
        <w:rPr>
          <w:rFonts w:hint="eastAsia" w:ascii="宋体" w:hAnsi="宋体"/>
          <w:sz w:val="24"/>
        </w:rPr>
        <w:t>[三十三]、枣庄八中南校疾病防治安全管理制度----------------27</w:t>
      </w:r>
    </w:p>
    <w:p w14:paraId="17A5E8A8">
      <w:pPr>
        <w:tabs>
          <w:tab w:val="left" w:pos="4230"/>
        </w:tabs>
        <w:spacing w:line="0" w:lineRule="atLeast"/>
        <w:ind w:firstLine="1288" w:firstLineChars="537"/>
        <w:rPr>
          <w:rFonts w:ascii="宋体" w:hAnsi="宋体"/>
          <w:sz w:val="24"/>
        </w:rPr>
      </w:pPr>
      <w:r>
        <w:rPr>
          <w:rFonts w:hint="eastAsia" w:ascii="宋体" w:hAnsi="宋体"/>
          <w:sz w:val="24"/>
        </w:rPr>
        <w:t>[三十四]、枣庄八中南校学校卫生室安全管理制度--------------27--28</w:t>
      </w:r>
    </w:p>
    <w:p w14:paraId="5B29D44D">
      <w:pPr>
        <w:spacing w:line="300" w:lineRule="exact"/>
        <w:ind w:firstLine="1320" w:firstLineChars="550"/>
        <w:rPr>
          <w:rFonts w:ascii="宋体" w:hAnsi="宋体"/>
          <w:sz w:val="24"/>
        </w:rPr>
      </w:pPr>
      <w:r>
        <w:rPr>
          <w:rFonts w:hint="eastAsia" w:ascii="宋体" w:hAnsi="宋体"/>
          <w:sz w:val="24"/>
        </w:rPr>
        <w:t>[三十五]、枣庄八中南校校内安全定期检查和安全隐患报告制度</w:t>
      </w:r>
      <w:r>
        <w:rPr>
          <w:rFonts w:ascii="宋体" w:hAnsi="宋体"/>
          <w:sz w:val="24"/>
        </w:rPr>
        <w:t>—</w:t>
      </w:r>
      <w:r>
        <w:rPr>
          <w:rFonts w:hint="eastAsia" w:ascii="宋体" w:hAnsi="宋体"/>
          <w:sz w:val="24"/>
        </w:rPr>
        <w:t>28--29</w:t>
      </w:r>
    </w:p>
    <w:p w14:paraId="59DFAD76">
      <w:pPr>
        <w:spacing w:line="300" w:lineRule="exact"/>
        <w:ind w:firstLine="1320" w:firstLineChars="550"/>
        <w:rPr>
          <w:rFonts w:ascii="宋体" w:hAnsi="宋体"/>
          <w:sz w:val="24"/>
        </w:rPr>
      </w:pPr>
      <w:r>
        <w:rPr>
          <w:rFonts w:hint="eastAsia" w:ascii="宋体" w:hAnsi="宋体"/>
          <w:sz w:val="24"/>
        </w:rPr>
        <w:t>[三十六]、枣庄八中南校消防、防震、防雷安全制度------------29--30</w:t>
      </w:r>
    </w:p>
    <w:p w14:paraId="01360945">
      <w:pPr>
        <w:spacing w:line="300" w:lineRule="exact"/>
        <w:ind w:firstLine="1320" w:firstLineChars="550"/>
        <w:rPr>
          <w:rFonts w:ascii="宋体" w:hAnsi="宋体"/>
          <w:sz w:val="24"/>
        </w:rPr>
      </w:pPr>
      <w:r>
        <w:rPr>
          <w:rFonts w:hint="eastAsia" w:ascii="宋体" w:hAnsi="宋体"/>
          <w:sz w:val="24"/>
        </w:rPr>
        <w:t>[三十七]、枣庄八中南校学生安全信息通报制度----------------30</w:t>
      </w:r>
    </w:p>
    <w:p w14:paraId="6AF83177">
      <w:pPr>
        <w:spacing w:line="300" w:lineRule="exact"/>
        <w:ind w:firstLine="1320" w:firstLineChars="550"/>
        <w:rPr>
          <w:rFonts w:ascii="宋体" w:hAnsi="宋体"/>
          <w:sz w:val="24"/>
        </w:rPr>
      </w:pPr>
      <w:r>
        <w:rPr>
          <w:rFonts w:hint="eastAsia" w:ascii="宋体" w:hAnsi="宋体"/>
          <w:sz w:val="24"/>
        </w:rPr>
        <w:t>[三十八]、枣庄八中南校用车安全管理制度--------------------30</w:t>
      </w:r>
    </w:p>
    <w:p w14:paraId="6FD32E1C">
      <w:pPr>
        <w:spacing w:line="300" w:lineRule="exact"/>
        <w:ind w:firstLine="1320" w:firstLineChars="550"/>
        <w:rPr>
          <w:rFonts w:ascii="宋体" w:hAnsi="宋体"/>
          <w:sz w:val="24"/>
        </w:rPr>
      </w:pPr>
      <w:r>
        <w:rPr>
          <w:rFonts w:hint="eastAsia" w:ascii="宋体" w:hAnsi="宋体"/>
          <w:sz w:val="24"/>
        </w:rPr>
        <w:t>[三十九]、枣庄八中南校突发地震、气象灾害预警应对制度------30--32</w:t>
      </w:r>
    </w:p>
    <w:p w14:paraId="29A025A3">
      <w:pPr>
        <w:spacing w:line="0" w:lineRule="atLeast"/>
        <w:ind w:firstLine="1288" w:firstLineChars="537"/>
        <w:rPr>
          <w:rFonts w:ascii="宋体" w:hAnsi="宋体"/>
          <w:sz w:val="24"/>
        </w:rPr>
      </w:pPr>
    </w:p>
    <w:p w14:paraId="648744BB">
      <w:pPr>
        <w:spacing w:line="0" w:lineRule="atLeast"/>
        <w:ind w:firstLine="1617" w:firstLineChars="537"/>
        <w:rPr>
          <w:rFonts w:ascii="宋体" w:hAnsi="宋体"/>
          <w:b/>
          <w:sz w:val="30"/>
          <w:szCs w:val="30"/>
        </w:rPr>
      </w:pPr>
      <w:r>
        <w:rPr>
          <w:rFonts w:hint="eastAsia" w:ascii="宋体" w:hAnsi="宋体"/>
          <w:b/>
          <w:sz w:val="30"/>
          <w:szCs w:val="30"/>
        </w:rPr>
        <w:t>二、学校教务方面安全管理制度</w:t>
      </w:r>
    </w:p>
    <w:p w14:paraId="2E9D1B1B">
      <w:pPr>
        <w:widowControl/>
        <w:spacing w:line="0" w:lineRule="atLeast"/>
        <w:ind w:firstLine="1288" w:firstLineChars="537"/>
        <w:rPr>
          <w:rFonts w:ascii="宋体" w:hAnsi="宋体" w:cs="宋体"/>
          <w:kern w:val="0"/>
          <w:sz w:val="24"/>
        </w:rPr>
      </w:pPr>
      <w:r>
        <w:rPr>
          <w:rFonts w:hint="eastAsia" w:ascii="宋体" w:hAnsi="宋体"/>
          <w:sz w:val="24"/>
        </w:rPr>
        <w:t>[一]、  枣庄八中南校教学安全工作制度----------------------32--33</w:t>
      </w:r>
    </w:p>
    <w:p w14:paraId="1D512F84">
      <w:pPr>
        <w:pStyle w:val="8"/>
        <w:spacing w:before="0" w:beforeAutospacing="0" w:after="0" w:afterAutospacing="0" w:line="0" w:lineRule="atLeast"/>
        <w:ind w:firstLine="1288" w:firstLineChars="537"/>
      </w:pPr>
      <w:r>
        <w:rPr>
          <w:rFonts w:hint="eastAsia"/>
        </w:rPr>
        <w:t>[二]、  枣庄八中南校图书（阅览）室安全制度----------------33--34</w:t>
      </w:r>
    </w:p>
    <w:p w14:paraId="430C33AB">
      <w:pPr>
        <w:pStyle w:val="8"/>
        <w:spacing w:before="0" w:beforeAutospacing="0" w:after="0" w:afterAutospacing="0" w:line="0" w:lineRule="atLeast"/>
        <w:ind w:firstLine="1288" w:firstLineChars="537"/>
        <w:jc w:val="both"/>
      </w:pPr>
      <w:r>
        <w:rPr>
          <w:rFonts w:hint="eastAsia"/>
        </w:rPr>
        <w:t xml:space="preserve">[三]、  </w:t>
      </w:r>
      <w:r>
        <w:rPr>
          <w:rStyle w:val="16"/>
          <w:rFonts w:hint="eastAsia"/>
          <w:b w:val="0"/>
          <w:sz w:val="24"/>
          <w:szCs w:val="24"/>
        </w:rPr>
        <w:t>枣庄四网络安全管理制度--------------- ---- --  ---34--35</w:t>
      </w:r>
    </w:p>
    <w:p w14:paraId="0ADFCD55">
      <w:pPr>
        <w:spacing w:line="0" w:lineRule="atLeast"/>
        <w:ind w:firstLine="1288" w:firstLineChars="537"/>
        <w:rPr>
          <w:rFonts w:ascii="宋体" w:hAnsi="宋体"/>
          <w:sz w:val="24"/>
        </w:rPr>
      </w:pPr>
      <w:r>
        <w:rPr>
          <w:rFonts w:hint="eastAsia" w:ascii="宋体" w:hAnsi="宋体"/>
          <w:sz w:val="24"/>
        </w:rPr>
        <w:t>[四]、  枣庄八中南校教室安全管理制度 ---------------------35</w:t>
      </w:r>
    </w:p>
    <w:p w14:paraId="4AC17588">
      <w:pPr>
        <w:spacing w:line="0" w:lineRule="atLeast"/>
        <w:ind w:firstLine="1288" w:firstLineChars="537"/>
        <w:rPr>
          <w:rFonts w:ascii="宋体" w:hAnsi="宋体"/>
          <w:sz w:val="24"/>
        </w:rPr>
      </w:pPr>
      <w:r>
        <w:rPr>
          <w:rFonts w:hint="eastAsia" w:ascii="宋体" w:hAnsi="宋体"/>
          <w:sz w:val="24"/>
        </w:rPr>
        <w:t>[五]、  枣庄八中南校实验室安全管理制度 -------------------35--36</w:t>
      </w:r>
    </w:p>
    <w:p w14:paraId="6CD0E72C">
      <w:pPr>
        <w:spacing w:line="0" w:lineRule="atLeast"/>
        <w:ind w:firstLine="1288" w:firstLineChars="537"/>
        <w:rPr>
          <w:rFonts w:ascii="宋体" w:hAnsi="宋体"/>
          <w:sz w:val="24"/>
        </w:rPr>
      </w:pPr>
      <w:r>
        <w:rPr>
          <w:rFonts w:hint="eastAsia" w:ascii="宋体" w:hAnsi="宋体"/>
          <w:sz w:val="24"/>
        </w:rPr>
        <w:t>[六]、  枣庄八中南校微机室安全管理制度 -------------------36</w:t>
      </w:r>
    </w:p>
    <w:p w14:paraId="65E5BB5E">
      <w:pPr>
        <w:spacing w:line="0" w:lineRule="atLeast"/>
        <w:ind w:firstLine="1288" w:firstLineChars="537"/>
        <w:rPr>
          <w:rFonts w:ascii="宋体" w:hAnsi="宋体"/>
          <w:sz w:val="24"/>
        </w:rPr>
      </w:pPr>
      <w:r>
        <w:rPr>
          <w:rFonts w:hint="eastAsia" w:ascii="宋体" w:hAnsi="宋体"/>
          <w:sz w:val="24"/>
        </w:rPr>
        <w:t>[七]、  枣庄八中南校办公微机安全管理制度 -----------------36</w:t>
      </w:r>
    </w:p>
    <w:p w14:paraId="6EECCD99">
      <w:pPr>
        <w:spacing w:line="0" w:lineRule="atLeast"/>
        <w:ind w:firstLine="1288" w:firstLineChars="537"/>
        <w:rPr>
          <w:rFonts w:ascii="宋体" w:hAnsi="宋体"/>
          <w:sz w:val="24"/>
        </w:rPr>
      </w:pPr>
      <w:r>
        <w:rPr>
          <w:rFonts w:hint="eastAsia" w:ascii="宋体" w:hAnsi="宋体"/>
          <w:sz w:val="24"/>
        </w:rPr>
        <w:t>[八]、  枣庄八中南校危险品安全管理制度 -------------------36</w:t>
      </w:r>
    </w:p>
    <w:p w14:paraId="3F6E687D">
      <w:pPr>
        <w:spacing w:line="0" w:lineRule="atLeast"/>
        <w:ind w:firstLine="1288" w:firstLineChars="537"/>
        <w:rPr>
          <w:rFonts w:ascii="宋体" w:hAnsi="宋体"/>
          <w:sz w:val="24"/>
        </w:rPr>
      </w:pPr>
      <w:r>
        <w:rPr>
          <w:rFonts w:hint="eastAsia" w:ascii="宋体" w:hAnsi="宋体"/>
          <w:sz w:val="24"/>
        </w:rPr>
        <w:t>[九]、  枣庄八中南校多媒体教室安全管理制度 ---------------36</w:t>
      </w:r>
    </w:p>
    <w:p w14:paraId="3D5198E9">
      <w:pPr>
        <w:spacing w:line="0" w:lineRule="atLeast"/>
        <w:ind w:firstLine="1288" w:firstLineChars="537"/>
        <w:rPr>
          <w:rFonts w:ascii="宋体" w:hAnsi="宋体"/>
          <w:sz w:val="24"/>
        </w:rPr>
      </w:pPr>
      <w:r>
        <w:rPr>
          <w:rFonts w:hint="eastAsia" w:ascii="宋体" w:hAnsi="宋体"/>
          <w:sz w:val="24"/>
        </w:rPr>
        <w:t>[十]、  枣庄八中南校网络中心安全管理制度 -----------------36--37</w:t>
      </w:r>
    </w:p>
    <w:p w14:paraId="695A4703">
      <w:pPr>
        <w:widowControl/>
        <w:shd w:val="clear" w:color="auto" w:fill="FFFFFF"/>
        <w:tabs>
          <w:tab w:val="left" w:pos="2275"/>
          <w:tab w:val="center" w:pos="4333"/>
        </w:tabs>
        <w:spacing w:line="0" w:lineRule="atLeast"/>
        <w:ind w:firstLine="1288" w:firstLineChars="537"/>
        <w:jc w:val="left"/>
        <w:rPr>
          <w:rFonts w:ascii="宋体" w:hAnsi="宋体" w:cs="宋体"/>
          <w:kern w:val="0"/>
          <w:sz w:val="24"/>
        </w:rPr>
      </w:pPr>
      <w:r>
        <w:rPr>
          <w:rFonts w:hint="eastAsia" w:ascii="宋体" w:hAnsi="宋体"/>
          <w:sz w:val="24"/>
        </w:rPr>
        <w:t>[十一]、</w:t>
      </w:r>
      <w:r>
        <w:rPr>
          <w:rFonts w:hint="eastAsia" w:ascii="宋体" w:hAnsi="宋体" w:cs="宋体"/>
          <w:bCs/>
          <w:kern w:val="0"/>
          <w:sz w:val="24"/>
        </w:rPr>
        <w:t>枣庄八中南校学校体育课安全管理制度----------------37--38</w:t>
      </w:r>
    </w:p>
    <w:p w14:paraId="2C4798ED">
      <w:pPr>
        <w:widowControl/>
        <w:snapToGrid w:val="0"/>
        <w:spacing w:line="0" w:lineRule="atLeast"/>
        <w:ind w:firstLine="1288" w:firstLineChars="537"/>
        <w:rPr>
          <w:rFonts w:ascii="宋体" w:hAnsi="宋体" w:cs="宋体"/>
          <w:kern w:val="0"/>
          <w:sz w:val="24"/>
        </w:rPr>
      </w:pPr>
      <w:r>
        <w:rPr>
          <w:rFonts w:hint="eastAsia" w:ascii="宋体" w:hAnsi="宋体"/>
          <w:sz w:val="24"/>
        </w:rPr>
        <w:t>[十二]、</w:t>
      </w:r>
      <w:r>
        <w:rPr>
          <w:rFonts w:hint="eastAsia" w:ascii="宋体" w:hAnsi="宋体" w:cs="宋体"/>
          <w:kern w:val="0"/>
          <w:sz w:val="24"/>
        </w:rPr>
        <w:t>枣庄八中南校画室安全管理制度----------------------38</w:t>
      </w:r>
    </w:p>
    <w:p w14:paraId="19EE1377">
      <w:pPr>
        <w:widowControl/>
        <w:snapToGrid w:val="0"/>
        <w:spacing w:line="0" w:lineRule="atLeast"/>
        <w:ind w:firstLine="1288" w:firstLineChars="537"/>
        <w:rPr>
          <w:rFonts w:ascii="宋体" w:hAnsi="宋体" w:cs="宋体"/>
          <w:kern w:val="0"/>
          <w:sz w:val="24"/>
        </w:rPr>
      </w:pPr>
      <w:r>
        <w:rPr>
          <w:rFonts w:hint="eastAsia" w:ascii="宋体" w:hAnsi="宋体"/>
          <w:sz w:val="24"/>
        </w:rPr>
        <w:t>[十三]、</w:t>
      </w:r>
      <w:r>
        <w:rPr>
          <w:rFonts w:hint="eastAsia" w:ascii="宋体" w:hAnsi="宋体" w:cs="宋体"/>
          <w:kern w:val="0"/>
          <w:sz w:val="24"/>
        </w:rPr>
        <w:t>枣庄八中南校音乐室器材室管理制度------------------38</w:t>
      </w:r>
    </w:p>
    <w:p w14:paraId="7B87F819">
      <w:pPr>
        <w:spacing w:line="0" w:lineRule="atLeast"/>
        <w:ind w:firstLine="1288" w:firstLineChars="537"/>
        <w:rPr>
          <w:rFonts w:ascii="宋体" w:hAnsi="宋体"/>
          <w:sz w:val="24"/>
        </w:rPr>
      </w:pPr>
      <w:r>
        <w:rPr>
          <w:rFonts w:hint="eastAsia" w:ascii="宋体" w:hAnsi="宋体"/>
          <w:sz w:val="24"/>
        </w:rPr>
        <w:t>[十四]、枣庄八中南校体育器材室安全管理制度----------------38--39</w:t>
      </w:r>
    </w:p>
    <w:p w14:paraId="1CDF26CE">
      <w:pPr>
        <w:widowControl/>
        <w:spacing w:line="0" w:lineRule="atLeast"/>
        <w:ind w:firstLine="1288" w:firstLineChars="537"/>
        <w:rPr>
          <w:rFonts w:ascii="宋体" w:hAnsi="宋体" w:cs="宋体"/>
          <w:kern w:val="0"/>
          <w:sz w:val="24"/>
        </w:rPr>
      </w:pPr>
      <w:r>
        <w:rPr>
          <w:rFonts w:hint="eastAsia" w:ascii="宋体" w:hAnsi="宋体"/>
          <w:sz w:val="24"/>
        </w:rPr>
        <w:t>[十五]、</w:t>
      </w:r>
      <w:r>
        <w:rPr>
          <w:rFonts w:hint="eastAsia" w:ascii="宋体" w:hAnsi="宋体" w:cs="宋体"/>
          <w:kern w:val="0"/>
          <w:sz w:val="24"/>
        </w:rPr>
        <w:t>枣庄八中南校广播总控室安全管理制度----------------39</w:t>
      </w:r>
    </w:p>
    <w:p w14:paraId="2BFD6DA9">
      <w:pPr>
        <w:widowControl/>
        <w:spacing w:line="0" w:lineRule="atLeast"/>
        <w:ind w:firstLine="1288" w:firstLineChars="537"/>
        <w:rPr>
          <w:rFonts w:ascii="宋体" w:hAnsi="宋体" w:cs="宋体"/>
          <w:kern w:val="0"/>
          <w:sz w:val="24"/>
        </w:rPr>
      </w:pPr>
      <w:r>
        <w:rPr>
          <w:rFonts w:hint="eastAsia" w:ascii="宋体" w:hAnsi="宋体"/>
          <w:sz w:val="24"/>
        </w:rPr>
        <w:t>[十六]、</w:t>
      </w:r>
      <w:r>
        <w:rPr>
          <w:rFonts w:hint="eastAsia" w:ascii="宋体" w:hAnsi="宋体" w:cs="宋体"/>
          <w:kern w:val="0"/>
          <w:sz w:val="24"/>
        </w:rPr>
        <w:t>枣庄八中南校医务人员安全管理制度------------------39</w:t>
      </w:r>
    </w:p>
    <w:p w14:paraId="0501F589">
      <w:pPr>
        <w:spacing w:line="300" w:lineRule="exact"/>
        <w:ind w:firstLine="1320" w:firstLineChars="550"/>
        <w:rPr>
          <w:rFonts w:ascii="宋体" w:hAnsi="宋体"/>
          <w:sz w:val="24"/>
        </w:rPr>
      </w:pPr>
      <w:r>
        <w:rPr>
          <w:rFonts w:hint="eastAsia" w:ascii="宋体" w:hAnsi="宋体"/>
          <w:sz w:val="24"/>
        </w:rPr>
        <w:t>[十七]、枣庄八中南校实验、实训室安全管理制度--------------39--41</w:t>
      </w:r>
    </w:p>
    <w:p w14:paraId="030B4647">
      <w:pPr>
        <w:widowControl/>
        <w:spacing w:line="0" w:lineRule="atLeast"/>
        <w:ind w:firstLine="1288" w:firstLineChars="537"/>
        <w:rPr>
          <w:rFonts w:ascii="宋体" w:hAnsi="宋体" w:cs="宋体"/>
          <w:kern w:val="0"/>
          <w:sz w:val="24"/>
        </w:rPr>
      </w:pPr>
    </w:p>
    <w:p w14:paraId="753771D7">
      <w:pPr>
        <w:tabs>
          <w:tab w:val="left" w:pos="4230"/>
        </w:tabs>
        <w:spacing w:line="0" w:lineRule="atLeast"/>
        <w:ind w:firstLine="1617" w:firstLineChars="537"/>
        <w:rPr>
          <w:rFonts w:ascii="宋体" w:hAnsi="宋体"/>
          <w:b/>
          <w:sz w:val="30"/>
          <w:szCs w:val="30"/>
        </w:rPr>
      </w:pPr>
      <w:r>
        <w:rPr>
          <w:rFonts w:hint="eastAsia" w:ascii="宋体" w:hAnsi="宋体"/>
          <w:b/>
          <w:sz w:val="30"/>
          <w:szCs w:val="30"/>
        </w:rPr>
        <w:t>三、学校学生日常安全管理制度</w:t>
      </w:r>
    </w:p>
    <w:p w14:paraId="696A5E8B">
      <w:pPr>
        <w:spacing w:line="0" w:lineRule="atLeast"/>
        <w:ind w:firstLine="1288" w:firstLineChars="537"/>
        <w:rPr>
          <w:rFonts w:ascii="宋体" w:hAnsi="宋体"/>
          <w:sz w:val="24"/>
        </w:rPr>
      </w:pPr>
      <w:r>
        <w:rPr>
          <w:rFonts w:hint="eastAsia" w:ascii="宋体" w:hAnsi="宋体"/>
          <w:sz w:val="24"/>
        </w:rPr>
        <w:t>[一]、  枣庄八中南校学生日常安全制度 ---------------------41--42</w:t>
      </w:r>
    </w:p>
    <w:p w14:paraId="3D275609">
      <w:pPr>
        <w:widowControl/>
        <w:spacing w:line="0" w:lineRule="atLeast"/>
        <w:ind w:firstLine="1288" w:firstLineChars="537"/>
        <w:outlineLvl w:val="0"/>
        <w:rPr>
          <w:rFonts w:ascii="宋体" w:hAnsi="宋体" w:cs="宋体"/>
          <w:bCs/>
          <w:kern w:val="36"/>
          <w:sz w:val="24"/>
        </w:rPr>
      </w:pPr>
      <w:r>
        <w:rPr>
          <w:rFonts w:hint="eastAsia" w:ascii="宋体" w:hAnsi="宋体"/>
          <w:sz w:val="24"/>
        </w:rPr>
        <w:t xml:space="preserve">[二]、  </w:t>
      </w:r>
      <w:r>
        <w:rPr>
          <w:rFonts w:hint="eastAsia" w:ascii="宋体" w:hAnsi="宋体" w:cs="宋体"/>
          <w:bCs/>
          <w:kern w:val="36"/>
          <w:sz w:val="24"/>
        </w:rPr>
        <w:t>枣庄八中南校学生宿舍安全管理制度------------------42</w:t>
      </w:r>
    </w:p>
    <w:p w14:paraId="35B96984">
      <w:pPr>
        <w:spacing w:line="0" w:lineRule="atLeast"/>
        <w:ind w:firstLine="1288" w:firstLineChars="537"/>
        <w:rPr>
          <w:rFonts w:ascii="宋体" w:hAnsi="宋体"/>
          <w:sz w:val="24"/>
        </w:rPr>
      </w:pPr>
      <w:r>
        <w:rPr>
          <w:rFonts w:hint="eastAsia" w:ascii="宋体" w:hAnsi="宋体"/>
          <w:sz w:val="24"/>
        </w:rPr>
        <w:t>[三]、  枣庄八中南校学生人身安全管理制度 -----------------42</w:t>
      </w:r>
    </w:p>
    <w:p w14:paraId="78F2EDEA">
      <w:pPr>
        <w:spacing w:line="0" w:lineRule="atLeast"/>
        <w:ind w:firstLine="1288" w:firstLineChars="537"/>
        <w:rPr>
          <w:rFonts w:ascii="宋体" w:hAnsi="宋体"/>
          <w:sz w:val="24"/>
        </w:rPr>
      </w:pPr>
      <w:r>
        <w:rPr>
          <w:rFonts w:hint="eastAsia" w:ascii="宋体" w:hAnsi="宋体"/>
          <w:sz w:val="24"/>
        </w:rPr>
        <w:t>[四]、  枣庄八中南校学生个人物资安全管理制度 -------------42--43</w:t>
      </w:r>
    </w:p>
    <w:p w14:paraId="44F116DC">
      <w:pPr>
        <w:widowControl/>
        <w:spacing w:line="0" w:lineRule="atLeast"/>
        <w:ind w:firstLine="1288" w:firstLineChars="537"/>
        <w:rPr>
          <w:rFonts w:ascii="宋体" w:hAnsi="宋体" w:cs="宋体"/>
          <w:kern w:val="0"/>
          <w:sz w:val="24"/>
        </w:rPr>
      </w:pPr>
      <w:r>
        <w:rPr>
          <w:rFonts w:hint="eastAsia" w:ascii="宋体" w:hAnsi="宋体"/>
          <w:sz w:val="24"/>
        </w:rPr>
        <w:t xml:space="preserve">[五]、  </w:t>
      </w:r>
      <w:r>
        <w:rPr>
          <w:rFonts w:hint="eastAsia" w:ascii="宋体" w:hAnsi="宋体" w:cs="宋体"/>
          <w:bCs/>
          <w:kern w:val="0"/>
          <w:sz w:val="24"/>
        </w:rPr>
        <w:t>枣庄八中南校学生安全责任书------------------------43--44</w:t>
      </w:r>
    </w:p>
    <w:p w14:paraId="0960C645">
      <w:pPr>
        <w:widowControl/>
        <w:spacing w:line="0" w:lineRule="atLeast"/>
        <w:ind w:firstLine="1288" w:firstLineChars="537"/>
        <w:rPr>
          <w:rFonts w:ascii="宋体" w:hAnsi="宋体" w:cs="宋体"/>
          <w:kern w:val="0"/>
          <w:sz w:val="24"/>
        </w:rPr>
      </w:pPr>
      <w:r>
        <w:rPr>
          <w:rFonts w:hint="eastAsia" w:ascii="宋体" w:hAnsi="宋体"/>
          <w:sz w:val="24"/>
        </w:rPr>
        <w:t xml:space="preserve">[六]、  </w:t>
      </w:r>
      <w:r>
        <w:rPr>
          <w:rFonts w:hint="eastAsia" w:ascii="宋体" w:hAnsi="宋体" w:cs="宋体"/>
          <w:kern w:val="0"/>
          <w:sz w:val="24"/>
        </w:rPr>
        <w:t>枣庄八中南校学生课外、假日活动安全管理制度--------44</w:t>
      </w:r>
    </w:p>
    <w:p w14:paraId="349F8771">
      <w:pPr>
        <w:widowControl/>
        <w:spacing w:line="0" w:lineRule="atLeast"/>
        <w:ind w:firstLine="1288" w:firstLineChars="537"/>
        <w:rPr>
          <w:rFonts w:ascii="宋体" w:hAnsi="宋体" w:cs="宋体"/>
          <w:bCs/>
          <w:kern w:val="0"/>
          <w:sz w:val="24"/>
        </w:rPr>
      </w:pPr>
      <w:r>
        <w:rPr>
          <w:rFonts w:hint="eastAsia" w:ascii="宋体" w:hAnsi="宋体"/>
          <w:sz w:val="24"/>
        </w:rPr>
        <w:t xml:space="preserve">[七]、  </w:t>
      </w:r>
      <w:r>
        <w:rPr>
          <w:rFonts w:hint="eastAsia" w:ascii="宋体" w:hAnsi="宋体" w:cs="宋体"/>
          <w:bCs/>
          <w:kern w:val="0"/>
          <w:sz w:val="24"/>
        </w:rPr>
        <w:t>枣庄八中南校预防学生溺水安全管理制度--------------44</w:t>
      </w:r>
    </w:p>
    <w:p w14:paraId="7F82D856">
      <w:pPr>
        <w:spacing w:line="0" w:lineRule="atLeast"/>
        <w:ind w:firstLine="1288" w:firstLineChars="537"/>
        <w:textAlignment w:val="top"/>
        <w:rPr>
          <w:rFonts w:ascii="宋体" w:hAnsi="宋体"/>
          <w:sz w:val="24"/>
        </w:rPr>
      </w:pPr>
      <w:r>
        <w:rPr>
          <w:rFonts w:hint="eastAsia" w:ascii="宋体" w:hAnsi="宋体"/>
          <w:sz w:val="24"/>
        </w:rPr>
        <w:t xml:space="preserve">[八]、  </w:t>
      </w:r>
      <w:r>
        <w:rPr>
          <w:rFonts w:hint="eastAsia" w:ascii="宋体" w:hAnsi="宋体" w:cs="宋体"/>
          <w:bCs/>
          <w:kern w:val="36"/>
          <w:sz w:val="24"/>
        </w:rPr>
        <w:t>枣庄八中南校住宿学生安全管理制度------------------44--45</w:t>
      </w:r>
    </w:p>
    <w:p w14:paraId="64E0AA4D">
      <w:pPr>
        <w:spacing w:line="0" w:lineRule="atLeast"/>
        <w:ind w:firstLine="1288" w:firstLineChars="537"/>
        <w:textAlignment w:val="top"/>
        <w:rPr>
          <w:rFonts w:ascii="宋体" w:hAnsi="宋体"/>
          <w:bCs/>
          <w:sz w:val="24"/>
        </w:rPr>
      </w:pPr>
    </w:p>
    <w:p w14:paraId="1B529EC1">
      <w:pPr>
        <w:tabs>
          <w:tab w:val="left" w:pos="4230"/>
        </w:tabs>
        <w:spacing w:line="0" w:lineRule="atLeast"/>
        <w:ind w:firstLine="1617" w:firstLineChars="537"/>
        <w:rPr>
          <w:rFonts w:ascii="宋体" w:hAnsi="宋体"/>
          <w:b/>
          <w:sz w:val="30"/>
          <w:szCs w:val="30"/>
        </w:rPr>
      </w:pPr>
      <w:r>
        <w:rPr>
          <w:rFonts w:hint="eastAsia" w:ascii="宋体" w:hAnsi="宋体"/>
          <w:b/>
          <w:sz w:val="30"/>
          <w:szCs w:val="30"/>
        </w:rPr>
        <w:t>四、学校总务方面安全管理制度</w:t>
      </w:r>
    </w:p>
    <w:p w14:paraId="04FDCE86">
      <w:pPr>
        <w:spacing w:line="0" w:lineRule="atLeast"/>
        <w:ind w:firstLine="1288" w:firstLineChars="537"/>
        <w:textAlignment w:val="top"/>
        <w:rPr>
          <w:rFonts w:ascii="宋体" w:hAnsi="宋体"/>
          <w:bCs/>
          <w:sz w:val="24"/>
        </w:rPr>
      </w:pPr>
      <w:r>
        <w:rPr>
          <w:rFonts w:hint="eastAsia" w:ascii="宋体" w:hAnsi="宋体"/>
          <w:sz w:val="24"/>
        </w:rPr>
        <w:t xml:space="preserve">[一]、  </w:t>
      </w:r>
      <w:r>
        <w:rPr>
          <w:rFonts w:hint="eastAsia" w:ascii="宋体" w:hAnsi="宋体"/>
          <w:bCs/>
          <w:sz w:val="24"/>
        </w:rPr>
        <w:t>枣庄八中南校食堂管理制度--------------------------45</w:t>
      </w:r>
    </w:p>
    <w:p w14:paraId="77B41863">
      <w:pPr>
        <w:spacing w:line="0" w:lineRule="atLeast"/>
        <w:ind w:firstLine="1288" w:firstLineChars="537"/>
        <w:rPr>
          <w:rFonts w:ascii="宋体" w:hAnsi="宋体"/>
          <w:sz w:val="24"/>
        </w:rPr>
      </w:pPr>
      <w:r>
        <w:rPr>
          <w:rFonts w:hint="eastAsia" w:ascii="宋体" w:hAnsi="宋体"/>
          <w:sz w:val="24"/>
        </w:rPr>
        <w:t>[二]、  枣庄八中南校食堂卫生标准--------------------------45--46</w:t>
      </w:r>
    </w:p>
    <w:p w14:paraId="737CA610">
      <w:pPr>
        <w:spacing w:line="0" w:lineRule="atLeast"/>
        <w:ind w:firstLine="1288" w:firstLineChars="537"/>
        <w:rPr>
          <w:rFonts w:ascii="宋体" w:hAnsi="宋体"/>
          <w:sz w:val="24"/>
        </w:rPr>
      </w:pPr>
      <w:r>
        <w:rPr>
          <w:rFonts w:hint="eastAsia" w:ascii="宋体" w:hAnsi="宋体"/>
          <w:sz w:val="24"/>
        </w:rPr>
        <w:t>[三]、  枣庄八中南校食品卫生责任追究制度------------------46</w:t>
      </w:r>
    </w:p>
    <w:p w14:paraId="03293F04">
      <w:pPr>
        <w:spacing w:line="0" w:lineRule="atLeast"/>
        <w:ind w:firstLine="1288" w:firstLineChars="537"/>
        <w:rPr>
          <w:rFonts w:ascii="宋体" w:hAnsi="宋体"/>
          <w:sz w:val="24"/>
        </w:rPr>
      </w:pPr>
      <w:r>
        <w:rPr>
          <w:rFonts w:hint="eastAsia" w:ascii="宋体" w:hAnsi="宋体"/>
          <w:sz w:val="24"/>
        </w:rPr>
        <w:t>[四]、  枣庄八中南校食堂卫生检查处理办法------------------46--47</w:t>
      </w:r>
    </w:p>
    <w:p w14:paraId="571E9645">
      <w:pPr>
        <w:spacing w:line="0" w:lineRule="atLeast"/>
        <w:ind w:firstLine="1288" w:firstLineChars="537"/>
        <w:rPr>
          <w:rFonts w:ascii="宋体" w:hAnsi="宋体"/>
          <w:sz w:val="24"/>
        </w:rPr>
      </w:pPr>
      <w:r>
        <w:rPr>
          <w:rFonts w:hint="eastAsia" w:ascii="宋体" w:hAnsi="宋体"/>
          <w:sz w:val="24"/>
        </w:rPr>
        <w:t>[五]、  枣庄八中南校物资保管安全管理制度------------------47</w:t>
      </w:r>
    </w:p>
    <w:p w14:paraId="4E783D0C">
      <w:pPr>
        <w:widowControl/>
        <w:spacing w:line="0" w:lineRule="atLeast"/>
        <w:ind w:firstLine="1288" w:firstLineChars="537"/>
        <w:rPr>
          <w:rFonts w:ascii="宋体" w:hAnsi="宋体" w:cs="宋体"/>
          <w:kern w:val="0"/>
          <w:sz w:val="24"/>
        </w:rPr>
      </w:pPr>
      <w:r>
        <w:rPr>
          <w:rFonts w:hint="eastAsia" w:ascii="宋体" w:hAnsi="宋体"/>
          <w:sz w:val="24"/>
        </w:rPr>
        <w:t xml:space="preserve">[六]、  </w:t>
      </w:r>
      <w:r>
        <w:rPr>
          <w:rFonts w:hint="eastAsia" w:ascii="宋体" w:hAnsi="宋体" w:cs="宋体"/>
          <w:kern w:val="0"/>
          <w:sz w:val="24"/>
        </w:rPr>
        <w:t>枣庄八中南校配电、水泵房安全管理制度--------------47</w:t>
      </w:r>
    </w:p>
    <w:p w14:paraId="19414B7A">
      <w:pPr>
        <w:widowControl/>
        <w:spacing w:line="0" w:lineRule="atLeast"/>
        <w:ind w:firstLine="1288" w:firstLineChars="537"/>
        <w:rPr>
          <w:rFonts w:ascii="宋体" w:hAnsi="宋体" w:cs="宋体"/>
          <w:kern w:val="0"/>
          <w:sz w:val="24"/>
        </w:rPr>
      </w:pPr>
      <w:r>
        <w:rPr>
          <w:rFonts w:hint="eastAsia" w:ascii="宋体" w:hAnsi="宋体"/>
          <w:sz w:val="24"/>
        </w:rPr>
        <w:t xml:space="preserve">[七]、  </w:t>
      </w:r>
      <w:r>
        <w:rPr>
          <w:rFonts w:hint="eastAsia" w:ascii="宋体" w:hAnsi="宋体" w:cs="宋体"/>
          <w:kern w:val="0"/>
          <w:sz w:val="24"/>
        </w:rPr>
        <w:t>枣庄八中南校超市安全管理制度----------------------47</w:t>
      </w:r>
    </w:p>
    <w:p w14:paraId="5AE2D1FF">
      <w:pPr>
        <w:widowControl/>
        <w:spacing w:line="0" w:lineRule="atLeast"/>
        <w:ind w:firstLine="1288" w:firstLineChars="537"/>
        <w:rPr>
          <w:rFonts w:ascii="宋体" w:hAnsi="宋体" w:cs="宋体"/>
          <w:kern w:val="0"/>
          <w:sz w:val="24"/>
        </w:rPr>
      </w:pPr>
      <w:r>
        <w:rPr>
          <w:rFonts w:hint="eastAsia" w:ascii="宋体" w:hAnsi="宋体"/>
          <w:sz w:val="24"/>
        </w:rPr>
        <w:t xml:space="preserve">[八]、  </w:t>
      </w:r>
      <w:r>
        <w:rPr>
          <w:rFonts w:hint="eastAsia" w:ascii="宋体" w:hAnsi="宋体" w:cs="宋体"/>
          <w:kern w:val="0"/>
          <w:sz w:val="24"/>
        </w:rPr>
        <w:t>枣庄八中南校电工安全管理制度----------------------47--48</w:t>
      </w:r>
    </w:p>
    <w:p w14:paraId="073203FE">
      <w:pPr>
        <w:widowControl/>
        <w:spacing w:line="0" w:lineRule="atLeast"/>
        <w:ind w:left="8" w:firstLine="1288" w:firstLineChars="537"/>
        <w:rPr>
          <w:rFonts w:ascii="宋体" w:hAnsi="宋体" w:cs="宋体"/>
          <w:kern w:val="0"/>
          <w:sz w:val="24"/>
        </w:rPr>
      </w:pPr>
      <w:r>
        <w:rPr>
          <w:rFonts w:hint="eastAsia" w:ascii="宋体" w:hAnsi="宋体"/>
          <w:sz w:val="24"/>
        </w:rPr>
        <w:t xml:space="preserve">[九]、  </w:t>
      </w:r>
      <w:r>
        <w:rPr>
          <w:rFonts w:hint="eastAsia" w:ascii="宋体" w:hAnsi="宋体" w:cs="宋体"/>
          <w:kern w:val="0"/>
          <w:sz w:val="24"/>
        </w:rPr>
        <w:t>枣庄八中南校各类锅炉安全管理制度------------------48</w:t>
      </w:r>
    </w:p>
    <w:p w14:paraId="7A7AB6C3">
      <w:pPr>
        <w:widowControl/>
        <w:wordWrap w:val="0"/>
        <w:ind w:firstLine="1617" w:firstLineChars="537"/>
        <w:rPr>
          <w:rFonts w:ascii="ˎ̥" w:hAnsi="ˎ̥" w:cs="宋体"/>
          <w:kern w:val="0"/>
          <w:sz w:val="30"/>
          <w:szCs w:val="30"/>
        </w:rPr>
      </w:pPr>
      <w:r>
        <w:rPr>
          <w:rFonts w:hint="eastAsia" w:ascii="宋体" w:hAnsi="宋体" w:cs="宋体"/>
          <w:b/>
          <w:bCs/>
          <w:kern w:val="0"/>
          <w:sz w:val="30"/>
          <w:szCs w:val="30"/>
        </w:rPr>
        <w:t>五、</w:t>
      </w:r>
      <w:r>
        <w:rPr>
          <w:rFonts w:ascii="宋体" w:hAnsi="宋体" w:cs="宋体"/>
          <w:b/>
          <w:bCs/>
          <w:kern w:val="0"/>
          <w:sz w:val="30"/>
          <w:szCs w:val="30"/>
        </w:rPr>
        <w:t>学生伤害事故处理办法</w:t>
      </w:r>
      <w:r>
        <w:rPr>
          <w:rFonts w:hint="eastAsia" w:ascii="宋体" w:hAnsi="宋体" w:cs="宋体"/>
          <w:b/>
          <w:bCs/>
          <w:kern w:val="0"/>
          <w:sz w:val="30"/>
          <w:szCs w:val="30"/>
        </w:rPr>
        <w:t>------------  -----48--52</w:t>
      </w:r>
    </w:p>
    <w:p w14:paraId="0D46A410">
      <w:pPr>
        <w:widowControl/>
        <w:wordWrap w:val="0"/>
        <w:ind w:firstLine="1288" w:firstLineChars="537"/>
        <w:rPr>
          <w:rFonts w:ascii="宋体" w:hAnsi="宋体" w:cs="宋体"/>
          <w:b/>
          <w:bCs/>
          <w:kern w:val="0"/>
          <w:sz w:val="30"/>
          <w:szCs w:val="30"/>
        </w:rPr>
      </w:pPr>
      <w:r>
        <w:rPr>
          <w:rFonts w:hint="eastAsia" w:ascii="楷体_GB2312" w:eastAsia="楷体_GB2312"/>
          <w:sz w:val="24"/>
        </w:rPr>
        <w:t xml:space="preserve">  </w:t>
      </w:r>
      <w:r>
        <w:rPr>
          <w:rFonts w:hint="eastAsia" w:ascii="宋体" w:hAnsi="宋体" w:cs="宋体"/>
          <w:b/>
          <w:bCs/>
          <w:kern w:val="0"/>
          <w:sz w:val="30"/>
          <w:szCs w:val="30"/>
        </w:rPr>
        <w:t xml:space="preserve"> 六、疫情防控制度与其他</w:t>
      </w:r>
    </w:p>
    <w:p w14:paraId="154D2E2B">
      <w:pPr>
        <w:widowControl/>
        <w:wordWrap w:val="0"/>
        <w:ind w:firstLine="1617" w:firstLineChars="537"/>
        <w:rPr>
          <w:rFonts w:ascii="宋体" w:hAnsi="宋体" w:cs="宋体"/>
          <w:b/>
          <w:bCs/>
          <w:kern w:val="0"/>
          <w:sz w:val="30"/>
          <w:szCs w:val="30"/>
        </w:rPr>
      </w:pPr>
    </w:p>
    <w:p w14:paraId="0A75E6B9">
      <w:pPr>
        <w:pStyle w:val="15"/>
        <w:spacing w:before="0" w:beforeAutospacing="0" w:after="0" w:afterAutospacing="0" w:line="360" w:lineRule="atLeast"/>
        <w:ind w:left="1"/>
        <w:jc w:val="center"/>
        <w:rPr>
          <w:rStyle w:val="12"/>
          <w:rFonts w:cs="Arial"/>
          <w:sz w:val="44"/>
          <w:szCs w:val="44"/>
        </w:rPr>
      </w:pPr>
      <w:r>
        <w:rPr>
          <w:rFonts w:hint="eastAsia" w:ascii="黑体" w:eastAsia="黑体"/>
          <w:sz w:val="32"/>
          <w:szCs w:val="32"/>
        </w:rPr>
        <w:t>一、</w:t>
      </w:r>
      <w:r>
        <w:rPr>
          <w:rFonts w:hint="eastAsia"/>
          <w:b/>
          <w:sz w:val="32"/>
          <w:szCs w:val="32"/>
        </w:rPr>
        <w:t>学校行政方面安全管理制度</w:t>
      </w:r>
    </w:p>
    <w:p w14:paraId="459D7A13">
      <w:pPr>
        <w:pStyle w:val="15"/>
        <w:spacing w:before="0" w:beforeAutospacing="0" w:after="0" w:afterAutospacing="0" w:line="360" w:lineRule="atLeast"/>
        <w:ind w:left="1"/>
        <w:jc w:val="center"/>
        <w:rPr>
          <w:rStyle w:val="12"/>
          <w:rFonts w:cs="Arial"/>
          <w:sz w:val="44"/>
          <w:szCs w:val="44"/>
        </w:rPr>
      </w:pPr>
    </w:p>
    <w:p w14:paraId="475E70FD">
      <w:pPr>
        <w:pStyle w:val="8"/>
        <w:spacing w:before="0" w:beforeAutospacing="0" w:after="0" w:afterAutospacing="0" w:line="320" w:lineRule="exact"/>
        <w:jc w:val="center"/>
        <w:rPr>
          <w:b/>
        </w:rPr>
      </w:pPr>
      <w:r>
        <w:rPr>
          <w:rFonts w:hint="eastAsia"/>
          <w:b/>
        </w:rPr>
        <w:t>[一]、枣庄八中南校学校安全管理办法</w:t>
      </w:r>
    </w:p>
    <w:p w14:paraId="2C614524">
      <w:pPr>
        <w:pStyle w:val="8"/>
        <w:spacing w:before="0" w:beforeAutospacing="0" w:after="0" w:afterAutospacing="0" w:line="320" w:lineRule="exact"/>
        <w:ind w:firstLine="120" w:firstLineChars="50"/>
      </w:pPr>
      <w:r>
        <w:rPr>
          <w:rFonts w:hint="eastAsia"/>
        </w:rPr>
        <w:t>第一章  总  则</w:t>
      </w:r>
    </w:p>
    <w:p w14:paraId="5F814FC3">
      <w:pPr>
        <w:pStyle w:val="8"/>
        <w:spacing w:before="0" w:beforeAutospacing="0" w:after="0" w:afterAutospacing="0" w:line="320" w:lineRule="exact"/>
      </w:pPr>
      <w:r>
        <w:rPr>
          <w:rFonts w:hint="eastAsia"/>
        </w:rPr>
        <w:t> 第一条 为加强我校安全管理，保障学校和师生员工的人身、财产安全，维护校园正常的教育教学秩序，根据《中小学幼儿园安全管理办法》（国家教育部第23号令）文件精神及省市相关安全规定，结合我校实际，特制定本办法。</w:t>
      </w:r>
    </w:p>
    <w:p w14:paraId="209711BE">
      <w:pPr>
        <w:pStyle w:val="8"/>
        <w:spacing w:before="0" w:beforeAutospacing="0" w:after="0" w:afterAutospacing="0" w:line="320" w:lineRule="exact"/>
      </w:pPr>
      <w:r>
        <w:rPr>
          <w:rFonts w:hint="eastAsia"/>
        </w:rPr>
        <w:t>第二条 本办法仅适用于枣庄市第四中学，如果本办法与上级有关安全管理文件发生冲突时，按照上级有关规定执行。</w:t>
      </w:r>
    </w:p>
    <w:p w14:paraId="1AE84347">
      <w:pPr>
        <w:pStyle w:val="8"/>
        <w:spacing w:before="0" w:beforeAutospacing="0" w:after="0" w:afterAutospacing="0" w:line="320" w:lineRule="exact"/>
      </w:pPr>
      <w:r>
        <w:rPr>
          <w:rFonts w:hint="eastAsia"/>
        </w:rPr>
        <w:t>第三条 我校安全管理遵循“积极预防、依法管理、全员参与、各负其责”的方针。</w:t>
      </w:r>
    </w:p>
    <w:p w14:paraId="56356F15">
      <w:pPr>
        <w:pStyle w:val="8"/>
        <w:spacing w:before="0" w:beforeAutospacing="0" w:after="0" w:afterAutospacing="0" w:line="320" w:lineRule="exact"/>
      </w:pPr>
      <w:r>
        <w:rPr>
          <w:rFonts w:hint="eastAsia"/>
        </w:rPr>
        <w:t>第四条 我校安全管理工作内容主要包括：</w:t>
      </w:r>
    </w:p>
    <w:p w14:paraId="36322A4E">
      <w:pPr>
        <w:pStyle w:val="8"/>
        <w:spacing w:before="0" w:beforeAutospacing="0" w:after="0" w:afterAutospacing="0" w:line="320" w:lineRule="exact"/>
      </w:pPr>
      <w:r>
        <w:rPr>
          <w:rFonts w:hint="eastAsia"/>
        </w:rPr>
        <w:t>（一）构建学校安全工作保障体系，落实安全工作责任制和事故责任追究制，保障安全工作规范有序进行；</w:t>
      </w:r>
    </w:p>
    <w:p w14:paraId="288AFE4A">
      <w:pPr>
        <w:pStyle w:val="8"/>
        <w:spacing w:before="0" w:beforeAutospacing="0" w:after="0" w:afterAutospacing="0" w:line="320" w:lineRule="exact"/>
      </w:pPr>
      <w:r>
        <w:rPr>
          <w:rFonts w:hint="eastAsia"/>
        </w:rPr>
        <w:t>（二）健全学校安全预警机制，制定突发事件应急预案，完善事故预防措施，及时排除安全隐患，不断提高安全工作管理水平；</w:t>
      </w:r>
    </w:p>
    <w:p w14:paraId="6A53D0B5">
      <w:pPr>
        <w:pStyle w:val="8"/>
        <w:spacing w:before="0" w:beforeAutospacing="0" w:after="0" w:afterAutospacing="0" w:line="320" w:lineRule="exact"/>
      </w:pPr>
      <w:r>
        <w:rPr>
          <w:rFonts w:hint="eastAsia"/>
        </w:rPr>
        <w:t>（三）建立校园周边整治协调工作机制，维护校园及周边环境安全；</w:t>
      </w:r>
    </w:p>
    <w:p w14:paraId="2DB3A192">
      <w:pPr>
        <w:pStyle w:val="8"/>
        <w:spacing w:before="0" w:beforeAutospacing="0" w:after="0" w:afterAutospacing="0" w:line="320" w:lineRule="exact"/>
      </w:pPr>
      <w:r>
        <w:rPr>
          <w:rFonts w:hint="eastAsia"/>
        </w:rPr>
        <w:t>（四）加强安全宣传教育，提高师生安全意识和防护能力；</w:t>
      </w:r>
    </w:p>
    <w:p w14:paraId="1C3FB4B8">
      <w:pPr>
        <w:pStyle w:val="8"/>
        <w:spacing w:before="0" w:beforeAutospacing="0" w:after="0" w:afterAutospacing="0" w:line="320" w:lineRule="exact"/>
      </w:pPr>
      <w:r>
        <w:rPr>
          <w:rFonts w:hint="eastAsia"/>
        </w:rPr>
        <w:t>（五）事故发生后启动应急预案，对伤亡人员实施救治和责任追究等；</w:t>
      </w:r>
    </w:p>
    <w:p w14:paraId="301073DE">
      <w:pPr>
        <w:pStyle w:val="8"/>
        <w:spacing w:before="0" w:beforeAutospacing="0" w:after="0" w:afterAutospacing="0" w:line="320" w:lineRule="exact"/>
      </w:pPr>
      <w:r>
        <w:rPr>
          <w:rFonts w:hint="eastAsia"/>
        </w:rPr>
        <w:t>（六）积极争取政府部门（包括区镇政府、消防、交警、派出所）、医院及其他兄弟单位的支持和帮助，共同维护校园安全。</w:t>
      </w:r>
    </w:p>
    <w:p w14:paraId="307973F3">
      <w:pPr>
        <w:pStyle w:val="8"/>
        <w:spacing w:before="0" w:beforeAutospacing="0" w:after="0" w:afterAutospacing="0" w:line="320" w:lineRule="exact"/>
      </w:pPr>
      <w:r>
        <w:rPr>
          <w:rFonts w:hint="eastAsia"/>
        </w:rPr>
        <w:t> 第二章  校园安全管理制度</w:t>
      </w:r>
    </w:p>
    <w:p w14:paraId="0FD42E5D">
      <w:pPr>
        <w:pStyle w:val="8"/>
        <w:spacing w:before="0" w:beforeAutospacing="0" w:after="0" w:afterAutospacing="0" w:line="320" w:lineRule="exact"/>
      </w:pPr>
      <w:r>
        <w:rPr>
          <w:rFonts w:hint="eastAsia"/>
        </w:rPr>
        <w:t> 第五条 认真遵守有关安全工作的法律、法规和规章，建立健全校内各项安全管理制度和安全应急机制，及时消除隐患，预防发生事故。</w:t>
      </w:r>
    </w:p>
    <w:p w14:paraId="2B2D127F">
      <w:pPr>
        <w:pStyle w:val="8"/>
        <w:spacing w:before="0" w:beforeAutospacing="0" w:after="0" w:afterAutospacing="0" w:line="320" w:lineRule="exact"/>
      </w:pPr>
      <w:r>
        <w:rPr>
          <w:rFonts w:hint="eastAsia"/>
        </w:rPr>
        <w:t>第六条 建立校内安全工作领导机构，实行校长负责制，设立安全保卫机构，配备专职负责人和安全值班员，明确其安全值班制度。</w:t>
      </w:r>
    </w:p>
    <w:p w14:paraId="032531B7">
      <w:pPr>
        <w:pStyle w:val="8"/>
        <w:spacing w:before="0" w:beforeAutospacing="0" w:after="0" w:afterAutospacing="0" w:line="320" w:lineRule="exact"/>
      </w:pPr>
      <w:r>
        <w:rPr>
          <w:rFonts w:hint="eastAsia"/>
        </w:rPr>
        <w:t>第七条 健全门卫制度，建立校外人员入校登记或验证制度，禁止无关人员和无关车辆入内，禁止将非教学用易燃易爆物品、有毒物品、动物和管制器具等危险物品带入校园。学校门卫工作当由门卫工作人员、值班领导、学生会成员、派出所人员联合负责。</w:t>
      </w:r>
    </w:p>
    <w:p w14:paraId="3F76C57C">
      <w:pPr>
        <w:pStyle w:val="8"/>
        <w:spacing w:before="0" w:beforeAutospacing="0" w:after="0" w:afterAutospacing="0" w:line="320" w:lineRule="exact"/>
      </w:pPr>
      <w:r>
        <w:rPr>
          <w:rFonts w:hint="eastAsia"/>
        </w:rPr>
        <w:t>第八条 建立健全校内安全定期检查制度和危房报告制度，按照国家有关规定安排对学校建筑物、构筑物、设备、设施进行安全检查、检验；发现存在安全隐患的，应当停止使用，及时维修，或者更换；维修、更换前应当采取必要的防护措施或者设置警示标志。对于无力解决或者无法排除的重大安全隐患，应当及时书面报告主管部门和其他相关部门。在校内高地、水池、楼梯等易发生危险的地方设置警示标志或者采取防护设施。</w:t>
      </w:r>
    </w:p>
    <w:p w14:paraId="1145937C">
      <w:pPr>
        <w:pStyle w:val="8"/>
        <w:spacing w:before="0" w:beforeAutospacing="0" w:after="0" w:afterAutospacing="0" w:line="320" w:lineRule="exact"/>
      </w:pPr>
      <w:r>
        <w:rPr>
          <w:rFonts w:hint="eastAsia"/>
        </w:rPr>
        <w:t>第九条 落实消防安全制度和消防工作责任制，对消防设施和器材加强日常维护，保证其能够有效使用，并设置消防安全标志，保证疏散通道、安全出口和消防车通道畅通。</w:t>
      </w:r>
    </w:p>
    <w:p w14:paraId="774101B8">
      <w:pPr>
        <w:pStyle w:val="8"/>
        <w:spacing w:before="0" w:beforeAutospacing="0" w:after="0" w:afterAutospacing="0" w:line="320" w:lineRule="exact"/>
      </w:pPr>
      <w:r>
        <w:rPr>
          <w:rFonts w:hint="eastAsia"/>
        </w:rPr>
        <w:t>第十条 建立用水、用电、用气等相关设施设备的安全管理制度，定期进行检查或者按照规定接受有关主管部门的定期检查，发现老化或者损毁的，及时进行维修或者更换。</w:t>
      </w:r>
    </w:p>
    <w:p w14:paraId="5D75915C">
      <w:pPr>
        <w:pStyle w:val="8"/>
        <w:spacing w:before="0" w:beforeAutospacing="0" w:after="0" w:afterAutospacing="0" w:line="320" w:lineRule="exact"/>
      </w:pPr>
      <w:r>
        <w:rPr>
          <w:rFonts w:hint="eastAsia"/>
        </w:rPr>
        <w:t>第十一条 严格执行《学校食堂与学生集体用餐卫生管理规定》、《餐饮业和学生集体用餐配送单位卫生规范》，严格遵守卫生操作规范。建立食堂物资定点采购和索证、登记制度与饭菜留验和记录制度，检查饮用水的卫生安全状况，保障师生饮食卫生安全。</w:t>
      </w:r>
    </w:p>
    <w:p w14:paraId="61AFD299">
      <w:pPr>
        <w:pStyle w:val="8"/>
        <w:spacing w:before="0" w:beforeAutospacing="0" w:after="0" w:afterAutospacing="0" w:line="320" w:lineRule="exact"/>
      </w:pPr>
      <w:r>
        <w:rPr>
          <w:rFonts w:hint="eastAsia"/>
        </w:rPr>
        <w:t>第十二条 建立各功能室（微机室、多媒体教室、实验室、语音室、阅览室、图书室、美术室等）安全管理制度，并将安全管理制度和操作规程置于显著位置。</w:t>
      </w:r>
    </w:p>
    <w:p w14:paraId="0FED217F">
      <w:pPr>
        <w:pStyle w:val="8"/>
        <w:spacing w:before="0" w:beforeAutospacing="0" w:after="0" w:afterAutospacing="0" w:line="320" w:lineRule="exact"/>
      </w:pPr>
      <w:r>
        <w:rPr>
          <w:rFonts w:hint="eastAsia"/>
        </w:rPr>
        <w:t>第十三条 按照国家有关规定配备具有从业资格的专职医务（保健）人员或者兼职卫生保健教师，购置必需的急救器材和药物，保障对学生常见病的预防，及时报告学校传染病疫情及其他突发公共卫生事件。设立校医室。新生入学应当提交体检证明，建立学生健康档案，组织学生定期体检。</w:t>
      </w:r>
    </w:p>
    <w:p w14:paraId="68EAB736">
      <w:pPr>
        <w:pStyle w:val="8"/>
        <w:spacing w:before="0" w:beforeAutospacing="0" w:after="0" w:afterAutospacing="0" w:line="320" w:lineRule="exact"/>
      </w:pPr>
      <w:r>
        <w:rPr>
          <w:rFonts w:hint="eastAsia"/>
        </w:rPr>
        <w:t>第十四条 建立学生安全信息通报制度，将学校规定的学生到校和放学时间、学生非正常缺席或者擅自离校情况、以及学生身体和心理的异常状况等关系学生安全的信息，及时告知其监护人。对有特异体质、特定疾病或者其他生理、心理状况异常以及有吸毒行为的学生，要做好安全信息记录，妥善保管学生的健康与安全信息资料，依法保护学生的个人隐私。</w:t>
      </w:r>
    </w:p>
    <w:p w14:paraId="288967BF">
      <w:pPr>
        <w:pStyle w:val="8"/>
        <w:spacing w:before="0" w:beforeAutospacing="0" w:after="0" w:afterAutospacing="0" w:line="320" w:lineRule="exact"/>
      </w:pPr>
      <w:r>
        <w:rPr>
          <w:rFonts w:hint="eastAsia"/>
        </w:rPr>
        <w:t>第十五条 建立住宿学生安全管理制度，配备专人负责住宿学生的管理工作和教师安全值班保卫工作。对学生宿舍实行夜巡查、值班制度，并针对女生宿舍安全卫生工作的特点，加强对女生宿舍的安全管理。采取有效措施，保证学生宿舍的消防安全。</w:t>
      </w:r>
    </w:p>
    <w:p w14:paraId="0FD1C586">
      <w:pPr>
        <w:pStyle w:val="8"/>
        <w:spacing w:before="0" w:beforeAutospacing="0" w:after="0" w:afterAutospacing="0" w:line="320" w:lineRule="exact"/>
      </w:pPr>
      <w:r>
        <w:rPr>
          <w:rFonts w:hint="eastAsia"/>
        </w:rPr>
        <w:t>第十六条 学校机动车专门用于接送教师的，建立车辆管理制度，并及时到公安机关交通管理部门备案。接送教师的车辆必须检验合格，并定期维护和检测。接送车辆要严格按照省公安机关交通管理部门和教育行政部门制定的标识样式，粘贴统一标识。不得租用拼装车、报废车和个人机动车接送教师。接送教师的机动车驾驶员应当身体健康，具备相应准驾驶车型3年以上安全驾驶经历，最近3年内任一记分期没有记满12分记录，无致人伤亡的交通责任事故。注：本校无接送学生车辆。</w:t>
      </w:r>
    </w:p>
    <w:p w14:paraId="6AC23A96">
      <w:pPr>
        <w:pStyle w:val="8"/>
        <w:spacing w:before="0" w:beforeAutospacing="0" w:after="0" w:afterAutospacing="0" w:line="320" w:lineRule="exact"/>
      </w:pPr>
      <w:r>
        <w:rPr>
          <w:rFonts w:hint="eastAsia"/>
        </w:rPr>
        <w:t>第十七条 建立安全工作档案，记录日常安全工作、安全责任落实、安全检查、安全隐患消除等情况。安全档案作为实施安全工作目标考核、责任追究和事故处理的重要依据。</w:t>
      </w:r>
    </w:p>
    <w:p w14:paraId="1145F536">
      <w:pPr>
        <w:pStyle w:val="8"/>
        <w:spacing w:before="0" w:beforeAutospacing="0" w:after="0" w:afterAutospacing="0" w:line="320" w:lineRule="exact"/>
      </w:pPr>
      <w:r>
        <w:rPr>
          <w:rFonts w:hint="eastAsia"/>
        </w:rPr>
        <w:t>第三章  日常安全管理</w:t>
      </w:r>
    </w:p>
    <w:p w14:paraId="6D8D05A4">
      <w:pPr>
        <w:pStyle w:val="8"/>
        <w:spacing w:before="0" w:beforeAutospacing="0" w:after="0" w:afterAutospacing="0" w:line="320" w:lineRule="exact"/>
      </w:pPr>
      <w:r>
        <w:rPr>
          <w:rFonts w:hint="eastAsia"/>
        </w:rPr>
        <w:t> 第十八条 日常的教育教学活动要遵循教学规范，落实安全管理要求，合理预见，积极防范可能发生的风险。组织学生参加的集体劳动，教学实习或者社会实践活动，应当符合学生的心理、生理特点和身体健康状况。采取有效措施，为学生活动提供安全保障。</w:t>
      </w:r>
    </w:p>
    <w:p w14:paraId="04A86370">
      <w:pPr>
        <w:pStyle w:val="8"/>
        <w:spacing w:before="0" w:beforeAutospacing="0" w:after="0" w:afterAutospacing="0" w:line="320" w:lineRule="exact"/>
      </w:pPr>
      <w:r>
        <w:rPr>
          <w:rFonts w:hint="eastAsia"/>
        </w:rPr>
        <w:t>第十九条 组织学生参加大型集体活动，应当采取下列安全措施：</w:t>
      </w:r>
    </w:p>
    <w:p w14:paraId="4DB924AB">
      <w:pPr>
        <w:pStyle w:val="8"/>
        <w:spacing w:before="0" w:beforeAutospacing="0" w:after="0" w:afterAutospacing="0" w:line="320" w:lineRule="exact"/>
      </w:pPr>
      <w:r>
        <w:rPr>
          <w:rFonts w:hint="eastAsia"/>
        </w:rPr>
        <w:t>（一）成立临时的安全管理组织机构；</w:t>
      </w:r>
    </w:p>
    <w:p w14:paraId="12B49586">
      <w:pPr>
        <w:pStyle w:val="8"/>
        <w:spacing w:before="0" w:beforeAutospacing="0" w:after="0" w:afterAutospacing="0" w:line="320" w:lineRule="exact"/>
      </w:pPr>
      <w:r>
        <w:rPr>
          <w:rFonts w:hint="eastAsia"/>
        </w:rPr>
        <w:t>（二）有针对性地对学生进行安全教育；</w:t>
      </w:r>
    </w:p>
    <w:p w14:paraId="59F9F25F">
      <w:pPr>
        <w:pStyle w:val="8"/>
        <w:spacing w:before="0" w:beforeAutospacing="0" w:after="0" w:afterAutospacing="0" w:line="320" w:lineRule="exact"/>
      </w:pPr>
      <w:r>
        <w:rPr>
          <w:rFonts w:hint="eastAsia"/>
        </w:rPr>
        <w:t>（三）安排必要的管理人员，明确所负担的安全职责；</w:t>
      </w:r>
    </w:p>
    <w:p w14:paraId="43A440C8">
      <w:pPr>
        <w:pStyle w:val="8"/>
        <w:spacing w:before="0" w:beforeAutospacing="0" w:after="0" w:afterAutospacing="0" w:line="320" w:lineRule="exact"/>
      </w:pPr>
      <w:r>
        <w:rPr>
          <w:rFonts w:hint="eastAsia"/>
        </w:rPr>
        <w:t>（四）制定安全应急预案，配备相应设施。</w:t>
      </w:r>
    </w:p>
    <w:p w14:paraId="0C747A18">
      <w:pPr>
        <w:pStyle w:val="8"/>
        <w:spacing w:before="0" w:beforeAutospacing="0" w:after="0" w:afterAutospacing="0" w:line="320" w:lineRule="exact"/>
      </w:pPr>
      <w:r>
        <w:rPr>
          <w:rFonts w:hint="eastAsia"/>
        </w:rPr>
        <w:t>第二十条 按照《学校体育工作条例》和教学计划组织体育教学和体育活动，并根据教学要求采取必要的保护和帮助措施。</w:t>
      </w:r>
    </w:p>
    <w:p w14:paraId="65551A14">
      <w:pPr>
        <w:pStyle w:val="8"/>
        <w:spacing w:before="0" w:beforeAutospacing="0" w:after="0" w:afterAutospacing="0" w:line="320" w:lineRule="exact"/>
      </w:pPr>
      <w:r>
        <w:rPr>
          <w:rFonts w:hint="eastAsia"/>
        </w:rPr>
        <w:t>第二十一条 建立学生进出入学校管理制度，除周五学生放假外，其他时间出校门必须凭班主任、年级主任和政教处共同审批签字盖章的专用请假条。</w:t>
      </w:r>
    </w:p>
    <w:p w14:paraId="2E81CDCE">
      <w:pPr>
        <w:pStyle w:val="8"/>
        <w:spacing w:before="0" w:beforeAutospacing="0" w:after="0" w:afterAutospacing="0" w:line="320" w:lineRule="exact"/>
      </w:pPr>
      <w:r>
        <w:rPr>
          <w:rFonts w:hint="eastAsia"/>
        </w:rPr>
        <w:t>第二十二条 学生在教学楼、各功能室等场所进行教学活动和晚自习时，应当合理安排学生疏散时间和楼道上下顺序，同时安排安全值班教师巡查，防止发生拥挤踩踏伤害事故。晚自习时，应安排值班领导和教师值班、巡查。</w:t>
      </w:r>
    </w:p>
    <w:p w14:paraId="589F17BE">
      <w:pPr>
        <w:pStyle w:val="8"/>
        <w:spacing w:before="0" w:beforeAutospacing="0" w:after="0" w:afterAutospacing="0" w:line="320" w:lineRule="exact"/>
      </w:pPr>
      <w:r>
        <w:rPr>
          <w:rFonts w:hint="eastAsia"/>
        </w:rPr>
        <w:t>第二十三条 不得组织学生参加抢险等应当由专业人员或者成人从事的活动，不得组织学生参与制作烟花爆竹、有毒化学品等具有危险性的活动，也不得组织学生参加商业化活动。</w:t>
      </w:r>
    </w:p>
    <w:p w14:paraId="05E59E5E">
      <w:pPr>
        <w:pStyle w:val="8"/>
        <w:spacing w:before="0" w:beforeAutospacing="0" w:after="0" w:afterAutospacing="0" w:line="320" w:lineRule="exact"/>
      </w:pPr>
      <w:r>
        <w:rPr>
          <w:rFonts w:hint="eastAsia"/>
        </w:rPr>
        <w:t>第二十四条 不得将校园、场地出租给他人从事易燃、易爆、有毒、有害等危险品的生产、经营活动。</w:t>
      </w:r>
    </w:p>
    <w:p w14:paraId="00A8E838">
      <w:pPr>
        <w:pStyle w:val="8"/>
        <w:spacing w:before="0" w:beforeAutospacing="0" w:after="0" w:afterAutospacing="0" w:line="320" w:lineRule="exact"/>
      </w:pPr>
      <w:r>
        <w:rPr>
          <w:rFonts w:hint="eastAsia"/>
        </w:rPr>
        <w:t>第二十五条 教职工应当符合相应任职资格和条件要求。相关部门在引进人才的同时，要严格审查，不得聘用因故意犯罪而受到刑事处罚的人、法轮功以及精神病史的人担任教职工。教师应当遵守职业道德规范和工作纪律，不得侮辱、殴打、体罚或者变相体罚学生；发现学生行为具有危险性的，应当及时告诫、制止，并与学生监护人和生活老师沟通。</w:t>
      </w:r>
    </w:p>
    <w:p w14:paraId="2EAC8EED">
      <w:pPr>
        <w:pStyle w:val="8"/>
        <w:spacing w:before="0" w:beforeAutospacing="0" w:after="0" w:afterAutospacing="0" w:line="320" w:lineRule="exact"/>
      </w:pPr>
      <w:r>
        <w:rPr>
          <w:rFonts w:hint="eastAsia"/>
        </w:rPr>
        <w:t>第二十六条  学生在校学习和生活期间，应当遵守学校纪律和规章制度，服从学校的安全教育和管理，不得从事危及自身或者他人安全的活动。</w:t>
      </w:r>
    </w:p>
    <w:p w14:paraId="14441746">
      <w:pPr>
        <w:pStyle w:val="8"/>
        <w:spacing w:before="0" w:beforeAutospacing="0" w:after="0" w:afterAutospacing="0" w:line="320" w:lineRule="exact"/>
      </w:pPr>
      <w:r>
        <w:rPr>
          <w:rFonts w:hint="eastAsia"/>
        </w:rPr>
        <w:t>第二十七条  监护人发现被监护人有特异体质，特定疾病或者异常心理状况的，应当及时告知学校。对已知的有特异体质、特定疾病或者异常心理状况的学生，应当给予适当关注和照顾。生理、心理状况不宜在校学习的学生应当休学，由监护人安排治疗、休养。休养后仍不适宜住校的学生,应改为走校生或转入其他学校就近入学。</w:t>
      </w:r>
    </w:p>
    <w:p w14:paraId="713DF0BD">
      <w:pPr>
        <w:pStyle w:val="8"/>
        <w:spacing w:before="0" w:beforeAutospacing="0" w:after="0" w:afterAutospacing="0" w:line="320" w:lineRule="exact"/>
      </w:pPr>
      <w:r>
        <w:rPr>
          <w:rFonts w:hint="eastAsia"/>
        </w:rPr>
        <w:t> 第四章  安全教育</w:t>
      </w:r>
    </w:p>
    <w:p w14:paraId="5CCE367B">
      <w:pPr>
        <w:pStyle w:val="8"/>
        <w:spacing w:before="0" w:beforeAutospacing="0" w:after="0" w:afterAutospacing="0" w:line="320" w:lineRule="exact"/>
      </w:pPr>
      <w:r>
        <w:rPr>
          <w:rFonts w:hint="eastAsia"/>
        </w:rPr>
        <w:t> 第二十八条  按照国家课程标准和地方、校本课程设置要求，将安全教育纳入教学内容，培养学生的安全意识、法律意识，提高学生的自我防护能力。</w:t>
      </w:r>
    </w:p>
    <w:p w14:paraId="32064065">
      <w:pPr>
        <w:pStyle w:val="8"/>
        <w:spacing w:before="0" w:beforeAutospacing="0" w:after="0" w:afterAutospacing="0" w:line="320" w:lineRule="exact"/>
      </w:pPr>
      <w:r>
        <w:rPr>
          <w:rFonts w:hint="eastAsia"/>
        </w:rPr>
        <w:t>第二十九条  在开学初、放假前，要有针对性地对学生集中开展安全教育。新生入校首先要进行安全教育或培训，帮助学生及时了解学校相关的安全制度和安全规定。</w:t>
      </w:r>
    </w:p>
    <w:p w14:paraId="77EDF095">
      <w:pPr>
        <w:pStyle w:val="8"/>
        <w:spacing w:before="0" w:beforeAutospacing="0" w:after="0" w:afterAutospacing="0" w:line="320" w:lineRule="exact"/>
      </w:pPr>
      <w:r>
        <w:rPr>
          <w:rFonts w:hint="eastAsia"/>
        </w:rPr>
        <w:t>第三十条  针对不同课程实验课的特点与要求，对学生要进行实验用品的防毒、防爆、防辐射、防污染等方面的安全防护教育。应当对学生进行用水、用电、防火、防盗和人身防护等方面的安全教育。</w:t>
      </w:r>
    </w:p>
    <w:p w14:paraId="00978FCF">
      <w:pPr>
        <w:pStyle w:val="8"/>
        <w:spacing w:before="0" w:beforeAutospacing="0" w:after="0" w:afterAutospacing="0" w:line="320" w:lineRule="exact"/>
      </w:pPr>
      <w:r>
        <w:rPr>
          <w:rFonts w:hint="eastAsia"/>
        </w:rPr>
        <w:t>第三十一条  对学生开展安全防范教育，使学生掌握基本的自我保护技能，以应对不法侵害。对学生开展交通安全教育，使学生掌握基本的交通规则和行为规范。对学生开展消防安全教育，使学生掌握基本的消防安全知识，提高防火意识和逃生自救的能力。</w:t>
      </w:r>
    </w:p>
    <w:p w14:paraId="0A61B717">
      <w:pPr>
        <w:pStyle w:val="8"/>
        <w:spacing w:before="0" w:beforeAutospacing="0" w:after="0" w:afterAutospacing="0" w:line="320" w:lineRule="exact"/>
      </w:pPr>
      <w:r>
        <w:rPr>
          <w:rFonts w:hint="eastAsia"/>
        </w:rPr>
        <w:t>第三十二条  有计划的组织师生开展多种形式的事故预防演练。开展针对洪水、地震、火灾等灾害事故的紧急疏散演练，使师生掌握避险、逃生、自救的方法。</w:t>
      </w:r>
    </w:p>
    <w:p w14:paraId="07BD8357">
      <w:pPr>
        <w:pStyle w:val="8"/>
        <w:spacing w:before="0" w:beforeAutospacing="0" w:after="0" w:afterAutospacing="0" w:line="320" w:lineRule="exact"/>
      </w:pPr>
      <w:r>
        <w:rPr>
          <w:rFonts w:hint="eastAsia"/>
        </w:rPr>
        <w:t>第三十三条  选聘优秀的法律工作者担任学校的法制副校长，协助学校检查落实安全制度和安全事故处理、定期对师生进行法制教育。学校校长和负责安全值班工作的人员要定期接受有关安全管理培训。</w:t>
      </w:r>
    </w:p>
    <w:p w14:paraId="05866B53">
      <w:pPr>
        <w:pStyle w:val="8"/>
        <w:spacing w:before="0" w:beforeAutospacing="0" w:after="0" w:afterAutospacing="0" w:line="320" w:lineRule="exact"/>
      </w:pPr>
      <w:r>
        <w:rPr>
          <w:rFonts w:hint="eastAsia"/>
        </w:rPr>
        <w:t>第三十四条  制定教职工安全教育培训计划，通过多种途径和方法，使教职工熟悉安全规章制度，掌握安全救护常识，学会指导学生预防事故、自救、逃生、紧急避险的方法和手段。</w:t>
      </w:r>
    </w:p>
    <w:p w14:paraId="4D13CB3B">
      <w:pPr>
        <w:pStyle w:val="8"/>
        <w:spacing w:before="0" w:beforeAutospacing="0" w:after="0" w:afterAutospacing="0" w:line="320" w:lineRule="exact"/>
      </w:pPr>
      <w:r>
        <w:rPr>
          <w:rFonts w:hint="eastAsia"/>
        </w:rPr>
        <w:t>第三十五条  学生监护人应当与学校互相配合，在日常生活中加强对被监护人的各项安全教育。学校鼓励和提倡监护人自愿为学生购买意外伤害保险。</w:t>
      </w:r>
    </w:p>
    <w:p w14:paraId="67A2A97E">
      <w:pPr>
        <w:pStyle w:val="8"/>
        <w:spacing w:before="0" w:beforeAutospacing="0" w:after="0" w:afterAutospacing="0" w:line="320" w:lineRule="exact"/>
        <w:rPr>
          <w:rFonts w:cs="Arial"/>
        </w:rPr>
      </w:pPr>
      <w:r>
        <w:rPr>
          <w:rFonts w:hint="eastAsia"/>
        </w:rPr>
        <w:t> </w:t>
      </w:r>
      <w:r>
        <w:rPr>
          <w:rFonts w:hint="eastAsia" w:cs="Arial"/>
        </w:rPr>
        <w:t>第五章 安全排查制度</w:t>
      </w:r>
    </w:p>
    <w:p w14:paraId="01D781B4">
      <w:pPr>
        <w:pStyle w:val="8"/>
        <w:shd w:val="clear" w:color="auto" w:fill="FFFFFF"/>
        <w:spacing w:before="0" w:beforeAutospacing="0" w:after="0" w:afterAutospacing="0" w:line="320" w:lineRule="exact"/>
        <w:rPr>
          <w:rFonts w:cs="Arial"/>
        </w:rPr>
      </w:pPr>
      <w:r>
        <w:rPr>
          <w:rFonts w:hint="eastAsia" w:cs="Arial"/>
        </w:rPr>
        <w:t>第三十六条 建立校内日常安全检查工作制度。寄宿制学校应注重学校安全排查过程中的每一个细节，重点检查学生宿舍、楼梯走道、食堂餐厅、饮用水源、图书室、实验室、教室、会议室、锅炉房、配电室、教职工宿舍等重点场所和重点部位的安全情况。</w:t>
      </w:r>
    </w:p>
    <w:p w14:paraId="3DC2911D">
      <w:pPr>
        <w:pStyle w:val="8"/>
        <w:shd w:val="clear" w:color="auto" w:fill="FFFFFF"/>
        <w:spacing w:before="0" w:beforeAutospacing="0" w:after="0" w:afterAutospacing="0" w:line="320" w:lineRule="exact"/>
        <w:rPr>
          <w:rFonts w:cs="Arial"/>
        </w:rPr>
      </w:pPr>
      <w:r>
        <w:rPr>
          <w:rFonts w:hint="eastAsia" w:cs="Arial"/>
        </w:rPr>
        <w:t>第三十七条 建立专项安全检查工作制度。在日常安全检查基础上，针对不同时期的安全工作特点，应专门组织消防设施、危房、破旧校舍、卫生等综合性或专项安全检查，提高学校安全工作的针对性和有效性。</w:t>
      </w:r>
    </w:p>
    <w:p w14:paraId="4B7B0D26">
      <w:pPr>
        <w:pStyle w:val="8"/>
        <w:shd w:val="clear" w:color="auto" w:fill="FFFFFF"/>
        <w:spacing w:before="0" w:beforeAutospacing="0" w:after="0" w:afterAutospacing="0" w:line="320" w:lineRule="exact"/>
        <w:rPr>
          <w:rFonts w:cs="Arial"/>
        </w:rPr>
      </w:pPr>
      <w:r>
        <w:rPr>
          <w:rFonts w:hint="eastAsia" w:cs="Arial"/>
        </w:rPr>
        <w:t>第三十八条 坚持学校安全隐患排查与整改登记制度。排查后应填写“学校安全隐患排查与整改表”。排查过程中发现有危房和其他有安全隐患的设施，应立即停止使用，及时进行维修或更换；学校无力解决的，要采取防护、警示措施，并及时报告当地教育行政部门和政府。</w:t>
      </w:r>
    </w:p>
    <w:p w14:paraId="53AF0FE2">
      <w:pPr>
        <w:pStyle w:val="8"/>
        <w:shd w:val="clear" w:color="auto" w:fill="FFFFFF"/>
        <w:spacing w:before="0" w:beforeAutospacing="0" w:after="0" w:afterAutospacing="0" w:line="320" w:lineRule="exact"/>
        <w:rPr>
          <w:rFonts w:cs="Arial"/>
        </w:rPr>
      </w:pPr>
      <w:r>
        <w:rPr>
          <w:rFonts w:hint="eastAsia" w:cs="Arial"/>
        </w:rPr>
        <w:t>第三十九条 积极协助公安等部门，加强对学校周边环境的排查整治，严厉打击校内外暴力侵害师生行为，维护学校正常的教育教学秩序和治安秩序。</w:t>
      </w:r>
    </w:p>
    <w:p w14:paraId="724E25CB">
      <w:pPr>
        <w:pStyle w:val="8"/>
        <w:shd w:val="clear" w:color="auto" w:fill="FFFFFF"/>
        <w:tabs>
          <w:tab w:val="center" w:pos="4153"/>
        </w:tabs>
        <w:spacing w:before="0" w:beforeAutospacing="0" w:after="0" w:afterAutospacing="0" w:line="320" w:lineRule="exact"/>
        <w:rPr>
          <w:rFonts w:cs="Arial"/>
        </w:rPr>
      </w:pPr>
      <w:r>
        <w:rPr>
          <w:rFonts w:hint="eastAsia" w:cs="Arial"/>
        </w:rPr>
        <w:t>第六章 楼梯走道管理</w:t>
      </w:r>
      <w:r>
        <w:rPr>
          <w:rFonts w:hint="eastAsia" w:cs="Arial"/>
        </w:rPr>
        <w:tab/>
      </w:r>
    </w:p>
    <w:p w14:paraId="23EADDDE">
      <w:pPr>
        <w:pStyle w:val="8"/>
        <w:shd w:val="clear" w:color="auto" w:fill="FFFFFF"/>
        <w:spacing w:before="0" w:beforeAutospacing="0" w:after="0" w:afterAutospacing="0" w:line="320" w:lineRule="exact"/>
        <w:rPr>
          <w:rFonts w:cs="Arial"/>
        </w:rPr>
      </w:pPr>
      <w:r>
        <w:rPr>
          <w:rFonts w:hint="eastAsia" w:cs="Arial"/>
        </w:rPr>
        <w:t>第四十条 学校楼梯间应有警示标志；学生在教学楼进行教学活动和晚自习时，学校应合理安排学生集中上下楼梯时间；在容易拥挤的时段应有专人定岗疏导，切实防止发生拥挤踩踏事故。</w:t>
      </w:r>
    </w:p>
    <w:p w14:paraId="1F7E2E4C">
      <w:pPr>
        <w:pStyle w:val="8"/>
        <w:shd w:val="clear" w:color="auto" w:fill="FFFFFF"/>
        <w:spacing w:before="0" w:beforeAutospacing="0" w:after="0" w:afterAutospacing="0" w:line="320" w:lineRule="exact"/>
        <w:rPr>
          <w:rFonts w:cs="Arial"/>
        </w:rPr>
      </w:pPr>
      <w:r>
        <w:rPr>
          <w:rFonts w:hint="eastAsia" w:cs="Arial"/>
        </w:rPr>
        <w:t>第四十一条 加强对学生在楼道和在大型活动地方等拥挤场所活动的行为规范教育，强化其安全意识。</w:t>
      </w:r>
    </w:p>
    <w:p w14:paraId="4EFAD3F9">
      <w:pPr>
        <w:pStyle w:val="8"/>
        <w:shd w:val="clear" w:color="auto" w:fill="FFFFFF"/>
        <w:spacing w:before="0" w:beforeAutospacing="0" w:after="0" w:afterAutospacing="0" w:line="320" w:lineRule="exact"/>
        <w:rPr>
          <w:rFonts w:cs="Arial"/>
        </w:rPr>
      </w:pPr>
      <w:r>
        <w:rPr>
          <w:rFonts w:hint="eastAsia" w:cs="Arial"/>
        </w:rPr>
        <w:t>第四十二条 学校应定期对教学楼楼梯、扶手、楼梯间照明设施进行检查，及时清理楼道、楼梯间堆积物，确保楼道、楼梯通畅。要随时检查加固已损坏的楼梯扶手。校舍楼梯、通道的设置凡不符合安全要求的，应采取措施及时予以改进。</w:t>
      </w:r>
    </w:p>
    <w:p w14:paraId="114C6CC2">
      <w:pPr>
        <w:pStyle w:val="8"/>
        <w:tabs>
          <w:tab w:val="left" w:pos="2685"/>
        </w:tabs>
        <w:spacing w:before="0" w:beforeAutospacing="0" w:after="0" w:afterAutospacing="0" w:line="320" w:lineRule="exact"/>
      </w:pPr>
      <w:r>
        <w:rPr>
          <w:rFonts w:hint="eastAsia"/>
        </w:rPr>
        <w:t>第七章  事故处理</w:t>
      </w:r>
      <w:r>
        <w:rPr>
          <w:rFonts w:hint="eastAsia"/>
        </w:rPr>
        <w:tab/>
      </w:r>
    </w:p>
    <w:p w14:paraId="3DD2C328">
      <w:pPr>
        <w:pStyle w:val="8"/>
        <w:spacing w:before="0" w:beforeAutospacing="0" w:after="0" w:afterAutospacing="0" w:line="320" w:lineRule="exact"/>
      </w:pPr>
      <w:r>
        <w:rPr>
          <w:rFonts w:hint="eastAsia"/>
        </w:rPr>
        <w:t> 第四十三条  在发生地震、洪水、泥石流、强台风等自然灾害和重大治安、公共卫生突发事件时，要立即启动应急预案，及时转移、疏散学生，或者采取其他必要防护措施，保障学校安全和师生人身财产安全。</w:t>
      </w:r>
    </w:p>
    <w:p w14:paraId="038C97B5">
      <w:pPr>
        <w:pStyle w:val="8"/>
        <w:spacing w:before="0" w:beforeAutospacing="0" w:after="0" w:afterAutospacing="0" w:line="320" w:lineRule="exact"/>
      </w:pPr>
      <w:r>
        <w:rPr>
          <w:rFonts w:hint="eastAsia"/>
        </w:rPr>
        <w:t>第四十四条  校园内发生火灾、食物中毒、重大治安等突发安全事故以及自然灾害时，应启动应急预案，及时组织教职工参与抢险、救助和防护，保障学生身体健康和人身、财产安全。</w:t>
      </w:r>
    </w:p>
    <w:p w14:paraId="03F71E36">
      <w:pPr>
        <w:pStyle w:val="8"/>
        <w:spacing w:before="0" w:beforeAutospacing="0" w:after="0" w:afterAutospacing="0" w:line="320" w:lineRule="exact"/>
      </w:pPr>
      <w:r>
        <w:rPr>
          <w:rFonts w:hint="eastAsia"/>
        </w:rPr>
        <w:t>实行“首先发现责任制”，凡在第一时间发现校园内安全事故的教职工，必须负责救助直至有关人员到达。</w:t>
      </w:r>
    </w:p>
    <w:p w14:paraId="4BA6274C">
      <w:pPr>
        <w:pStyle w:val="8"/>
        <w:spacing w:before="0" w:beforeAutospacing="0" w:after="0" w:afterAutospacing="0" w:line="320" w:lineRule="exact"/>
      </w:pPr>
      <w:r>
        <w:rPr>
          <w:rFonts w:hint="eastAsia"/>
        </w:rPr>
        <w:t>第四十五条  发生学生伤亡事故时，应当按照《学生伤害事故处理办法》规定的原则和程序等，及时实施救助，并进行妥善处理。</w:t>
      </w:r>
    </w:p>
    <w:p w14:paraId="63BF363A">
      <w:pPr>
        <w:pStyle w:val="8"/>
        <w:spacing w:before="0" w:beforeAutospacing="0" w:after="0" w:afterAutospacing="0" w:line="320" w:lineRule="exact"/>
      </w:pPr>
      <w:r>
        <w:rPr>
          <w:rFonts w:hint="eastAsia"/>
        </w:rPr>
        <w:t>第四十六条  发生教职工和学生伤亡等安全事故，应及时报告主管教育行政部门和政府有关部门，属于重大事故的应当按照有关规定及时逐级上报。</w:t>
      </w:r>
    </w:p>
    <w:p w14:paraId="0F25DE62">
      <w:pPr>
        <w:pStyle w:val="8"/>
        <w:spacing w:before="0" w:beforeAutospacing="0" w:after="0" w:afterAutospacing="0" w:line="320" w:lineRule="exact"/>
      </w:pPr>
      <w:r>
        <w:rPr>
          <w:rFonts w:hint="eastAsia"/>
        </w:rPr>
        <w:t> 第八章  奖励与责任</w:t>
      </w:r>
    </w:p>
    <w:p w14:paraId="1341CFE0">
      <w:pPr>
        <w:pStyle w:val="8"/>
        <w:spacing w:before="0" w:beforeAutospacing="0" w:after="0" w:afterAutospacing="0" w:line="320" w:lineRule="exact"/>
      </w:pPr>
      <w:r>
        <w:rPr>
          <w:rFonts w:hint="eastAsia"/>
        </w:rPr>
        <w:t> 第四十七条  学校对在安全工作中成绩显著或者做出突出贡献的部门和个人给予表彰和奖励。</w:t>
      </w:r>
    </w:p>
    <w:p w14:paraId="485988D3">
      <w:pPr>
        <w:pStyle w:val="8"/>
        <w:spacing w:before="0" w:beforeAutospacing="0" w:after="0" w:afterAutospacing="0" w:line="320" w:lineRule="exact"/>
      </w:pPr>
      <w:r>
        <w:rPr>
          <w:rFonts w:hint="eastAsia"/>
        </w:rPr>
        <w:t>第四十八条  学校对不依法履行安全监督与管理职责的部门和个人给予批评；对直接责任人员，视情节轻重给予批评教育或行政处分；构成犯罪的，依法移送司法机关处理。</w:t>
      </w:r>
    </w:p>
    <w:p w14:paraId="1AFF147B">
      <w:pPr>
        <w:pStyle w:val="8"/>
        <w:spacing w:before="0" w:beforeAutospacing="0" w:after="0" w:afterAutospacing="0" w:line="320" w:lineRule="exact"/>
      </w:pPr>
      <w:r>
        <w:rPr>
          <w:rFonts w:hint="eastAsia"/>
        </w:rPr>
        <w:t>第四十九条  对不履行安全管理和安全教育职责，对重大安全隐患未及时采取措施的，学校应当责令其限期整改；拒不整改或有下列情形之一的，给予负责人和有关直接责任人员给予行政处分；构成犯罪的移送司法机关处理：</w:t>
      </w:r>
    </w:p>
    <w:p w14:paraId="2625AB00">
      <w:pPr>
        <w:pStyle w:val="8"/>
        <w:spacing w:before="0" w:beforeAutospacing="0" w:after="0" w:afterAutospacing="0" w:line="320" w:lineRule="exact"/>
      </w:pPr>
      <w:r>
        <w:rPr>
          <w:rFonts w:hint="eastAsia"/>
        </w:rPr>
        <w:t>（一）发生重大安全事故造成学生和教职工伤亡的；</w:t>
      </w:r>
    </w:p>
    <w:p w14:paraId="0FE375E8">
      <w:pPr>
        <w:pStyle w:val="8"/>
        <w:spacing w:before="0" w:beforeAutospacing="0" w:after="0" w:afterAutospacing="0" w:line="320" w:lineRule="exact"/>
      </w:pPr>
      <w:r>
        <w:rPr>
          <w:rFonts w:hint="eastAsia"/>
        </w:rPr>
        <w:t>（二）发生事故后未及时采取适当措施，造成严重后果的；</w:t>
      </w:r>
    </w:p>
    <w:p w14:paraId="5DBA6C00">
      <w:pPr>
        <w:pStyle w:val="8"/>
        <w:spacing w:before="0" w:beforeAutospacing="0" w:after="0" w:afterAutospacing="0" w:line="320" w:lineRule="exact"/>
      </w:pPr>
      <w:r>
        <w:rPr>
          <w:rFonts w:hint="eastAsia"/>
        </w:rPr>
        <w:t>（三）瞒报、谎报或者缓报重大事故的；</w:t>
      </w:r>
    </w:p>
    <w:p w14:paraId="5FF29EA8">
      <w:pPr>
        <w:pStyle w:val="8"/>
        <w:spacing w:before="0" w:beforeAutospacing="0" w:after="0" w:afterAutospacing="0" w:line="320" w:lineRule="exact"/>
      </w:pPr>
      <w:r>
        <w:rPr>
          <w:rFonts w:hint="eastAsia"/>
        </w:rPr>
        <w:t>（四）妨碍事故调查或者提供虚假情况的；</w:t>
      </w:r>
    </w:p>
    <w:p w14:paraId="610E0DC5">
      <w:pPr>
        <w:pStyle w:val="8"/>
        <w:spacing w:before="0" w:beforeAutospacing="0" w:after="0" w:afterAutospacing="0" w:line="320" w:lineRule="exact"/>
      </w:pPr>
      <w:r>
        <w:rPr>
          <w:rFonts w:hint="eastAsia"/>
        </w:rPr>
        <w:t>（五）拒绝或者不配合有关部门依法实施安全监督管理职责的。</w:t>
      </w:r>
    </w:p>
    <w:p w14:paraId="465D97DB">
      <w:pPr>
        <w:pStyle w:val="8"/>
        <w:spacing w:before="0" w:beforeAutospacing="0" w:after="0" w:afterAutospacing="0" w:line="320" w:lineRule="exact"/>
      </w:pPr>
      <w:r>
        <w:rPr>
          <w:rFonts w:hint="eastAsia"/>
        </w:rPr>
        <w:t>第五十条  校外单位或者人员违反治安管理规定，引发学校安全事故的，或者在学校安全事故处理过程，扰乱学校正常教育教学秩序，违反治安管理规定的，由公安机关依法处理，构成犯罪的，依法追究刑事责任，造成学校财产损失的，依法承担赔偿责任。</w:t>
      </w:r>
    </w:p>
    <w:p w14:paraId="5539FBEF">
      <w:pPr>
        <w:pStyle w:val="8"/>
        <w:spacing w:before="0" w:beforeAutospacing="0" w:after="0" w:afterAutospacing="0" w:line="320" w:lineRule="exact"/>
      </w:pPr>
      <w:r>
        <w:rPr>
          <w:rFonts w:hint="eastAsia"/>
        </w:rPr>
        <w:t>第五十一条  学生人身伤害事故的赔偿，依据有关法律法规，国家有关规定以及《学生伤害事故处理办法》处理。</w:t>
      </w:r>
    </w:p>
    <w:p w14:paraId="5C022DB1">
      <w:pPr>
        <w:pStyle w:val="8"/>
        <w:spacing w:before="0" w:beforeAutospacing="0" w:after="0" w:afterAutospacing="0" w:line="320" w:lineRule="exact"/>
      </w:pPr>
      <w:r>
        <w:rPr>
          <w:rFonts w:hint="eastAsia"/>
        </w:rPr>
        <w:t> 第九章  附  则</w:t>
      </w:r>
      <w:r>
        <w:rPr>
          <w:rFonts w:hint="eastAsia"/>
        </w:rPr>
        <w:tab/>
      </w:r>
    </w:p>
    <w:p w14:paraId="0C7E0201">
      <w:pPr>
        <w:pStyle w:val="8"/>
        <w:spacing w:before="0" w:beforeAutospacing="0" w:after="0" w:afterAutospacing="0" w:line="320" w:lineRule="exact"/>
      </w:pPr>
      <w:r>
        <w:rPr>
          <w:rFonts w:hint="eastAsia"/>
        </w:rPr>
        <w:t> 第五十二条  本办法自发放之日起施行，解释权在学校安全工作领导小组。</w:t>
      </w:r>
    </w:p>
    <w:p w14:paraId="668D6299">
      <w:pPr>
        <w:spacing w:line="320" w:lineRule="exact"/>
        <w:rPr>
          <w:rFonts w:ascii="宋体" w:hAnsi="宋体"/>
          <w:sz w:val="24"/>
        </w:rPr>
      </w:pPr>
    </w:p>
    <w:p w14:paraId="1DCC2AB5">
      <w:pPr>
        <w:pStyle w:val="15"/>
        <w:spacing w:before="0" w:beforeAutospacing="0" w:after="0" w:afterAutospacing="0" w:line="320" w:lineRule="exact"/>
        <w:ind w:left="1"/>
        <w:jc w:val="center"/>
        <w:rPr>
          <w:rFonts w:cs="Arial"/>
        </w:rPr>
      </w:pPr>
      <w:r>
        <w:rPr>
          <w:rStyle w:val="12"/>
          <w:rFonts w:hint="eastAsia" w:cs="Arial"/>
        </w:rPr>
        <w:t>[二]、枣庄八中南校“一岗双责”安全责任制度</w:t>
      </w:r>
    </w:p>
    <w:p w14:paraId="1E5446A7">
      <w:pPr>
        <w:pStyle w:val="15"/>
        <w:spacing w:before="0" w:beforeAutospacing="0" w:after="0" w:afterAutospacing="0" w:line="320" w:lineRule="exact"/>
        <w:ind w:left="1"/>
        <w:rPr>
          <w:rFonts w:cs="Arial"/>
        </w:rPr>
      </w:pPr>
      <w:r>
        <w:rPr>
          <w:rFonts w:hint="eastAsia" w:cs="Arial"/>
        </w:rPr>
        <w:t xml:space="preserve">    为了更好地落实学校的安全责任制度，增强全体教师的安全意识，明确安全责任事故的责任，根据区教育局关于各单位要建立健全学校“一岗双责”安全责任制度的指示精神，结合学校的实际情况，特制定本制度。</w:t>
      </w:r>
    </w:p>
    <w:p w14:paraId="38B1491D">
      <w:pPr>
        <w:pStyle w:val="15"/>
        <w:spacing w:before="0" w:beforeAutospacing="0" w:after="0" w:afterAutospacing="0" w:line="320" w:lineRule="exact"/>
        <w:ind w:left="1"/>
        <w:rPr>
          <w:rFonts w:cs="Arial"/>
        </w:rPr>
      </w:pPr>
      <w:r>
        <w:rPr>
          <w:rStyle w:val="12"/>
          <w:rFonts w:hint="eastAsia" w:cs="Arial"/>
          <w:b w:val="0"/>
        </w:rPr>
        <w:t>一、目的意义</w:t>
      </w:r>
    </w:p>
    <w:p w14:paraId="40A3E68F">
      <w:pPr>
        <w:pStyle w:val="15"/>
        <w:spacing w:before="0" w:beforeAutospacing="0" w:after="0" w:afterAutospacing="0" w:line="320" w:lineRule="exact"/>
        <w:ind w:left="1"/>
        <w:rPr>
          <w:rFonts w:cs="Arial"/>
        </w:rPr>
      </w:pPr>
      <w:r>
        <w:rPr>
          <w:rFonts w:hint="eastAsia" w:cs="Arial"/>
        </w:rPr>
        <w:t xml:space="preserve">    安全工作重于泰山，学校安全工作要始终做到警钟长鸣，常抓不懈。但是学校毕竟是一个管理人、培育人的集体，其特点是学生个性差异大，存在着很多的安全隐患，单凭个别安全管理人员或是单位负责人来落实安全问题，就很难落实好学校的各项安全工作。要确保学校师生的安全，还需要全体教师齐抓共管。</w:t>
      </w:r>
    </w:p>
    <w:p w14:paraId="690F8339">
      <w:pPr>
        <w:pStyle w:val="15"/>
        <w:spacing w:before="0" w:beforeAutospacing="0" w:after="0" w:afterAutospacing="0" w:line="320" w:lineRule="exact"/>
        <w:ind w:left="1"/>
        <w:rPr>
          <w:rFonts w:cs="Arial"/>
        </w:rPr>
      </w:pPr>
      <w:r>
        <w:rPr>
          <w:rFonts w:hint="eastAsia" w:cs="Arial"/>
        </w:rPr>
        <w:t xml:space="preserve">    随着社会的不断发展，学生、学校安全意外责任事故频频发生，给社会、家庭、学校带来了很坏的影响，进一步关注学生的生命安全，关心学校的安全问题，已成为新时代教师责无旁贷的责任。我们学校本着有岗就有职，有职就有责的原则。制定“一岗双责”安全责任制度，对于落实好学校安全工作，确保学校安全工作顺利开展具有重要的意义。</w:t>
      </w:r>
    </w:p>
    <w:p w14:paraId="0C6ABA62">
      <w:pPr>
        <w:pStyle w:val="15"/>
        <w:spacing w:before="0" w:beforeAutospacing="0" w:after="0" w:afterAutospacing="0" w:line="320" w:lineRule="exact"/>
        <w:ind w:left="1"/>
        <w:rPr>
          <w:rFonts w:cs="Arial"/>
        </w:rPr>
      </w:pPr>
      <w:r>
        <w:rPr>
          <w:rStyle w:val="12"/>
          <w:rFonts w:hint="eastAsia" w:cs="Arial"/>
          <w:b w:val="0"/>
        </w:rPr>
        <w:t>二、加强“一岗双责”安全责任制度领导小组</w:t>
      </w:r>
    </w:p>
    <w:p w14:paraId="7F2924D8">
      <w:pPr>
        <w:spacing w:line="320" w:lineRule="exact"/>
        <w:rPr>
          <w:rFonts w:ascii="宋体" w:hAnsi="宋体"/>
          <w:sz w:val="24"/>
        </w:rPr>
      </w:pPr>
      <w:r>
        <w:rPr>
          <w:rFonts w:hint="eastAsia" w:ascii="宋体" w:hAnsi="宋体" w:cs="Arial"/>
          <w:sz w:val="24"/>
        </w:rPr>
        <w:t xml:space="preserve">   </w:t>
      </w:r>
      <w:r>
        <w:rPr>
          <w:rFonts w:hint="eastAsia" w:ascii="宋体" w:hAnsi="宋体"/>
          <w:sz w:val="24"/>
        </w:rPr>
        <w:t>组  长： 校长</w:t>
      </w:r>
    </w:p>
    <w:p w14:paraId="10BEDF7B">
      <w:pPr>
        <w:spacing w:line="320" w:lineRule="exact"/>
        <w:rPr>
          <w:rFonts w:ascii="宋体" w:hAnsi="宋体"/>
          <w:sz w:val="24"/>
        </w:rPr>
      </w:pPr>
      <w:r>
        <w:rPr>
          <w:rFonts w:hint="eastAsia" w:ascii="宋体" w:hAnsi="宋体"/>
          <w:sz w:val="24"/>
        </w:rPr>
        <w:t xml:space="preserve">   副 组长：副校长 校长助理</w:t>
      </w:r>
    </w:p>
    <w:p w14:paraId="76DE75DD">
      <w:pPr>
        <w:spacing w:line="320" w:lineRule="exact"/>
        <w:ind w:firstLine="360" w:firstLineChars="150"/>
        <w:rPr>
          <w:rFonts w:ascii="宋体" w:hAnsi="宋体"/>
          <w:sz w:val="24"/>
        </w:rPr>
      </w:pPr>
      <w:r>
        <w:rPr>
          <w:rFonts w:hint="eastAsia" w:ascii="宋体" w:hAnsi="宋体"/>
          <w:sz w:val="24"/>
        </w:rPr>
        <w:t xml:space="preserve">成  员： 各科室主任 各年级主任  </w:t>
      </w:r>
    </w:p>
    <w:p w14:paraId="525623F1">
      <w:pPr>
        <w:widowControl/>
        <w:spacing w:line="320" w:lineRule="exact"/>
        <w:jc w:val="left"/>
        <w:rPr>
          <w:rFonts w:ascii="宋体" w:hAnsi="宋体" w:cs="宋体"/>
          <w:kern w:val="0"/>
          <w:sz w:val="24"/>
        </w:rPr>
      </w:pPr>
      <w:r>
        <w:rPr>
          <w:rFonts w:hint="eastAsia" w:ascii="宋体" w:hAnsi="宋体" w:cs="宋体"/>
          <w:kern w:val="0"/>
          <w:sz w:val="24"/>
        </w:rPr>
        <w:t>三、“一岗双责”责任类型</w:t>
      </w:r>
    </w:p>
    <w:p w14:paraId="23C7D56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按照领导分工和各科室工作职责，领导班子成员和各科室的安全工作责任分为总体责任、分管责任、主管责任、协管责任四种类型：   </w:t>
      </w:r>
    </w:p>
    <w:p w14:paraId="2A66F763">
      <w:pPr>
        <w:widowControl/>
        <w:spacing w:line="320" w:lineRule="exact"/>
        <w:jc w:val="left"/>
        <w:rPr>
          <w:rFonts w:ascii="宋体" w:hAnsi="宋体" w:cs="宋体"/>
          <w:kern w:val="0"/>
          <w:sz w:val="24"/>
        </w:rPr>
      </w:pPr>
      <w:r>
        <w:rPr>
          <w:rFonts w:hint="eastAsia" w:ascii="宋体" w:hAnsi="宋体" w:cs="宋体"/>
          <w:kern w:val="0"/>
          <w:sz w:val="24"/>
        </w:rPr>
        <w:t>    1、总体责任领导：校长。安全职责为：</w:t>
      </w:r>
    </w:p>
    <w:p w14:paraId="36801B17">
      <w:pPr>
        <w:widowControl/>
        <w:spacing w:line="320" w:lineRule="exact"/>
        <w:jc w:val="left"/>
        <w:rPr>
          <w:rFonts w:ascii="宋体" w:hAnsi="宋体" w:cs="宋体"/>
          <w:kern w:val="0"/>
          <w:sz w:val="24"/>
        </w:rPr>
      </w:pPr>
      <w:r>
        <w:rPr>
          <w:rFonts w:hint="eastAsia" w:ascii="宋体" w:hAnsi="宋体" w:cs="宋体"/>
          <w:kern w:val="0"/>
          <w:sz w:val="24"/>
        </w:rPr>
        <w:t>    ⑴掌握全学校安全工作总体情况，指导制定相应措施；</w:t>
      </w:r>
    </w:p>
    <w:p w14:paraId="484E4790">
      <w:pPr>
        <w:widowControl/>
        <w:spacing w:line="320" w:lineRule="exact"/>
        <w:jc w:val="left"/>
        <w:rPr>
          <w:rFonts w:ascii="宋体" w:hAnsi="宋体" w:cs="宋体"/>
          <w:kern w:val="0"/>
          <w:sz w:val="24"/>
        </w:rPr>
      </w:pPr>
      <w:r>
        <w:rPr>
          <w:rFonts w:hint="eastAsia" w:ascii="宋体" w:hAnsi="宋体" w:cs="宋体"/>
          <w:kern w:val="0"/>
          <w:sz w:val="24"/>
        </w:rPr>
        <w:t xml:space="preserve">    ⑵指挥重大教育安全事故处置工作。    </w:t>
      </w:r>
    </w:p>
    <w:p w14:paraId="153A37A7">
      <w:pPr>
        <w:widowControl/>
        <w:spacing w:line="320" w:lineRule="exact"/>
        <w:jc w:val="left"/>
        <w:rPr>
          <w:rFonts w:ascii="宋体" w:hAnsi="宋体" w:cs="宋体"/>
          <w:kern w:val="0"/>
          <w:sz w:val="24"/>
        </w:rPr>
      </w:pPr>
      <w:r>
        <w:rPr>
          <w:rFonts w:hint="eastAsia" w:ascii="宋体" w:hAnsi="宋体" w:cs="宋体"/>
          <w:kern w:val="0"/>
          <w:sz w:val="24"/>
        </w:rPr>
        <w:t>    2、分管责任领导：学校领导班子成员。安全职责为：</w:t>
      </w:r>
    </w:p>
    <w:p w14:paraId="1284B51D">
      <w:pPr>
        <w:widowControl/>
        <w:spacing w:line="320" w:lineRule="exact"/>
        <w:jc w:val="left"/>
        <w:rPr>
          <w:rFonts w:ascii="宋体" w:hAnsi="宋体" w:cs="宋体"/>
          <w:kern w:val="0"/>
          <w:sz w:val="24"/>
        </w:rPr>
      </w:pPr>
      <w:r>
        <w:rPr>
          <w:rFonts w:hint="eastAsia" w:ascii="宋体" w:hAnsi="宋体" w:cs="宋体"/>
          <w:kern w:val="0"/>
          <w:sz w:val="24"/>
        </w:rPr>
        <w:t>    ⑴对分管业务范围内的安全管理工作负责；</w:t>
      </w:r>
    </w:p>
    <w:p w14:paraId="004C374C">
      <w:pPr>
        <w:widowControl/>
        <w:spacing w:line="320" w:lineRule="exact"/>
        <w:jc w:val="left"/>
        <w:rPr>
          <w:rFonts w:ascii="宋体" w:hAnsi="宋体" w:cs="宋体"/>
          <w:kern w:val="0"/>
          <w:sz w:val="24"/>
        </w:rPr>
      </w:pPr>
      <w:r>
        <w:rPr>
          <w:rFonts w:hint="eastAsia" w:ascii="宋体" w:hAnsi="宋体" w:cs="宋体"/>
          <w:kern w:val="0"/>
          <w:sz w:val="24"/>
        </w:rPr>
        <w:t>    ⑵督促分管科室和年级做好有关安全工作的部署、管理和检查；</w:t>
      </w:r>
    </w:p>
    <w:p w14:paraId="5897749E">
      <w:pPr>
        <w:widowControl/>
        <w:spacing w:line="320" w:lineRule="exact"/>
        <w:jc w:val="left"/>
        <w:rPr>
          <w:rFonts w:ascii="宋体" w:hAnsi="宋体" w:cs="宋体"/>
          <w:kern w:val="0"/>
          <w:sz w:val="24"/>
        </w:rPr>
      </w:pPr>
      <w:r>
        <w:rPr>
          <w:rFonts w:hint="eastAsia" w:ascii="宋体" w:hAnsi="宋体" w:cs="宋体"/>
          <w:kern w:val="0"/>
          <w:sz w:val="24"/>
        </w:rPr>
        <w:t>    ⑶组织相关科室共同完成有关安全工作责任目标。</w:t>
      </w:r>
    </w:p>
    <w:p w14:paraId="38834FD3">
      <w:pPr>
        <w:widowControl/>
        <w:spacing w:line="320" w:lineRule="exact"/>
        <w:jc w:val="left"/>
        <w:rPr>
          <w:rFonts w:ascii="宋体" w:hAnsi="宋体" w:cs="宋体"/>
          <w:kern w:val="0"/>
          <w:sz w:val="24"/>
        </w:rPr>
      </w:pPr>
      <w:r>
        <w:rPr>
          <w:rFonts w:hint="eastAsia" w:ascii="宋体" w:hAnsi="宋体" w:cs="宋体"/>
          <w:kern w:val="0"/>
          <w:sz w:val="24"/>
        </w:rPr>
        <w:t>    3、主管责任科室：相关科室。安全职责为：</w:t>
      </w:r>
    </w:p>
    <w:p w14:paraId="0ED197AF">
      <w:pPr>
        <w:widowControl/>
        <w:spacing w:line="320" w:lineRule="exact"/>
        <w:jc w:val="left"/>
        <w:rPr>
          <w:rFonts w:ascii="宋体" w:hAnsi="宋体" w:cs="宋体"/>
          <w:kern w:val="0"/>
          <w:sz w:val="24"/>
        </w:rPr>
      </w:pPr>
      <w:r>
        <w:rPr>
          <w:rFonts w:hint="eastAsia" w:ascii="宋体" w:hAnsi="宋体" w:cs="宋体"/>
          <w:kern w:val="0"/>
          <w:sz w:val="24"/>
        </w:rPr>
        <w:t>    ⑴负责《枣庄八中南校学校安全工作“一岗双责”责任分解表》所列有关安全工作的安排部署、过程管理和监督检查；</w:t>
      </w:r>
    </w:p>
    <w:p w14:paraId="0C4B86E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⑵对主管部门、相关部门有关安全工作进行指导；</w:t>
      </w:r>
    </w:p>
    <w:p w14:paraId="663AA9A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⑶协助对重大安全事故进行调查、处理；</w:t>
      </w:r>
    </w:p>
    <w:p w14:paraId="3D7DFF9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⑷负责业务范围内的专项安全工作检查。</w:t>
      </w:r>
    </w:p>
    <w:p w14:paraId="75F67606">
      <w:pPr>
        <w:widowControl/>
        <w:spacing w:line="320" w:lineRule="exact"/>
        <w:rPr>
          <w:rFonts w:ascii="宋体" w:hAnsi="宋体" w:cs="宋体"/>
          <w:kern w:val="0"/>
          <w:sz w:val="24"/>
        </w:rPr>
      </w:pPr>
      <w:r>
        <w:rPr>
          <w:rFonts w:hint="eastAsia" w:ascii="宋体" w:hAnsi="宋体" w:cs="宋体"/>
          <w:kern w:val="0"/>
          <w:sz w:val="24"/>
        </w:rPr>
        <w:t>四、校级领导职责</w:t>
      </w:r>
    </w:p>
    <w:p w14:paraId="2801D0F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（一）校长职责。校长是学校安全工作的第一责任人，对全学校安全工作负总责。</w:t>
      </w:r>
    </w:p>
    <w:p w14:paraId="7C467FE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二）安全副校长职责。认真贯彻落实学校安全法律法规、方针政策；建立健全学校安全管理工作制度，落实安全管理责任制；将学校安全工作列入重要议事日程，受校长委托定期主持召开学校安全工作专题会议，研究全校安全工作，及时协调和解决学校安全工作中存在的重大问题；安排部署全校安全检查和安全专项整治工作；组织协调和解决各科室各部门安全管理方面的重大问题；监督重大危险源的监控工作；监督有关安全事故的查处。</w:t>
      </w:r>
    </w:p>
    <w:p w14:paraId="630D2C9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三）其他副校长及分管领导职责。对分管科室和部门的相关安全工作负具体领导责任。主要职责是：根据国家学校安全法律、法规，协助校长制定学校安全工作计划、工作目标和工作措施并抓好落实；受校长委托，组织协调相关科室和部门，解决所分管方面的学校安全重大问题；督促所分管科室和部门抓好安全教育和培训工作；组织开展有关安全检查和专项整治，及时消除安全隐患；组织开展有关重大危险源的监控工作；落实有关安全预警机制建设工作；监督分管范围内的安全生产责任制的落实；督导所分管科室和部门抓好学习安全工作；组织领导有关安全事故的查处工作。</w:t>
      </w:r>
    </w:p>
    <w:p w14:paraId="129C3916">
      <w:pPr>
        <w:widowControl/>
        <w:spacing w:line="320" w:lineRule="exact"/>
        <w:jc w:val="left"/>
        <w:rPr>
          <w:rFonts w:ascii="宋体" w:hAnsi="宋体" w:cs="宋体"/>
          <w:kern w:val="0"/>
          <w:sz w:val="24"/>
        </w:rPr>
      </w:pPr>
      <w:r>
        <w:rPr>
          <w:rFonts w:hint="eastAsia" w:ascii="宋体" w:hAnsi="宋体" w:cs="宋体"/>
          <w:kern w:val="0"/>
          <w:sz w:val="24"/>
        </w:rPr>
        <w:t>五、关于落实“责任制”的几点要求</w:t>
      </w:r>
    </w:p>
    <w:p w14:paraId="11109C4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（一）严格按照“一岗双责”的要求，认真履行安全职责，形成主要领导亲自抓，分管领导靠上抓，全体领导成员共同抓的良好局面，对于分工交叉的学校安全工作，由相关领导共同负责。</w:t>
      </w:r>
    </w:p>
    <w:p w14:paraId="39ABB04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（二）建立健全学校安全目标责任管理和考核制度，并作为综合考核的重要内容。对出现重大安全责任事故的，实行“一票否决”。</w:t>
      </w:r>
    </w:p>
    <w:p w14:paraId="7D5C928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三）各科室各部门要认真履行职责，针对各自分管的时空存在的安全隐患和薄弱环节，从组织领导、工作制度、责任分工、安全检查、隐患整改等各个方面采取有效措施，确保学校持续稳定。学校安全管理办公室要认真排查各类安全隐患，对重大安全隐患和久拖不改的安全隐患，要及时上报分管领导，由分管领导具体督促抓好整改。对因工作失职、渎职而发生安全事故的，严肃追究有关人员的责任。</w:t>
      </w:r>
    </w:p>
    <w:p w14:paraId="44A4C287">
      <w:pPr>
        <w:pStyle w:val="15"/>
        <w:spacing w:before="0" w:beforeAutospacing="0" w:after="0" w:afterAutospacing="0" w:line="320" w:lineRule="exact"/>
        <w:ind w:left="1" w:firstLine="360" w:firstLineChars="150"/>
        <w:rPr>
          <w:rStyle w:val="12"/>
          <w:rFonts w:cs="Arial"/>
          <w:b w:val="0"/>
        </w:rPr>
      </w:pPr>
    </w:p>
    <w:p w14:paraId="44571725">
      <w:pPr>
        <w:pStyle w:val="15"/>
        <w:spacing w:before="0" w:beforeAutospacing="0" w:after="0" w:afterAutospacing="0" w:line="320" w:lineRule="exact"/>
        <w:ind w:left="1" w:firstLine="360" w:firstLineChars="150"/>
        <w:rPr>
          <w:rFonts w:cs="Arial"/>
        </w:rPr>
      </w:pPr>
      <w:r>
        <w:rPr>
          <w:rStyle w:val="12"/>
          <w:rFonts w:hint="eastAsia" w:cs="Arial"/>
          <w:b w:val="0"/>
        </w:rPr>
        <w:t>六、</w:t>
      </w:r>
      <w:r>
        <w:rPr>
          <w:rFonts w:hint="eastAsia"/>
          <w:bCs/>
        </w:rPr>
        <w:t>枣庄八中南校学校</w:t>
      </w:r>
      <w:r>
        <w:rPr>
          <w:bCs/>
        </w:rPr>
        <w:t>安全</w:t>
      </w:r>
      <w:r>
        <w:rPr>
          <w:rFonts w:hint="eastAsia"/>
          <w:bCs/>
        </w:rPr>
        <w:t>工作</w:t>
      </w:r>
      <w:r>
        <w:rPr>
          <w:bCs/>
        </w:rPr>
        <w:t>“一岗双责”责任分解</w:t>
      </w:r>
      <w:r>
        <w:rPr>
          <w:rFonts w:hint="eastAsia"/>
          <w:bCs/>
        </w:rPr>
        <w:t>表</w:t>
      </w:r>
    </w:p>
    <w:tbl>
      <w:tblPr>
        <w:tblStyle w:val="9"/>
        <w:tblW w:w="99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057"/>
        <w:gridCol w:w="614"/>
        <w:gridCol w:w="773"/>
        <w:gridCol w:w="892"/>
        <w:gridCol w:w="615"/>
      </w:tblGrid>
      <w:tr w14:paraId="265E84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0" w:type="auto"/>
            <w:vAlign w:val="center"/>
          </w:tcPr>
          <w:p w14:paraId="71257971">
            <w:pPr>
              <w:widowControl/>
              <w:tabs>
                <w:tab w:val="left" w:pos="210"/>
              </w:tabs>
              <w:spacing w:line="93" w:lineRule="atLeast"/>
              <w:jc w:val="center"/>
              <w:rPr>
                <w:rFonts w:ascii="宋体" w:hAnsi="宋体" w:cs="宋体"/>
                <w:color w:val="000000"/>
                <w:kern w:val="0"/>
                <w:sz w:val="32"/>
                <w:szCs w:val="32"/>
              </w:rPr>
            </w:pPr>
            <w:r>
              <w:rPr>
                <w:rFonts w:hint="eastAsia" w:ascii="宋体" w:hAnsi="宋体" w:cs="宋体"/>
                <w:color w:val="000000"/>
                <w:kern w:val="0"/>
                <w:sz w:val="32"/>
                <w:szCs w:val="32"/>
              </w:rPr>
              <w:t>责任分解内容</w:t>
            </w:r>
          </w:p>
        </w:tc>
        <w:tc>
          <w:tcPr>
            <w:tcW w:w="0" w:type="auto"/>
            <w:vAlign w:val="center"/>
          </w:tcPr>
          <w:p w14:paraId="700F9E06">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主管责任科室</w:t>
            </w:r>
          </w:p>
        </w:tc>
        <w:tc>
          <w:tcPr>
            <w:tcW w:w="0" w:type="auto"/>
            <w:vAlign w:val="center"/>
          </w:tcPr>
          <w:p w14:paraId="0DA180F7">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具</w:t>
            </w:r>
          </w:p>
          <w:p w14:paraId="17FD94DF">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体</w:t>
            </w:r>
          </w:p>
          <w:p w14:paraId="29BEFC61">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责</w:t>
            </w:r>
          </w:p>
          <w:p w14:paraId="1E0B2473">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081ABE59">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领</w:t>
            </w:r>
          </w:p>
          <w:p w14:paraId="1E22B35C">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导</w:t>
            </w:r>
          </w:p>
        </w:tc>
        <w:tc>
          <w:tcPr>
            <w:tcW w:w="0" w:type="auto"/>
            <w:vAlign w:val="center"/>
          </w:tcPr>
          <w:p w14:paraId="1CE87A7E">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分</w:t>
            </w:r>
          </w:p>
          <w:p w14:paraId="6636B678">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6751996A">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责</w:t>
            </w:r>
          </w:p>
          <w:p w14:paraId="430AE593">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15E9F5C8">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领</w:t>
            </w:r>
          </w:p>
          <w:p w14:paraId="246AE082">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导</w:t>
            </w:r>
          </w:p>
        </w:tc>
        <w:tc>
          <w:tcPr>
            <w:tcW w:w="0" w:type="auto"/>
            <w:vAlign w:val="center"/>
          </w:tcPr>
          <w:p w14:paraId="3699D138">
            <w:pPr>
              <w:widowControl/>
              <w:spacing w:line="280" w:lineRule="exact"/>
              <w:jc w:val="center"/>
              <w:rPr>
                <w:rFonts w:ascii="宋体" w:hAnsi="宋体" w:cs="宋体"/>
                <w:color w:val="000000"/>
                <w:kern w:val="0"/>
                <w:sz w:val="20"/>
                <w:szCs w:val="20"/>
              </w:rPr>
            </w:pPr>
            <w:r>
              <w:rPr>
                <w:rFonts w:hint="eastAsia" w:ascii="宋体" w:hAnsi="宋体" w:cs="宋体"/>
                <w:color w:val="000000"/>
                <w:kern w:val="0"/>
                <w:sz w:val="20"/>
                <w:szCs w:val="20"/>
              </w:rPr>
              <w:t>总体责任领导</w:t>
            </w:r>
          </w:p>
        </w:tc>
      </w:tr>
      <w:tr w14:paraId="5B0A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0" w:type="auto"/>
            <w:vAlign w:val="center"/>
          </w:tcPr>
          <w:p w14:paraId="39AA9580">
            <w:pPr>
              <w:widowControl/>
              <w:adjustRightInd w:val="0"/>
              <w:snapToGrid w:val="0"/>
              <w:spacing w:line="240" w:lineRule="exact"/>
              <w:rPr>
                <w:rFonts w:ascii="宋体" w:hAnsi="宋体" w:cs="Arial"/>
                <w:sz w:val="20"/>
                <w:szCs w:val="20"/>
              </w:rPr>
            </w:pPr>
            <w:r>
              <w:rPr>
                <w:rFonts w:hint="eastAsia" w:ascii="宋体" w:hAnsi="宋体" w:cs="Arial"/>
                <w:sz w:val="20"/>
                <w:szCs w:val="20"/>
              </w:rPr>
              <w:t>负责学校安全管理的常规工作；</w:t>
            </w:r>
            <w:r>
              <w:rPr>
                <w:rFonts w:hint="eastAsia" w:ascii="宋体" w:hAnsi="宋体"/>
                <w:kern w:val="0"/>
                <w:sz w:val="20"/>
                <w:szCs w:val="20"/>
              </w:rPr>
              <w:t>贯彻执行有关安全的法律法规和规章制度，落实上级部门和学校有关安全工作的部署，检查和监督各项安全管理制度的落实情况。</w:t>
            </w:r>
            <w:r>
              <w:rPr>
                <w:rFonts w:hint="eastAsia" w:ascii="宋体" w:hAnsi="宋体" w:cs="宋体"/>
                <w:color w:val="000000"/>
                <w:kern w:val="0"/>
                <w:sz w:val="20"/>
                <w:szCs w:val="20"/>
              </w:rPr>
              <w:t>拟订学校与各处室签定的安全目标责任书, 督促开展各类安全教育活动和安全教育宣传；</w:t>
            </w:r>
            <w:r>
              <w:rPr>
                <w:rFonts w:hint="eastAsia" w:ascii="宋体" w:hAnsi="宋体"/>
                <w:kern w:val="0"/>
                <w:sz w:val="20"/>
                <w:szCs w:val="20"/>
              </w:rPr>
              <w:t>定期进行安全检查和巡查，督导业务部门排查、发现、整改有安全隐患的部位；</w:t>
            </w:r>
            <w:r>
              <w:rPr>
                <w:rFonts w:hint="eastAsia" w:ascii="宋体" w:hAnsi="宋体" w:cs="宋体"/>
                <w:color w:val="000000"/>
                <w:kern w:val="0"/>
                <w:sz w:val="20"/>
                <w:szCs w:val="20"/>
              </w:rPr>
              <w:t>负责处置学校安全类、事故灾难类、公共卫生类、自然灾害类等突发公共事件；评价学校各级部、班级的安全工作，迎接区局年度安全工作目标考核；</w:t>
            </w:r>
            <w:r>
              <w:rPr>
                <w:rFonts w:hint="eastAsia" w:ascii="宋体" w:hAnsi="宋体"/>
                <w:sz w:val="20"/>
                <w:szCs w:val="20"/>
              </w:rPr>
              <w:t>负责安全材料汇总、归档；督查各处室安全工作；学校</w:t>
            </w:r>
            <w:r>
              <w:rPr>
                <w:rFonts w:hint="eastAsia" w:ascii="宋体" w:hAnsi="宋体" w:cs="Arial"/>
                <w:sz w:val="20"/>
                <w:szCs w:val="20"/>
              </w:rPr>
              <w:t>安全工作计划的拟定，工作总结的撰写， 安全制度的建设，安全应急预案的制定，安全教育大会的组织等。</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725FF2E3">
            <w:pPr>
              <w:widowControl/>
              <w:jc w:val="center"/>
              <w:rPr>
                <w:rFonts w:ascii="宋体" w:hAnsi="宋体" w:cs="宋体"/>
                <w:color w:val="000000"/>
                <w:kern w:val="0"/>
                <w:sz w:val="20"/>
                <w:szCs w:val="20"/>
              </w:rPr>
            </w:pPr>
            <w:r>
              <w:rPr>
                <w:rFonts w:hint="eastAsia" w:ascii="宋体" w:hAnsi="宋体" w:cs="宋体"/>
                <w:color w:val="000000"/>
                <w:kern w:val="0"/>
                <w:sz w:val="20"/>
                <w:szCs w:val="20"/>
              </w:rPr>
              <w:t>安</w:t>
            </w:r>
          </w:p>
          <w:p w14:paraId="48CFF30B">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4907098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w:t>
            </w:r>
          </w:p>
        </w:tc>
        <w:tc>
          <w:tcPr>
            <w:tcW w:w="0" w:type="auto"/>
            <w:vAlign w:val="center"/>
          </w:tcPr>
          <w:p w14:paraId="7B1CF4E0">
            <w:pPr>
              <w:widowControl/>
              <w:jc w:val="center"/>
              <w:rPr>
                <w:rFonts w:ascii="宋体" w:hAnsi="宋体" w:cs="宋体"/>
                <w:color w:val="000000"/>
                <w:kern w:val="0"/>
                <w:sz w:val="20"/>
                <w:szCs w:val="20"/>
              </w:rPr>
            </w:pPr>
            <w:r>
              <w:rPr>
                <w:rFonts w:hint="eastAsia" w:ascii="宋体" w:hAnsi="宋体" w:cs="宋体"/>
                <w:color w:val="000000"/>
                <w:kern w:val="0"/>
                <w:sz w:val="20"/>
                <w:szCs w:val="20"/>
              </w:rPr>
              <w:t>安</w:t>
            </w:r>
          </w:p>
          <w:p w14:paraId="110A2D0C">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61E9AA7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w:t>
            </w:r>
          </w:p>
          <w:p w14:paraId="2CFF642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7CB0454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Merge w:val="restart"/>
            <w:vAlign w:val="center"/>
          </w:tcPr>
          <w:p w14:paraId="225555E4">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w:t>
            </w:r>
          </w:p>
          <w:p w14:paraId="43D472A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218D9498">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760F26E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tc>
        <w:tc>
          <w:tcPr>
            <w:tcW w:w="0" w:type="auto"/>
            <w:vMerge w:val="restart"/>
            <w:vAlign w:val="center"/>
          </w:tcPr>
          <w:p w14:paraId="7470DCB6">
            <w:pPr>
              <w:widowControl/>
              <w:jc w:val="center"/>
              <w:rPr>
                <w:rFonts w:ascii="宋体" w:hAnsi="宋体" w:cs="宋体"/>
                <w:color w:val="000000"/>
                <w:kern w:val="0"/>
                <w:sz w:val="20"/>
                <w:szCs w:val="20"/>
              </w:rPr>
            </w:pPr>
          </w:p>
          <w:p w14:paraId="523FF1FF">
            <w:pPr>
              <w:widowControl/>
              <w:jc w:val="center"/>
              <w:rPr>
                <w:rFonts w:ascii="宋体" w:hAnsi="宋体" w:cs="宋体"/>
                <w:color w:val="000000"/>
                <w:kern w:val="0"/>
                <w:sz w:val="20"/>
                <w:szCs w:val="20"/>
              </w:rPr>
            </w:pPr>
          </w:p>
          <w:p w14:paraId="3D5E8D3F">
            <w:pPr>
              <w:widowControl/>
              <w:jc w:val="center"/>
              <w:rPr>
                <w:rFonts w:ascii="宋体" w:hAnsi="宋体" w:cs="宋体"/>
                <w:color w:val="000000"/>
                <w:kern w:val="0"/>
                <w:sz w:val="20"/>
                <w:szCs w:val="20"/>
              </w:rPr>
            </w:pPr>
          </w:p>
          <w:p w14:paraId="343F2F02">
            <w:pPr>
              <w:widowControl/>
              <w:jc w:val="center"/>
              <w:rPr>
                <w:rFonts w:ascii="宋体" w:hAnsi="宋体" w:cs="宋体"/>
                <w:color w:val="000000"/>
                <w:kern w:val="0"/>
                <w:sz w:val="20"/>
                <w:szCs w:val="20"/>
              </w:rPr>
            </w:pPr>
          </w:p>
          <w:p w14:paraId="416EBB6A">
            <w:pPr>
              <w:widowControl/>
              <w:jc w:val="center"/>
              <w:rPr>
                <w:rFonts w:ascii="宋体" w:hAnsi="宋体" w:cs="宋体"/>
                <w:color w:val="000000"/>
                <w:kern w:val="0"/>
                <w:sz w:val="20"/>
                <w:szCs w:val="20"/>
              </w:rPr>
            </w:pPr>
          </w:p>
          <w:p w14:paraId="00A65383">
            <w:pPr>
              <w:widowControl/>
              <w:jc w:val="center"/>
              <w:rPr>
                <w:rFonts w:ascii="宋体" w:hAnsi="宋体" w:cs="宋体"/>
                <w:color w:val="000000"/>
                <w:kern w:val="0"/>
                <w:sz w:val="20"/>
                <w:szCs w:val="20"/>
              </w:rPr>
            </w:pPr>
          </w:p>
          <w:p w14:paraId="62D7267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44B8A1F4">
            <w:pPr>
              <w:widowControl/>
              <w:spacing w:line="93" w:lineRule="atLeast"/>
              <w:jc w:val="center"/>
              <w:rPr>
                <w:rFonts w:ascii="宋体" w:hAnsi="宋体" w:cs="宋体"/>
                <w:color w:val="000000"/>
                <w:kern w:val="0"/>
                <w:sz w:val="20"/>
                <w:szCs w:val="20"/>
              </w:rPr>
            </w:pPr>
          </w:p>
          <w:p w14:paraId="22E85C44">
            <w:pPr>
              <w:widowControl/>
              <w:spacing w:line="93" w:lineRule="atLeast"/>
              <w:jc w:val="center"/>
              <w:rPr>
                <w:rFonts w:ascii="宋体" w:hAnsi="宋体" w:cs="宋体"/>
                <w:color w:val="000000"/>
                <w:kern w:val="0"/>
                <w:sz w:val="20"/>
                <w:szCs w:val="20"/>
              </w:rPr>
            </w:pPr>
          </w:p>
          <w:p w14:paraId="5486FF56">
            <w:pPr>
              <w:widowControl/>
              <w:spacing w:line="93" w:lineRule="atLeast"/>
              <w:jc w:val="center"/>
              <w:rPr>
                <w:rFonts w:ascii="宋体" w:hAnsi="宋体" w:cs="宋体"/>
                <w:color w:val="000000"/>
                <w:kern w:val="0"/>
                <w:sz w:val="20"/>
                <w:szCs w:val="20"/>
              </w:rPr>
            </w:pPr>
          </w:p>
          <w:p w14:paraId="13A1FBBA">
            <w:pPr>
              <w:widowControl/>
              <w:spacing w:line="93" w:lineRule="atLeast"/>
              <w:jc w:val="center"/>
              <w:rPr>
                <w:rFonts w:ascii="宋体" w:hAnsi="宋体" w:cs="宋体"/>
                <w:color w:val="000000"/>
                <w:kern w:val="0"/>
                <w:sz w:val="20"/>
                <w:szCs w:val="20"/>
              </w:rPr>
            </w:pPr>
          </w:p>
          <w:p w14:paraId="523C051A">
            <w:pPr>
              <w:widowControl/>
              <w:spacing w:line="93" w:lineRule="atLeast"/>
              <w:jc w:val="center"/>
              <w:rPr>
                <w:rFonts w:ascii="宋体" w:hAnsi="宋体" w:cs="宋体"/>
                <w:color w:val="000000"/>
                <w:kern w:val="0"/>
                <w:sz w:val="20"/>
                <w:szCs w:val="20"/>
              </w:rPr>
            </w:pPr>
          </w:p>
          <w:p w14:paraId="2DDA6C15">
            <w:pPr>
              <w:widowControl/>
              <w:spacing w:line="93" w:lineRule="atLeast"/>
              <w:jc w:val="center"/>
              <w:rPr>
                <w:rFonts w:ascii="宋体" w:hAnsi="宋体" w:cs="宋体"/>
                <w:color w:val="000000"/>
                <w:kern w:val="0"/>
                <w:sz w:val="20"/>
                <w:szCs w:val="20"/>
              </w:rPr>
            </w:pPr>
          </w:p>
          <w:p w14:paraId="624840DF">
            <w:pPr>
              <w:widowControl/>
              <w:spacing w:line="93" w:lineRule="atLeast"/>
              <w:jc w:val="center"/>
              <w:rPr>
                <w:rFonts w:ascii="宋体" w:hAnsi="宋体" w:cs="宋体"/>
                <w:color w:val="000000"/>
                <w:kern w:val="0"/>
                <w:sz w:val="20"/>
                <w:szCs w:val="20"/>
              </w:rPr>
            </w:pPr>
          </w:p>
          <w:p w14:paraId="16A12745">
            <w:pPr>
              <w:widowControl/>
              <w:spacing w:line="93" w:lineRule="atLeast"/>
              <w:jc w:val="center"/>
              <w:rPr>
                <w:rFonts w:ascii="宋体" w:hAnsi="宋体" w:cs="宋体"/>
                <w:color w:val="000000"/>
                <w:kern w:val="0"/>
                <w:sz w:val="20"/>
                <w:szCs w:val="20"/>
              </w:rPr>
            </w:pPr>
          </w:p>
          <w:p w14:paraId="4861971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1C986958">
            <w:pPr>
              <w:widowControl/>
              <w:spacing w:line="93" w:lineRule="atLeast"/>
              <w:jc w:val="center"/>
              <w:rPr>
                <w:rFonts w:ascii="宋体" w:hAnsi="宋体" w:cs="宋体"/>
                <w:color w:val="000000"/>
                <w:kern w:val="0"/>
                <w:sz w:val="20"/>
                <w:szCs w:val="20"/>
              </w:rPr>
            </w:pPr>
          </w:p>
          <w:p w14:paraId="562492D9">
            <w:pPr>
              <w:widowControl/>
              <w:spacing w:line="93" w:lineRule="atLeast"/>
              <w:jc w:val="center"/>
              <w:rPr>
                <w:rFonts w:ascii="宋体" w:hAnsi="宋体" w:cs="宋体"/>
                <w:color w:val="000000"/>
                <w:kern w:val="0"/>
                <w:sz w:val="20"/>
                <w:szCs w:val="20"/>
              </w:rPr>
            </w:pPr>
          </w:p>
          <w:p w14:paraId="657BA13E">
            <w:pPr>
              <w:widowControl/>
              <w:spacing w:line="93" w:lineRule="atLeast"/>
              <w:jc w:val="center"/>
              <w:rPr>
                <w:rFonts w:ascii="宋体" w:hAnsi="宋体" w:cs="宋体"/>
                <w:color w:val="000000"/>
                <w:kern w:val="0"/>
                <w:sz w:val="20"/>
                <w:szCs w:val="20"/>
              </w:rPr>
            </w:pPr>
          </w:p>
          <w:p w14:paraId="6D5AC24B">
            <w:pPr>
              <w:widowControl/>
              <w:spacing w:line="93" w:lineRule="atLeast"/>
              <w:jc w:val="center"/>
              <w:rPr>
                <w:rFonts w:ascii="宋体" w:hAnsi="宋体" w:cs="宋体"/>
                <w:color w:val="000000"/>
                <w:kern w:val="0"/>
                <w:sz w:val="20"/>
                <w:szCs w:val="20"/>
              </w:rPr>
            </w:pPr>
          </w:p>
          <w:p w14:paraId="5E0E1F44">
            <w:pPr>
              <w:widowControl/>
              <w:spacing w:line="93" w:lineRule="atLeast"/>
              <w:jc w:val="center"/>
              <w:rPr>
                <w:rFonts w:ascii="宋体" w:hAnsi="宋体" w:cs="宋体"/>
                <w:color w:val="000000"/>
                <w:kern w:val="0"/>
                <w:sz w:val="20"/>
                <w:szCs w:val="20"/>
              </w:rPr>
            </w:pPr>
          </w:p>
          <w:p w14:paraId="3A80E0C7">
            <w:pPr>
              <w:widowControl/>
              <w:spacing w:line="93" w:lineRule="atLeast"/>
              <w:jc w:val="center"/>
              <w:rPr>
                <w:rFonts w:ascii="宋体" w:hAnsi="宋体" w:cs="宋体"/>
                <w:color w:val="000000"/>
                <w:kern w:val="0"/>
                <w:sz w:val="20"/>
                <w:szCs w:val="20"/>
              </w:rPr>
            </w:pPr>
          </w:p>
          <w:p w14:paraId="68EE6785">
            <w:pPr>
              <w:widowControl/>
              <w:spacing w:line="93" w:lineRule="atLeast"/>
              <w:jc w:val="center"/>
              <w:rPr>
                <w:rFonts w:ascii="宋体" w:hAnsi="宋体" w:cs="宋体"/>
                <w:color w:val="000000"/>
                <w:kern w:val="0"/>
                <w:sz w:val="20"/>
                <w:szCs w:val="20"/>
              </w:rPr>
            </w:pPr>
          </w:p>
          <w:p w14:paraId="644B8311">
            <w:pPr>
              <w:widowControl/>
              <w:spacing w:line="93" w:lineRule="atLeast"/>
              <w:jc w:val="center"/>
              <w:rPr>
                <w:rFonts w:ascii="宋体" w:hAnsi="宋体" w:cs="宋体"/>
                <w:color w:val="000000"/>
                <w:kern w:val="0"/>
                <w:sz w:val="20"/>
                <w:szCs w:val="20"/>
              </w:rPr>
            </w:pPr>
          </w:p>
          <w:p w14:paraId="6A3620E8">
            <w:pPr>
              <w:widowControl/>
              <w:spacing w:line="93" w:lineRule="atLeast"/>
              <w:jc w:val="center"/>
              <w:rPr>
                <w:rFonts w:ascii="宋体" w:hAnsi="宋体" w:cs="宋体"/>
                <w:color w:val="000000"/>
                <w:kern w:val="0"/>
                <w:sz w:val="20"/>
                <w:szCs w:val="20"/>
              </w:rPr>
            </w:pPr>
          </w:p>
          <w:p w14:paraId="7403F1E2">
            <w:pPr>
              <w:widowControl/>
              <w:spacing w:line="93" w:lineRule="atLeast"/>
              <w:jc w:val="center"/>
              <w:rPr>
                <w:rFonts w:ascii="宋体" w:hAnsi="宋体" w:cs="宋体"/>
                <w:color w:val="000000"/>
                <w:kern w:val="0"/>
                <w:sz w:val="20"/>
                <w:szCs w:val="20"/>
              </w:rPr>
            </w:pPr>
          </w:p>
          <w:p w14:paraId="3698D327">
            <w:pPr>
              <w:widowControl/>
              <w:spacing w:line="93" w:lineRule="atLeast"/>
              <w:jc w:val="center"/>
              <w:rPr>
                <w:rFonts w:ascii="宋体" w:hAnsi="宋体" w:cs="宋体"/>
                <w:color w:val="000000"/>
                <w:kern w:val="0"/>
                <w:sz w:val="20"/>
                <w:szCs w:val="20"/>
              </w:rPr>
            </w:pPr>
          </w:p>
          <w:p w14:paraId="3C87DD4D">
            <w:pPr>
              <w:widowControl/>
              <w:spacing w:line="93" w:lineRule="atLeast"/>
              <w:jc w:val="center"/>
              <w:rPr>
                <w:rFonts w:ascii="宋体" w:hAnsi="宋体" w:cs="宋体"/>
                <w:color w:val="000000"/>
                <w:kern w:val="0"/>
                <w:sz w:val="20"/>
                <w:szCs w:val="20"/>
              </w:rPr>
            </w:pPr>
          </w:p>
          <w:p w14:paraId="2F56AB55">
            <w:pPr>
              <w:widowControl/>
              <w:spacing w:line="93" w:lineRule="atLeast"/>
              <w:jc w:val="center"/>
              <w:rPr>
                <w:rFonts w:ascii="宋体" w:hAnsi="宋体" w:cs="宋体"/>
                <w:color w:val="000000"/>
                <w:kern w:val="0"/>
                <w:sz w:val="20"/>
                <w:szCs w:val="20"/>
              </w:rPr>
            </w:pPr>
          </w:p>
          <w:p w14:paraId="74D99C67">
            <w:pPr>
              <w:widowControl/>
              <w:spacing w:line="93" w:lineRule="atLeast"/>
              <w:jc w:val="center"/>
              <w:rPr>
                <w:rFonts w:ascii="宋体" w:hAnsi="宋体" w:cs="宋体"/>
                <w:color w:val="000000"/>
                <w:kern w:val="0"/>
                <w:sz w:val="20"/>
                <w:szCs w:val="20"/>
              </w:rPr>
            </w:pPr>
          </w:p>
          <w:p w14:paraId="15879657">
            <w:pPr>
              <w:widowControl/>
              <w:spacing w:line="93" w:lineRule="atLeast"/>
              <w:jc w:val="center"/>
              <w:rPr>
                <w:rFonts w:ascii="宋体" w:hAnsi="宋体" w:cs="宋体"/>
                <w:color w:val="000000"/>
                <w:kern w:val="0"/>
                <w:sz w:val="20"/>
                <w:szCs w:val="20"/>
              </w:rPr>
            </w:pPr>
          </w:p>
          <w:p w14:paraId="53B7CF7E">
            <w:pPr>
              <w:widowControl/>
              <w:spacing w:line="93" w:lineRule="atLeast"/>
              <w:jc w:val="center"/>
              <w:rPr>
                <w:rFonts w:ascii="宋体" w:hAnsi="宋体" w:cs="宋体"/>
                <w:color w:val="000000"/>
                <w:kern w:val="0"/>
                <w:sz w:val="20"/>
                <w:szCs w:val="20"/>
              </w:rPr>
            </w:pPr>
          </w:p>
          <w:p w14:paraId="7952F8A6">
            <w:pPr>
              <w:widowControl/>
              <w:spacing w:line="93" w:lineRule="atLeast"/>
              <w:jc w:val="center"/>
              <w:rPr>
                <w:rFonts w:ascii="宋体" w:hAnsi="宋体" w:cs="宋体"/>
                <w:color w:val="000000"/>
                <w:kern w:val="0"/>
                <w:sz w:val="20"/>
                <w:szCs w:val="20"/>
              </w:rPr>
            </w:pPr>
          </w:p>
          <w:p w14:paraId="0351BBF6">
            <w:pPr>
              <w:widowControl/>
              <w:spacing w:line="93" w:lineRule="atLeast"/>
              <w:jc w:val="center"/>
              <w:rPr>
                <w:rFonts w:ascii="宋体" w:hAnsi="宋体" w:cs="宋体"/>
                <w:color w:val="000000"/>
                <w:kern w:val="0"/>
                <w:sz w:val="20"/>
                <w:szCs w:val="20"/>
              </w:rPr>
            </w:pPr>
          </w:p>
          <w:p w14:paraId="35FECC8A">
            <w:pPr>
              <w:widowControl/>
              <w:spacing w:line="93" w:lineRule="atLeast"/>
              <w:jc w:val="center"/>
              <w:rPr>
                <w:rFonts w:ascii="宋体" w:hAnsi="宋体" w:cs="宋体"/>
                <w:color w:val="000000"/>
                <w:kern w:val="0"/>
                <w:sz w:val="20"/>
                <w:szCs w:val="20"/>
              </w:rPr>
            </w:pPr>
          </w:p>
          <w:p w14:paraId="56464AE3">
            <w:pPr>
              <w:widowControl/>
              <w:spacing w:line="93" w:lineRule="atLeast"/>
              <w:jc w:val="center"/>
              <w:rPr>
                <w:rFonts w:ascii="宋体" w:hAnsi="宋体" w:cs="宋体"/>
                <w:color w:val="000000"/>
                <w:kern w:val="0"/>
                <w:sz w:val="20"/>
                <w:szCs w:val="20"/>
              </w:rPr>
            </w:pPr>
          </w:p>
          <w:p w14:paraId="7456F8BD">
            <w:pPr>
              <w:widowControl/>
              <w:spacing w:line="93" w:lineRule="atLeast"/>
              <w:jc w:val="center"/>
              <w:rPr>
                <w:rFonts w:ascii="宋体" w:hAnsi="宋体" w:cs="宋体"/>
                <w:color w:val="000000"/>
                <w:kern w:val="0"/>
                <w:sz w:val="20"/>
                <w:szCs w:val="20"/>
              </w:rPr>
            </w:pPr>
          </w:p>
          <w:p w14:paraId="4991DE57">
            <w:pPr>
              <w:widowControl/>
              <w:spacing w:line="93" w:lineRule="atLeast"/>
              <w:jc w:val="center"/>
              <w:rPr>
                <w:rFonts w:ascii="宋体" w:hAnsi="宋体" w:cs="宋体"/>
                <w:color w:val="000000"/>
                <w:kern w:val="0"/>
                <w:sz w:val="20"/>
                <w:szCs w:val="20"/>
              </w:rPr>
            </w:pPr>
          </w:p>
          <w:p w14:paraId="2106B66D">
            <w:pPr>
              <w:widowControl/>
              <w:spacing w:line="93" w:lineRule="atLeast"/>
              <w:jc w:val="center"/>
              <w:rPr>
                <w:rFonts w:ascii="宋体" w:hAnsi="宋体" w:cs="宋体"/>
                <w:color w:val="000000"/>
                <w:kern w:val="0"/>
                <w:sz w:val="20"/>
                <w:szCs w:val="20"/>
              </w:rPr>
            </w:pPr>
          </w:p>
          <w:p w14:paraId="20F16C63">
            <w:pPr>
              <w:widowControl/>
              <w:spacing w:line="93" w:lineRule="atLeast"/>
              <w:jc w:val="center"/>
              <w:rPr>
                <w:rFonts w:ascii="宋体" w:hAnsi="宋体" w:cs="宋体"/>
                <w:color w:val="000000"/>
                <w:kern w:val="0"/>
                <w:sz w:val="20"/>
                <w:szCs w:val="20"/>
              </w:rPr>
            </w:pPr>
          </w:p>
          <w:p w14:paraId="78EC9533">
            <w:pPr>
              <w:widowControl/>
              <w:spacing w:line="93" w:lineRule="atLeast"/>
              <w:jc w:val="center"/>
              <w:rPr>
                <w:rFonts w:ascii="宋体" w:hAnsi="宋体" w:cs="宋体"/>
                <w:color w:val="000000"/>
                <w:kern w:val="0"/>
                <w:sz w:val="20"/>
                <w:szCs w:val="20"/>
              </w:rPr>
            </w:pPr>
          </w:p>
          <w:p w14:paraId="17CAB158">
            <w:pPr>
              <w:widowControl/>
              <w:spacing w:line="93" w:lineRule="atLeast"/>
              <w:jc w:val="center"/>
              <w:rPr>
                <w:rFonts w:ascii="宋体" w:hAnsi="宋体" w:cs="宋体"/>
                <w:color w:val="000000"/>
                <w:kern w:val="0"/>
                <w:sz w:val="20"/>
                <w:szCs w:val="20"/>
              </w:rPr>
            </w:pPr>
          </w:p>
          <w:p w14:paraId="0BC73520">
            <w:pPr>
              <w:widowControl/>
              <w:spacing w:line="93" w:lineRule="atLeast"/>
              <w:jc w:val="center"/>
              <w:rPr>
                <w:rFonts w:ascii="宋体" w:hAnsi="宋体" w:cs="宋体"/>
                <w:color w:val="000000"/>
                <w:kern w:val="0"/>
                <w:sz w:val="20"/>
                <w:szCs w:val="20"/>
              </w:rPr>
            </w:pPr>
          </w:p>
          <w:p w14:paraId="7DF13E93">
            <w:pPr>
              <w:widowControl/>
              <w:spacing w:line="93" w:lineRule="atLeast"/>
              <w:jc w:val="center"/>
              <w:rPr>
                <w:rFonts w:ascii="宋体" w:hAnsi="宋体" w:cs="宋体"/>
                <w:color w:val="000000"/>
                <w:kern w:val="0"/>
                <w:sz w:val="20"/>
                <w:szCs w:val="20"/>
              </w:rPr>
            </w:pPr>
          </w:p>
          <w:p w14:paraId="6AA57310">
            <w:pPr>
              <w:widowControl/>
              <w:spacing w:line="93" w:lineRule="atLeast"/>
              <w:jc w:val="center"/>
              <w:rPr>
                <w:rFonts w:ascii="宋体" w:hAnsi="宋体" w:cs="宋体"/>
                <w:color w:val="000000"/>
                <w:kern w:val="0"/>
                <w:sz w:val="20"/>
                <w:szCs w:val="20"/>
              </w:rPr>
            </w:pPr>
          </w:p>
          <w:p w14:paraId="46894108">
            <w:pPr>
              <w:widowControl/>
              <w:spacing w:line="93" w:lineRule="atLeast"/>
              <w:jc w:val="center"/>
              <w:rPr>
                <w:rFonts w:ascii="宋体" w:hAnsi="宋体" w:cs="宋体"/>
                <w:color w:val="000000"/>
                <w:kern w:val="0"/>
                <w:sz w:val="20"/>
                <w:szCs w:val="20"/>
              </w:rPr>
            </w:pPr>
          </w:p>
          <w:p w14:paraId="69405248">
            <w:pPr>
              <w:widowControl/>
              <w:spacing w:line="93" w:lineRule="atLeast"/>
              <w:jc w:val="center"/>
              <w:rPr>
                <w:rFonts w:ascii="宋体" w:hAnsi="宋体" w:cs="宋体"/>
                <w:color w:val="000000"/>
                <w:kern w:val="0"/>
                <w:sz w:val="20"/>
                <w:szCs w:val="20"/>
              </w:rPr>
            </w:pPr>
          </w:p>
          <w:p w14:paraId="3AB333BC">
            <w:pPr>
              <w:widowControl/>
              <w:spacing w:line="93" w:lineRule="atLeast"/>
              <w:jc w:val="center"/>
              <w:rPr>
                <w:rFonts w:ascii="宋体" w:hAnsi="宋体" w:cs="宋体"/>
                <w:color w:val="000000"/>
                <w:kern w:val="0"/>
                <w:sz w:val="20"/>
                <w:szCs w:val="20"/>
              </w:rPr>
            </w:pPr>
          </w:p>
          <w:p w14:paraId="5C725A40">
            <w:pPr>
              <w:widowControl/>
              <w:spacing w:line="93" w:lineRule="atLeast"/>
              <w:jc w:val="center"/>
              <w:rPr>
                <w:rFonts w:ascii="宋体" w:hAnsi="宋体" w:cs="宋体"/>
                <w:color w:val="000000"/>
                <w:kern w:val="0"/>
                <w:sz w:val="20"/>
                <w:szCs w:val="20"/>
              </w:rPr>
            </w:pPr>
          </w:p>
          <w:p w14:paraId="69F7FBF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195D67EE">
            <w:pPr>
              <w:widowControl/>
              <w:spacing w:line="93" w:lineRule="atLeast"/>
              <w:jc w:val="center"/>
              <w:rPr>
                <w:rFonts w:ascii="宋体" w:hAnsi="宋体" w:cs="宋体"/>
                <w:color w:val="000000"/>
                <w:kern w:val="0"/>
                <w:sz w:val="20"/>
                <w:szCs w:val="20"/>
              </w:rPr>
            </w:pPr>
          </w:p>
          <w:p w14:paraId="4AF15F1C">
            <w:pPr>
              <w:widowControl/>
              <w:spacing w:line="93" w:lineRule="atLeast"/>
              <w:jc w:val="center"/>
              <w:rPr>
                <w:rFonts w:ascii="宋体" w:hAnsi="宋体" w:cs="宋体"/>
                <w:color w:val="000000"/>
                <w:kern w:val="0"/>
                <w:sz w:val="20"/>
                <w:szCs w:val="20"/>
              </w:rPr>
            </w:pPr>
          </w:p>
          <w:p w14:paraId="1CCB48E4">
            <w:pPr>
              <w:widowControl/>
              <w:spacing w:line="93" w:lineRule="atLeast"/>
              <w:jc w:val="center"/>
              <w:rPr>
                <w:rFonts w:ascii="宋体" w:hAnsi="宋体" w:cs="宋体"/>
                <w:color w:val="000000"/>
                <w:kern w:val="0"/>
                <w:sz w:val="20"/>
                <w:szCs w:val="20"/>
              </w:rPr>
            </w:pPr>
          </w:p>
          <w:p w14:paraId="00577832">
            <w:pPr>
              <w:widowControl/>
              <w:spacing w:line="93" w:lineRule="atLeast"/>
              <w:jc w:val="center"/>
              <w:rPr>
                <w:rFonts w:ascii="宋体" w:hAnsi="宋体" w:cs="宋体"/>
                <w:color w:val="000000"/>
                <w:kern w:val="0"/>
                <w:sz w:val="20"/>
                <w:szCs w:val="20"/>
              </w:rPr>
            </w:pPr>
          </w:p>
          <w:p w14:paraId="0381B868">
            <w:pPr>
              <w:widowControl/>
              <w:spacing w:line="93" w:lineRule="atLeast"/>
              <w:jc w:val="center"/>
              <w:rPr>
                <w:rFonts w:ascii="宋体" w:hAnsi="宋体" w:cs="宋体"/>
                <w:color w:val="000000"/>
                <w:kern w:val="0"/>
                <w:sz w:val="20"/>
                <w:szCs w:val="20"/>
              </w:rPr>
            </w:pPr>
          </w:p>
          <w:p w14:paraId="6C44E80A">
            <w:pPr>
              <w:widowControl/>
              <w:spacing w:line="93" w:lineRule="atLeast"/>
              <w:jc w:val="center"/>
              <w:rPr>
                <w:rFonts w:ascii="宋体" w:hAnsi="宋体" w:cs="宋体"/>
                <w:color w:val="000000"/>
                <w:kern w:val="0"/>
                <w:sz w:val="20"/>
                <w:szCs w:val="20"/>
              </w:rPr>
            </w:pPr>
          </w:p>
          <w:p w14:paraId="5A74031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74BD5235">
            <w:pPr>
              <w:widowControl/>
              <w:spacing w:line="93" w:lineRule="atLeast"/>
              <w:jc w:val="center"/>
              <w:rPr>
                <w:rFonts w:ascii="宋体" w:hAnsi="宋体" w:cs="宋体"/>
                <w:color w:val="000000"/>
                <w:kern w:val="0"/>
                <w:sz w:val="20"/>
                <w:szCs w:val="20"/>
              </w:rPr>
            </w:pPr>
          </w:p>
          <w:p w14:paraId="7F904241">
            <w:pPr>
              <w:widowControl/>
              <w:spacing w:line="93" w:lineRule="atLeast"/>
              <w:jc w:val="center"/>
              <w:rPr>
                <w:rFonts w:ascii="宋体" w:hAnsi="宋体" w:cs="宋体"/>
                <w:color w:val="000000"/>
                <w:kern w:val="0"/>
                <w:sz w:val="20"/>
                <w:szCs w:val="20"/>
              </w:rPr>
            </w:pPr>
          </w:p>
          <w:p w14:paraId="46205CB4">
            <w:pPr>
              <w:widowControl/>
              <w:spacing w:line="93" w:lineRule="atLeast"/>
              <w:jc w:val="center"/>
              <w:rPr>
                <w:rFonts w:ascii="宋体" w:hAnsi="宋体" w:cs="宋体"/>
                <w:color w:val="000000"/>
                <w:kern w:val="0"/>
                <w:sz w:val="20"/>
                <w:szCs w:val="20"/>
              </w:rPr>
            </w:pPr>
          </w:p>
          <w:p w14:paraId="5151C768">
            <w:pPr>
              <w:widowControl/>
              <w:spacing w:line="93" w:lineRule="atLeast"/>
              <w:jc w:val="center"/>
              <w:rPr>
                <w:rFonts w:ascii="宋体" w:hAnsi="宋体" w:cs="宋体"/>
                <w:color w:val="000000"/>
                <w:kern w:val="0"/>
                <w:sz w:val="20"/>
                <w:szCs w:val="20"/>
              </w:rPr>
            </w:pPr>
          </w:p>
          <w:p w14:paraId="6F57295C">
            <w:pPr>
              <w:widowControl/>
              <w:spacing w:line="93" w:lineRule="atLeast"/>
              <w:jc w:val="center"/>
              <w:rPr>
                <w:rFonts w:ascii="宋体" w:hAnsi="宋体" w:cs="宋体"/>
                <w:color w:val="000000"/>
                <w:kern w:val="0"/>
                <w:sz w:val="20"/>
                <w:szCs w:val="20"/>
              </w:rPr>
            </w:pPr>
          </w:p>
          <w:p w14:paraId="6D8A44E0">
            <w:pPr>
              <w:widowControl/>
              <w:spacing w:line="93" w:lineRule="atLeast"/>
              <w:jc w:val="center"/>
              <w:rPr>
                <w:rFonts w:ascii="宋体" w:hAnsi="宋体" w:cs="宋体"/>
                <w:color w:val="000000"/>
                <w:kern w:val="0"/>
                <w:sz w:val="20"/>
                <w:szCs w:val="20"/>
              </w:rPr>
            </w:pPr>
          </w:p>
          <w:p w14:paraId="1EA408A1">
            <w:pPr>
              <w:widowControl/>
              <w:spacing w:line="93" w:lineRule="atLeast"/>
              <w:jc w:val="center"/>
              <w:rPr>
                <w:rFonts w:ascii="宋体" w:hAnsi="宋体" w:cs="宋体"/>
                <w:color w:val="000000"/>
                <w:kern w:val="0"/>
                <w:sz w:val="20"/>
                <w:szCs w:val="20"/>
              </w:rPr>
            </w:pPr>
          </w:p>
          <w:p w14:paraId="7E91D08D">
            <w:pPr>
              <w:widowControl/>
              <w:spacing w:line="93" w:lineRule="atLeast"/>
              <w:jc w:val="center"/>
              <w:rPr>
                <w:rFonts w:ascii="宋体" w:hAnsi="宋体" w:cs="宋体"/>
                <w:color w:val="000000"/>
                <w:kern w:val="0"/>
                <w:sz w:val="20"/>
                <w:szCs w:val="20"/>
              </w:rPr>
            </w:pPr>
          </w:p>
          <w:p w14:paraId="78E7FA2B">
            <w:pPr>
              <w:widowControl/>
              <w:spacing w:line="93" w:lineRule="atLeast"/>
              <w:jc w:val="center"/>
              <w:rPr>
                <w:rFonts w:ascii="宋体" w:hAnsi="宋体" w:cs="宋体"/>
                <w:color w:val="000000"/>
                <w:kern w:val="0"/>
                <w:sz w:val="20"/>
                <w:szCs w:val="20"/>
              </w:rPr>
            </w:pPr>
          </w:p>
          <w:p w14:paraId="07C24330">
            <w:pPr>
              <w:widowControl/>
              <w:spacing w:line="93" w:lineRule="atLeast"/>
              <w:jc w:val="center"/>
              <w:rPr>
                <w:rFonts w:ascii="宋体" w:hAnsi="宋体" w:cs="宋体"/>
                <w:color w:val="000000"/>
                <w:kern w:val="0"/>
                <w:sz w:val="20"/>
                <w:szCs w:val="20"/>
              </w:rPr>
            </w:pPr>
          </w:p>
          <w:p w14:paraId="27FF25A0">
            <w:pPr>
              <w:widowControl/>
              <w:spacing w:line="93" w:lineRule="atLeast"/>
              <w:jc w:val="center"/>
              <w:rPr>
                <w:rFonts w:ascii="宋体" w:hAnsi="宋体" w:cs="宋体"/>
                <w:color w:val="000000"/>
                <w:kern w:val="0"/>
                <w:sz w:val="20"/>
                <w:szCs w:val="20"/>
              </w:rPr>
            </w:pPr>
          </w:p>
          <w:p w14:paraId="31EE46AB">
            <w:pPr>
              <w:widowControl/>
              <w:spacing w:line="93" w:lineRule="atLeast"/>
              <w:jc w:val="center"/>
              <w:rPr>
                <w:rFonts w:ascii="宋体" w:hAnsi="宋体" w:cs="宋体"/>
                <w:color w:val="000000"/>
                <w:kern w:val="0"/>
                <w:sz w:val="20"/>
                <w:szCs w:val="20"/>
              </w:rPr>
            </w:pPr>
          </w:p>
          <w:p w14:paraId="08C12A46">
            <w:pPr>
              <w:widowControl/>
              <w:spacing w:line="93" w:lineRule="atLeast"/>
              <w:jc w:val="center"/>
              <w:rPr>
                <w:rFonts w:ascii="宋体" w:hAnsi="宋体" w:cs="宋体"/>
                <w:color w:val="000000"/>
                <w:kern w:val="0"/>
                <w:sz w:val="20"/>
                <w:szCs w:val="20"/>
              </w:rPr>
            </w:pPr>
          </w:p>
          <w:p w14:paraId="0E6DDFC8">
            <w:pPr>
              <w:widowControl/>
              <w:spacing w:line="93" w:lineRule="atLeast"/>
              <w:jc w:val="center"/>
              <w:rPr>
                <w:rFonts w:ascii="宋体" w:hAnsi="宋体" w:cs="宋体"/>
                <w:color w:val="000000"/>
                <w:kern w:val="0"/>
                <w:sz w:val="20"/>
                <w:szCs w:val="20"/>
              </w:rPr>
            </w:pPr>
          </w:p>
          <w:p w14:paraId="54128D90">
            <w:pPr>
              <w:widowControl/>
              <w:spacing w:line="93" w:lineRule="atLeast"/>
              <w:jc w:val="center"/>
              <w:rPr>
                <w:rFonts w:ascii="宋体" w:hAnsi="宋体" w:cs="宋体"/>
                <w:color w:val="000000"/>
                <w:kern w:val="0"/>
                <w:sz w:val="20"/>
                <w:szCs w:val="20"/>
              </w:rPr>
            </w:pPr>
          </w:p>
          <w:p w14:paraId="0201A5D0">
            <w:pPr>
              <w:widowControl/>
              <w:spacing w:line="93" w:lineRule="atLeast"/>
              <w:jc w:val="center"/>
              <w:rPr>
                <w:rFonts w:ascii="宋体" w:hAnsi="宋体" w:cs="宋体"/>
                <w:color w:val="000000"/>
                <w:kern w:val="0"/>
                <w:sz w:val="20"/>
                <w:szCs w:val="20"/>
              </w:rPr>
            </w:pPr>
          </w:p>
          <w:p w14:paraId="27DDBC76">
            <w:pPr>
              <w:widowControl/>
              <w:spacing w:line="93" w:lineRule="atLeast"/>
              <w:jc w:val="center"/>
              <w:rPr>
                <w:rFonts w:ascii="宋体" w:hAnsi="宋体" w:cs="宋体"/>
                <w:color w:val="000000"/>
                <w:kern w:val="0"/>
                <w:sz w:val="20"/>
                <w:szCs w:val="20"/>
              </w:rPr>
            </w:pPr>
          </w:p>
          <w:p w14:paraId="2409BBC5">
            <w:pPr>
              <w:widowControl/>
              <w:spacing w:line="93" w:lineRule="atLeast"/>
              <w:jc w:val="center"/>
              <w:rPr>
                <w:rFonts w:ascii="宋体" w:hAnsi="宋体" w:cs="宋体"/>
                <w:color w:val="000000"/>
                <w:kern w:val="0"/>
                <w:sz w:val="20"/>
                <w:szCs w:val="20"/>
              </w:rPr>
            </w:pPr>
          </w:p>
          <w:p w14:paraId="3E1576C8">
            <w:pPr>
              <w:widowControl/>
              <w:spacing w:line="93" w:lineRule="atLeast"/>
              <w:jc w:val="center"/>
              <w:rPr>
                <w:rFonts w:ascii="宋体" w:hAnsi="宋体" w:cs="宋体"/>
                <w:color w:val="000000"/>
                <w:kern w:val="0"/>
                <w:sz w:val="20"/>
                <w:szCs w:val="20"/>
              </w:rPr>
            </w:pPr>
          </w:p>
          <w:p w14:paraId="73597F30">
            <w:pPr>
              <w:widowControl/>
              <w:spacing w:line="93" w:lineRule="atLeast"/>
              <w:jc w:val="center"/>
              <w:rPr>
                <w:rFonts w:ascii="宋体" w:hAnsi="宋体" w:cs="宋体"/>
                <w:color w:val="000000"/>
                <w:kern w:val="0"/>
                <w:sz w:val="20"/>
                <w:szCs w:val="20"/>
              </w:rPr>
            </w:pPr>
          </w:p>
          <w:p w14:paraId="102100D0">
            <w:pPr>
              <w:widowControl/>
              <w:spacing w:line="93" w:lineRule="atLeast"/>
              <w:jc w:val="center"/>
              <w:rPr>
                <w:rFonts w:ascii="宋体" w:hAnsi="宋体" w:cs="宋体"/>
                <w:color w:val="000000"/>
                <w:kern w:val="0"/>
                <w:sz w:val="20"/>
                <w:szCs w:val="20"/>
              </w:rPr>
            </w:pPr>
          </w:p>
          <w:p w14:paraId="0CFDA8C7">
            <w:pPr>
              <w:widowControl/>
              <w:spacing w:line="93" w:lineRule="atLeast"/>
              <w:jc w:val="center"/>
              <w:rPr>
                <w:rFonts w:ascii="宋体" w:hAnsi="宋体" w:cs="宋体"/>
                <w:color w:val="000000"/>
                <w:kern w:val="0"/>
                <w:sz w:val="20"/>
                <w:szCs w:val="20"/>
              </w:rPr>
            </w:pPr>
          </w:p>
          <w:p w14:paraId="7C799F4D">
            <w:pPr>
              <w:widowControl/>
              <w:spacing w:line="93" w:lineRule="atLeast"/>
              <w:jc w:val="center"/>
              <w:rPr>
                <w:rFonts w:ascii="宋体" w:hAnsi="宋体" w:cs="宋体"/>
                <w:color w:val="000000"/>
                <w:kern w:val="0"/>
                <w:sz w:val="20"/>
                <w:szCs w:val="20"/>
              </w:rPr>
            </w:pPr>
          </w:p>
          <w:p w14:paraId="11D6566D">
            <w:pPr>
              <w:widowControl/>
              <w:spacing w:line="93" w:lineRule="atLeast"/>
              <w:jc w:val="center"/>
              <w:rPr>
                <w:rFonts w:ascii="宋体" w:hAnsi="宋体" w:cs="宋体"/>
                <w:color w:val="000000"/>
                <w:kern w:val="0"/>
                <w:sz w:val="20"/>
                <w:szCs w:val="20"/>
              </w:rPr>
            </w:pPr>
          </w:p>
          <w:p w14:paraId="5F4EBC5B">
            <w:pPr>
              <w:widowControl/>
              <w:spacing w:line="93" w:lineRule="atLeast"/>
              <w:jc w:val="center"/>
              <w:rPr>
                <w:rFonts w:ascii="宋体" w:hAnsi="宋体" w:cs="宋体"/>
                <w:color w:val="000000"/>
                <w:kern w:val="0"/>
                <w:sz w:val="20"/>
                <w:szCs w:val="20"/>
              </w:rPr>
            </w:pPr>
          </w:p>
          <w:p w14:paraId="219D2D71">
            <w:pPr>
              <w:widowControl/>
              <w:spacing w:line="93" w:lineRule="atLeast"/>
              <w:jc w:val="center"/>
              <w:rPr>
                <w:rFonts w:ascii="宋体" w:hAnsi="宋体" w:cs="宋体"/>
                <w:color w:val="000000"/>
                <w:kern w:val="0"/>
                <w:sz w:val="20"/>
                <w:szCs w:val="20"/>
              </w:rPr>
            </w:pPr>
          </w:p>
          <w:p w14:paraId="382EF6BD">
            <w:pPr>
              <w:widowControl/>
              <w:spacing w:line="93" w:lineRule="atLeast"/>
              <w:jc w:val="center"/>
              <w:rPr>
                <w:rFonts w:ascii="宋体" w:hAnsi="宋体" w:cs="宋体"/>
                <w:color w:val="000000"/>
                <w:kern w:val="0"/>
                <w:sz w:val="20"/>
                <w:szCs w:val="20"/>
              </w:rPr>
            </w:pPr>
          </w:p>
          <w:p w14:paraId="2F3BC4CB">
            <w:pPr>
              <w:widowControl/>
              <w:spacing w:line="93" w:lineRule="atLeast"/>
              <w:jc w:val="center"/>
              <w:rPr>
                <w:rFonts w:ascii="宋体" w:hAnsi="宋体" w:cs="宋体"/>
                <w:color w:val="000000"/>
                <w:kern w:val="0"/>
                <w:sz w:val="20"/>
                <w:szCs w:val="20"/>
              </w:rPr>
            </w:pPr>
          </w:p>
          <w:p w14:paraId="22523E0F">
            <w:pPr>
              <w:widowControl/>
              <w:spacing w:line="93" w:lineRule="atLeast"/>
              <w:jc w:val="center"/>
              <w:rPr>
                <w:rFonts w:ascii="宋体" w:hAnsi="宋体" w:cs="宋体"/>
                <w:color w:val="000000"/>
                <w:kern w:val="0"/>
                <w:sz w:val="20"/>
                <w:szCs w:val="20"/>
              </w:rPr>
            </w:pPr>
          </w:p>
          <w:p w14:paraId="777F3C91">
            <w:pPr>
              <w:widowControl/>
              <w:spacing w:line="93" w:lineRule="atLeast"/>
              <w:jc w:val="center"/>
              <w:rPr>
                <w:rFonts w:ascii="宋体" w:hAnsi="宋体" w:cs="宋体"/>
                <w:color w:val="000000"/>
                <w:kern w:val="0"/>
                <w:sz w:val="20"/>
                <w:szCs w:val="20"/>
              </w:rPr>
            </w:pPr>
          </w:p>
          <w:p w14:paraId="409B97D7">
            <w:pPr>
              <w:widowControl/>
              <w:spacing w:line="93" w:lineRule="atLeast"/>
              <w:jc w:val="center"/>
              <w:rPr>
                <w:rFonts w:ascii="宋体" w:hAnsi="宋体" w:cs="宋体"/>
                <w:color w:val="000000"/>
                <w:kern w:val="0"/>
                <w:sz w:val="20"/>
                <w:szCs w:val="20"/>
              </w:rPr>
            </w:pPr>
          </w:p>
          <w:p w14:paraId="5F636176">
            <w:pPr>
              <w:widowControl/>
              <w:spacing w:line="93" w:lineRule="atLeast"/>
              <w:jc w:val="center"/>
              <w:rPr>
                <w:rFonts w:ascii="宋体" w:hAnsi="宋体" w:cs="宋体"/>
                <w:color w:val="000000"/>
                <w:kern w:val="0"/>
                <w:sz w:val="20"/>
                <w:szCs w:val="20"/>
              </w:rPr>
            </w:pPr>
          </w:p>
          <w:p w14:paraId="1C195C3F">
            <w:pPr>
              <w:widowControl/>
              <w:spacing w:line="93" w:lineRule="atLeast"/>
              <w:jc w:val="center"/>
              <w:rPr>
                <w:rFonts w:ascii="宋体" w:hAnsi="宋体" w:cs="宋体"/>
                <w:color w:val="000000"/>
                <w:kern w:val="0"/>
                <w:sz w:val="20"/>
                <w:szCs w:val="20"/>
              </w:rPr>
            </w:pPr>
          </w:p>
          <w:p w14:paraId="74C4B5DA">
            <w:pPr>
              <w:widowControl/>
              <w:spacing w:line="93" w:lineRule="atLeast"/>
              <w:jc w:val="center"/>
              <w:rPr>
                <w:rFonts w:ascii="宋体" w:hAnsi="宋体" w:cs="宋体"/>
                <w:color w:val="000000"/>
                <w:kern w:val="0"/>
                <w:sz w:val="20"/>
                <w:szCs w:val="20"/>
              </w:rPr>
            </w:pPr>
          </w:p>
          <w:p w14:paraId="39BC601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w:t>
            </w:r>
          </w:p>
          <w:p w14:paraId="0B5E6D2E">
            <w:pPr>
              <w:widowControl/>
              <w:spacing w:line="93" w:lineRule="atLeast"/>
              <w:jc w:val="center"/>
              <w:rPr>
                <w:rFonts w:ascii="宋体" w:hAnsi="宋体" w:cs="宋体"/>
                <w:color w:val="000000"/>
                <w:kern w:val="0"/>
                <w:sz w:val="20"/>
                <w:szCs w:val="20"/>
              </w:rPr>
            </w:pPr>
          </w:p>
          <w:p w14:paraId="2E3B2609">
            <w:pPr>
              <w:widowControl/>
              <w:spacing w:line="93" w:lineRule="atLeast"/>
              <w:jc w:val="center"/>
              <w:rPr>
                <w:rFonts w:ascii="宋体" w:hAnsi="宋体" w:cs="宋体"/>
                <w:color w:val="000000"/>
                <w:kern w:val="0"/>
                <w:sz w:val="20"/>
                <w:szCs w:val="20"/>
              </w:rPr>
            </w:pPr>
          </w:p>
          <w:p w14:paraId="58E6A1C6">
            <w:pPr>
              <w:widowControl/>
              <w:spacing w:line="93" w:lineRule="atLeast"/>
              <w:jc w:val="center"/>
              <w:rPr>
                <w:rFonts w:ascii="宋体" w:hAnsi="宋体" w:cs="宋体"/>
                <w:color w:val="000000"/>
                <w:kern w:val="0"/>
                <w:sz w:val="20"/>
                <w:szCs w:val="20"/>
              </w:rPr>
            </w:pPr>
          </w:p>
          <w:p w14:paraId="6E3515AD">
            <w:pPr>
              <w:widowControl/>
              <w:spacing w:line="93" w:lineRule="atLeast"/>
              <w:jc w:val="center"/>
              <w:rPr>
                <w:rFonts w:ascii="宋体" w:hAnsi="宋体" w:cs="宋体"/>
                <w:color w:val="000000"/>
                <w:kern w:val="0"/>
                <w:sz w:val="20"/>
                <w:szCs w:val="20"/>
              </w:rPr>
            </w:pPr>
          </w:p>
          <w:p w14:paraId="13C1527A">
            <w:pPr>
              <w:widowControl/>
              <w:spacing w:line="93" w:lineRule="atLeast"/>
              <w:jc w:val="center"/>
              <w:rPr>
                <w:rFonts w:ascii="宋体" w:hAnsi="宋体" w:cs="宋体"/>
                <w:color w:val="000000"/>
                <w:kern w:val="0"/>
                <w:sz w:val="20"/>
                <w:szCs w:val="20"/>
              </w:rPr>
            </w:pPr>
          </w:p>
          <w:p w14:paraId="2DE9D20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长</w:t>
            </w:r>
          </w:p>
          <w:p w14:paraId="2B500606">
            <w:pPr>
              <w:widowControl/>
              <w:spacing w:line="93" w:lineRule="atLeast"/>
              <w:jc w:val="center"/>
              <w:rPr>
                <w:rFonts w:ascii="宋体" w:hAnsi="宋体" w:cs="宋体"/>
                <w:color w:val="000000"/>
                <w:kern w:val="0"/>
                <w:sz w:val="20"/>
                <w:szCs w:val="20"/>
              </w:rPr>
            </w:pPr>
          </w:p>
        </w:tc>
      </w:tr>
      <w:tr w14:paraId="41B34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0" w:type="auto"/>
            <w:vAlign w:val="center"/>
          </w:tcPr>
          <w:p w14:paraId="7F87B2FD">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负责政教工作，</w:t>
            </w:r>
            <w:r>
              <w:rPr>
                <w:rFonts w:hint="eastAsia" w:ascii="宋体" w:hAnsi="宋体" w:cs="宋体"/>
                <w:color w:val="000000"/>
                <w:kern w:val="0"/>
                <w:sz w:val="20"/>
                <w:szCs w:val="20"/>
              </w:rPr>
              <w:t>宣传、贯彻上级有关安全管理工作的方针、政策、法律、法规，</w:t>
            </w:r>
            <w:r>
              <w:rPr>
                <w:rFonts w:hint="eastAsia" w:ascii="宋体" w:hAnsi="宋体"/>
                <w:bCs/>
                <w:color w:val="000000"/>
                <w:sz w:val="20"/>
                <w:szCs w:val="20"/>
              </w:rPr>
              <w:t>依据《中小学公共安全教育指导纲要》等，制定安全教育计划并实施，组织全体教职员工，特别是班主任参加有关安全法律法规及业务知识学习培训。</w:t>
            </w:r>
            <w:r>
              <w:rPr>
                <w:rFonts w:hint="eastAsia" w:ascii="宋体" w:hAnsi="宋体" w:cs="宋体"/>
                <w:color w:val="000000"/>
                <w:kern w:val="0"/>
                <w:sz w:val="20"/>
                <w:szCs w:val="20"/>
              </w:rPr>
              <w:t>负责师生德育安全教育，负责指导、督促班主任加强对学生思想品德、法纪和安全教育，落实安全检查制度和不安全行为的处理；督促安全员进行安全检查、记录和报告，按照处理程序处置突发事件、安全隐患。负责对学生课外活动、教室内外、寝室内外、运动场所的活动、晚自习后住校生活动进行安全监督，负责学校组织的各种集会和活动的安全防范工作，及时处理在师生中出现的不安全行为和安全隐患。</w:t>
            </w:r>
            <w:r>
              <w:rPr>
                <w:rFonts w:hint="eastAsia" w:ascii="宋体" w:hAnsi="宋体" w:cs="Arial"/>
                <w:color w:val="000000"/>
                <w:sz w:val="20"/>
                <w:szCs w:val="20"/>
              </w:rPr>
              <w:t>负责学校宿舍安全、</w:t>
            </w:r>
            <w:r>
              <w:rPr>
                <w:rFonts w:hint="eastAsia" w:ascii="宋体" w:hAnsi="宋体"/>
                <w:sz w:val="20"/>
                <w:szCs w:val="20"/>
              </w:rPr>
              <w:t>法制宣传教育；值日值周工作；反邪教教育；校园综治。</w:t>
            </w:r>
            <w:r>
              <w:rPr>
                <w:rFonts w:hint="eastAsia" w:ascii="宋体" w:hAnsi="宋体" w:cs="Arial"/>
                <w:color w:val="000000"/>
                <w:sz w:val="20"/>
                <w:szCs w:val="20"/>
              </w:rPr>
              <w:t>并对组织学生参加的各项政教活动负安全领导责任。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77295852">
            <w:pPr>
              <w:widowControl/>
              <w:jc w:val="center"/>
              <w:rPr>
                <w:rFonts w:ascii="宋体" w:hAnsi="宋体" w:cs="宋体"/>
                <w:color w:val="000000"/>
                <w:kern w:val="0"/>
                <w:sz w:val="20"/>
                <w:szCs w:val="20"/>
              </w:rPr>
            </w:pPr>
            <w:r>
              <w:rPr>
                <w:rFonts w:hint="eastAsia" w:ascii="宋体" w:hAnsi="宋体" w:cs="宋体"/>
                <w:color w:val="000000"/>
                <w:kern w:val="0"/>
                <w:sz w:val="20"/>
                <w:szCs w:val="20"/>
              </w:rPr>
              <w:t>政</w:t>
            </w:r>
          </w:p>
          <w:p w14:paraId="09B2BF85">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51455BF4">
            <w:pPr>
              <w:widowControl/>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56DC3C5F">
            <w:pPr>
              <w:widowControl/>
              <w:jc w:val="center"/>
              <w:rPr>
                <w:rFonts w:ascii="宋体" w:hAnsi="宋体" w:cs="宋体"/>
                <w:color w:val="000000"/>
                <w:kern w:val="0"/>
                <w:sz w:val="20"/>
                <w:szCs w:val="20"/>
              </w:rPr>
            </w:pPr>
            <w:r>
              <w:rPr>
                <w:rFonts w:hint="eastAsia" w:ascii="宋体" w:hAnsi="宋体" w:cs="宋体"/>
                <w:color w:val="000000"/>
                <w:kern w:val="0"/>
                <w:sz w:val="20"/>
                <w:szCs w:val="20"/>
              </w:rPr>
              <w:t>政</w:t>
            </w:r>
          </w:p>
          <w:p w14:paraId="5927E29D">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058625E9">
            <w:pPr>
              <w:widowControl/>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4DE34494">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Merge w:val="continue"/>
            <w:vAlign w:val="center"/>
          </w:tcPr>
          <w:p w14:paraId="0D406106">
            <w:pPr>
              <w:widowControl/>
              <w:jc w:val="center"/>
              <w:rPr>
                <w:rFonts w:ascii="宋体" w:hAnsi="宋体" w:cs="宋体"/>
                <w:color w:val="000000"/>
                <w:kern w:val="0"/>
                <w:sz w:val="20"/>
                <w:szCs w:val="20"/>
              </w:rPr>
            </w:pPr>
          </w:p>
        </w:tc>
        <w:tc>
          <w:tcPr>
            <w:tcW w:w="0" w:type="auto"/>
            <w:vMerge w:val="continue"/>
            <w:vAlign w:val="center"/>
          </w:tcPr>
          <w:p w14:paraId="10CAD2D6">
            <w:pPr>
              <w:widowControl/>
              <w:jc w:val="center"/>
              <w:rPr>
                <w:rFonts w:ascii="宋体" w:hAnsi="宋体" w:cs="宋体"/>
                <w:color w:val="000000"/>
                <w:kern w:val="0"/>
                <w:sz w:val="20"/>
                <w:szCs w:val="20"/>
              </w:rPr>
            </w:pPr>
          </w:p>
        </w:tc>
      </w:tr>
      <w:tr w14:paraId="14847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0" w:type="auto"/>
            <w:vAlign w:val="center"/>
          </w:tcPr>
          <w:p w14:paraId="182A3B60">
            <w:pPr>
              <w:widowControl/>
              <w:spacing w:line="240" w:lineRule="exact"/>
              <w:rPr>
                <w:rFonts w:ascii="宋体" w:hAnsi="宋体" w:cs="宋体"/>
                <w:color w:val="000000"/>
                <w:kern w:val="0"/>
                <w:sz w:val="20"/>
                <w:szCs w:val="20"/>
              </w:rPr>
            </w:pPr>
            <w:r>
              <w:rPr>
                <w:rFonts w:hint="eastAsia" w:ascii="宋体" w:hAnsi="宋体"/>
                <w:bCs/>
                <w:color w:val="000000"/>
                <w:sz w:val="20"/>
                <w:szCs w:val="20"/>
              </w:rPr>
              <w:t>负责艺体教学，确保体育场地平整无杂物、划分合理、标志设置明显；学生体育活动、课外户外活动管理严格，责任明确，防范措施扎实有效。教育教学和生活设施维护及时、定期检修，符合国家安全规定要求。组织体育竞赛、军训和体育课中的剧烈运动前，事先进行体检，有体检档案，禁止身体不适者参加。对所有艺休教育教学活动相关安全负直接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06B24BE8">
            <w:pPr>
              <w:widowControl/>
              <w:jc w:val="center"/>
              <w:rPr>
                <w:rFonts w:ascii="宋体" w:hAnsi="宋体" w:cs="宋体"/>
                <w:color w:val="000000"/>
                <w:kern w:val="0"/>
                <w:sz w:val="20"/>
                <w:szCs w:val="20"/>
              </w:rPr>
            </w:pPr>
            <w:r>
              <w:rPr>
                <w:rFonts w:hint="eastAsia" w:ascii="宋体" w:hAnsi="宋体" w:cs="宋体"/>
                <w:color w:val="000000"/>
                <w:kern w:val="0"/>
                <w:sz w:val="20"/>
                <w:szCs w:val="20"/>
              </w:rPr>
              <w:t>艺</w:t>
            </w:r>
          </w:p>
          <w:p w14:paraId="420BF4BA">
            <w:pPr>
              <w:widowControl/>
              <w:jc w:val="center"/>
              <w:rPr>
                <w:rFonts w:ascii="宋体" w:hAnsi="宋体" w:cs="宋体"/>
                <w:color w:val="000000"/>
                <w:kern w:val="0"/>
                <w:sz w:val="20"/>
                <w:szCs w:val="20"/>
              </w:rPr>
            </w:pPr>
            <w:r>
              <w:rPr>
                <w:rFonts w:hint="eastAsia" w:ascii="宋体" w:hAnsi="宋体" w:cs="宋体"/>
                <w:color w:val="000000"/>
                <w:kern w:val="0"/>
                <w:sz w:val="20"/>
                <w:szCs w:val="20"/>
              </w:rPr>
              <w:t>体</w:t>
            </w:r>
          </w:p>
          <w:p w14:paraId="3ADB9320">
            <w:pPr>
              <w:widowControl/>
              <w:jc w:val="center"/>
              <w:rPr>
                <w:rFonts w:ascii="宋体" w:hAnsi="宋体" w:cs="宋体"/>
                <w:color w:val="000000"/>
                <w:kern w:val="0"/>
                <w:sz w:val="20"/>
                <w:szCs w:val="20"/>
              </w:rPr>
            </w:pPr>
            <w:r>
              <w:rPr>
                <w:rFonts w:hint="eastAsia" w:ascii="宋体" w:hAnsi="宋体" w:cs="宋体"/>
                <w:color w:val="000000"/>
                <w:kern w:val="0"/>
                <w:sz w:val="20"/>
                <w:szCs w:val="20"/>
              </w:rPr>
              <w:t>办</w:t>
            </w:r>
          </w:p>
        </w:tc>
        <w:tc>
          <w:tcPr>
            <w:tcW w:w="0" w:type="auto"/>
            <w:vAlign w:val="center"/>
          </w:tcPr>
          <w:p w14:paraId="68D12B88">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艺体主任</w:t>
            </w:r>
          </w:p>
        </w:tc>
        <w:tc>
          <w:tcPr>
            <w:tcW w:w="0" w:type="auto"/>
            <w:vMerge w:val="continue"/>
            <w:vAlign w:val="center"/>
          </w:tcPr>
          <w:p w14:paraId="40AFEC9D">
            <w:pPr>
              <w:widowControl/>
              <w:jc w:val="center"/>
              <w:rPr>
                <w:rFonts w:ascii="宋体" w:hAnsi="宋体" w:cs="宋体"/>
                <w:color w:val="000000"/>
                <w:kern w:val="0"/>
                <w:sz w:val="20"/>
                <w:szCs w:val="20"/>
              </w:rPr>
            </w:pPr>
          </w:p>
        </w:tc>
        <w:tc>
          <w:tcPr>
            <w:tcW w:w="0" w:type="auto"/>
            <w:vMerge w:val="continue"/>
            <w:vAlign w:val="center"/>
          </w:tcPr>
          <w:p w14:paraId="0D51B30F">
            <w:pPr>
              <w:widowControl/>
              <w:jc w:val="center"/>
              <w:rPr>
                <w:rFonts w:ascii="宋体" w:hAnsi="宋体" w:cs="宋体"/>
                <w:color w:val="000000"/>
                <w:kern w:val="0"/>
                <w:sz w:val="20"/>
                <w:szCs w:val="20"/>
              </w:rPr>
            </w:pPr>
          </w:p>
        </w:tc>
      </w:tr>
      <w:tr w14:paraId="72D2C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13" w:hRule="atLeast"/>
          <w:jc w:val="center"/>
        </w:trPr>
        <w:tc>
          <w:tcPr>
            <w:tcW w:w="0" w:type="auto"/>
            <w:vAlign w:val="center"/>
          </w:tcPr>
          <w:p w14:paraId="142252C8">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当好生活指导老师，耐心做好学生思想工作，及时有效处理好突发事件。2、指导督促学生严格遵守作息时间，认真搞好内务，定时不定时检查并做好记录。3、随时做好安全教育，禁止学生在寝室抽烟、私接电线、使用明火，防止和杜绝意外事故的发生。4、建立请假销假制度和夜间就寝点名制度。每晚清点学生就寝，发现情况及时处理和报告，并作好记录5、教育学生自觉讲究卫生和勤换勤洗衣、被，室内、床上等物品整洁，放置有序。指导学生做好室内通风换气，防止传染性疾病发生。6、严禁非住校生尤其校外人员在学生寝室留宿。</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6B9972D9">
            <w:pPr>
              <w:widowControl/>
              <w:jc w:val="center"/>
              <w:rPr>
                <w:rFonts w:ascii="宋体" w:hAnsi="宋体" w:cs="宋体"/>
                <w:color w:val="000000"/>
                <w:kern w:val="0"/>
                <w:sz w:val="20"/>
                <w:szCs w:val="20"/>
              </w:rPr>
            </w:pPr>
            <w:r>
              <w:rPr>
                <w:rFonts w:hint="eastAsia" w:ascii="宋体" w:hAnsi="宋体" w:cs="宋体"/>
                <w:color w:val="000000"/>
                <w:kern w:val="0"/>
                <w:sz w:val="20"/>
                <w:szCs w:val="20"/>
              </w:rPr>
              <w:t>宿</w:t>
            </w:r>
          </w:p>
          <w:p w14:paraId="617CA46D">
            <w:pPr>
              <w:widowControl/>
              <w:jc w:val="center"/>
              <w:rPr>
                <w:rFonts w:ascii="宋体" w:hAnsi="宋体" w:cs="宋体"/>
                <w:color w:val="000000"/>
                <w:kern w:val="0"/>
                <w:sz w:val="20"/>
                <w:szCs w:val="20"/>
              </w:rPr>
            </w:pPr>
            <w:r>
              <w:rPr>
                <w:rFonts w:hint="eastAsia" w:ascii="宋体" w:hAnsi="宋体" w:cs="宋体"/>
                <w:color w:val="000000"/>
                <w:kern w:val="0"/>
                <w:sz w:val="20"/>
                <w:szCs w:val="20"/>
              </w:rPr>
              <w:t>管</w:t>
            </w:r>
          </w:p>
          <w:p w14:paraId="206C55AF">
            <w:pPr>
              <w:widowControl/>
              <w:jc w:val="center"/>
              <w:rPr>
                <w:rFonts w:ascii="宋体" w:hAnsi="宋体" w:cs="宋体"/>
                <w:color w:val="000000"/>
                <w:kern w:val="0"/>
                <w:sz w:val="20"/>
                <w:szCs w:val="20"/>
              </w:rPr>
            </w:pPr>
            <w:r>
              <w:rPr>
                <w:rFonts w:hint="eastAsia" w:ascii="宋体" w:hAnsi="宋体" w:cs="宋体"/>
                <w:color w:val="000000"/>
                <w:kern w:val="0"/>
                <w:sz w:val="20"/>
                <w:szCs w:val="20"/>
              </w:rPr>
              <w:t>科</w:t>
            </w:r>
          </w:p>
        </w:tc>
        <w:tc>
          <w:tcPr>
            <w:tcW w:w="0" w:type="auto"/>
            <w:vAlign w:val="center"/>
          </w:tcPr>
          <w:p w14:paraId="484600CF">
            <w:pPr>
              <w:widowControl/>
              <w:jc w:val="center"/>
              <w:rPr>
                <w:rFonts w:ascii="宋体" w:hAnsi="宋体" w:cs="宋体"/>
                <w:color w:val="000000"/>
                <w:kern w:val="0"/>
                <w:sz w:val="20"/>
                <w:szCs w:val="20"/>
              </w:rPr>
            </w:pPr>
            <w:r>
              <w:rPr>
                <w:rFonts w:hint="eastAsia" w:ascii="宋体" w:hAnsi="宋体" w:cs="宋体"/>
                <w:color w:val="000000"/>
                <w:kern w:val="0"/>
                <w:sz w:val="20"/>
                <w:szCs w:val="20"/>
              </w:rPr>
              <w:t>宿管室主任</w:t>
            </w:r>
          </w:p>
        </w:tc>
        <w:tc>
          <w:tcPr>
            <w:tcW w:w="0" w:type="auto"/>
            <w:vMerge w:val="continue"/>
            <w:vAlign w:val="center"/>
          </w:tcPr>
          <w:p w14:paraId="50FBDFB1">
            <w:pPr>
              <w:widowControl/>
              <w:jc w:val="center"/>
              <w:rPr>
                <w:rFonts w:ascii="宋体" w:hAnsi="宋体" w:cs="宋体"/>
                <w:color w:val="000000"/>
                <w:kern w:val="0"/>
                <w:sz w:val="20"/>
                <w:szCs w:val="20"/>
              </w:rPr>
            </w:pPr>
          </w:p>
        </w:tc>
        <w:tc>
          <w:tcPr>
            <w:tcW w:w="0" w:type="auto"/>
            <w:vMerge w:val="continue"/>
            <w:vAlign w:val="center"/>
          </w:tcPr>
          <w:p w14:paraId="05EEF594">
            <w:pPr>
              <w:widowControl/>
              <w:jc w:val="center"/>
              <w:rPr>
                <w:rFonts w:ascii="宋体" w:hAnsi="宋体" w:cs="宋体"/>
                <w:color w:val="000000"/>
                <w:kern w:val="0"/>
                <w:sz w:val="20"/>
                <w:szCs w:val="20"/>
              </w:rPr>
            </w:pPr>
          </w:p>
        </w:tc>
      </w:tr>
      <w:tr w14:paraId="7F89F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9" w:hRule="atLeast"/>
          <w:jc w:val="center"/>
        </w:trPr>
        <w:tc>
          <w:tcPr>
            <w:tcW w:w="0" w:type="auto"/>
            <w:vAlign w:val="center"/>
          </w:tcPr>
          <w:p w14:paraId="62A55624">
            <w:pPr>
              <w:widowControl/>
              <w:spacing w:line="240" w:lineRule="exact"/>
              <w:ind w:right="-51"/>
              <w:rPr>
                <w:rFonts w:ascii="宋体" w:hAnsi="宋体" w:cs="宋体"/>
                <w:color w:val="000000"/>
                <w:kern w:val="0"/>
                <w:sz w:val="20"/>
                <w:szCs w:val="20"/>
              </w:rPr>
            </w:pPr>
            <w:r>
              <w:rPr>
                <w:rFonts w:hint="eastAsia" w:ascii="宋体" w:hAnsi="宋体" w:cs="Arial"/>
                <w:color w:val="000000"/>
                <w:sz w:val="20"/>
                <w:szCs w:val="20"/>
              </w:rPr>
              <w:t>主管学校总务工作，负责</w:t>
            </w:r>
            <w:r>
              <w:rPr>
                <w:rFonts w:hint="eastAsia" w:ascii="宋体" w:hAnsi="宋体"/>
                <w:sz w:val="20"/>
                <w:szCs w:val="20"/>
              </w:rPr>
              <w:t>安全</w:t>
            </w:r>
            <w:r>
              <w:rPr>
                <w:rFonts w:hint="eastAsia" w:ascii="宋体" w:hAnsi="宋体" w:cs="Arial"/>
                <w:sz w:val="20"/>
                <w:szCs w:val="20"/>
              </w:rPr>
              <w:t>，</w:t>
            </w:r>
            <w:r>
              <w:rPr>
                <w:rFonts w:hint="eastAsia" w:ascii="宋体" w:hAnsi="宋体" w:cs="宋体"/>
                <w:color w:val="000000"/>
                <w:kern w:val="0"/>
                <w:sz w:val="20"/>
                <w:szCs w:val="20"/>
              </w:rPr>
              <w:t>负责校舍、楼道（梯）、食堂、厕所、课外活动场所、</w:t>
            </w:r>
            <w:r>
              <w:rPr>
                <w:rFonts w:hint="eastAsia" w:ascii="宋体" w:hAnsi="宋体"/>
                <w:sz w:val="20"/>
                <w:szCs w:val="20"/>
              </w:rPr>
              <w:t>教学、生活设施、</w:t>
            </w:r>
            <w:r>
              <w:rPr>
                <w:rFonts w:hint="eastAsia" w:ascii="宋体" w:hAnsi="宋体" w:cs="宋体"/>
                <w:color w:val="000000"/>
                <w:kern w:val="0"/>
                <w:sz w:val="20"/>
                <w:szCs w:val="20"/>
              </w:rPr>
              <w:t>体育设施等硬件设施的安全隐患检查、排除；</w:t>
            </w:r>
            <w:r>
              <w:rPr>
                <w:rFonts w:hint="eastAsia" w:ascii="宋体" w:hAnsi="宋体" w:cs="Arial"/>
                <w:sz w:val="20"/>
                <w:szCs w:val="20"/>
              </w:rPr>
              <w:t>食堂、超市、学校服务部的饮食卫生安全，消防</w:t>
            </w:r>
            <w:r>
              <w:rPr>
                <w:rFonts w:hint="eastAsia" w:ascii="宋体" w:hAnsi="宋体"/>
                <w:sz w:val="20"/>
                <w:szCs w:val="20"/>
              </w:rPr>
              <w:t>用电安全，财务安全，基建工地安全。</w:t>
            </w:r>
            <w:r>
              <w:rPr>
                <w:rFonts w:hint="eastAsia" w:ascii="宋体" w:hAnsi="宋体" w:cs="Arial"/>
                <w:sz w:val="20"/>
                <w:szCs w:val="20"/>
              </w:rPr>
              <w:t>并对组织的各项总务工作的安全负</w:t>
            </w:r>
            <w:r>
              <w:rPr>
                <w:rFonts w:hint="eastAsia" w:ascii="宋体" w:hAnsi="宋体" w:cs="Arial"/>
                <w:color w:val="000000"/>
                <w:sz w:val="20"/>
                <w:szCs w:val="20"/>
              </w:rPr>
              <w:t>领导责任。</w:t>
            </w:r>
            <w:r>
              <w:rPr>
                <w:rFonts w:hint="eastAsia" w:ascii="宋体" w:hAnsi="宋体" w:cs="宋体"/>
                <w:color w:val="000000"/>
                <w:kern w:val="0"/>
                <w:sz w:val="20"/>
                <w:szCs w:val="20"/>
              </w:rPr>
              <w:t>负责制定、完善、落实学生食堂安全职责，严格落实学校食堂“五常法”管理，严禁采购“三无”食品和腐烂变质食品。执行水源检测、食品留样、索证、消毒等项制度。督促食堂、超市从业人员和学校医务人员依法、依规办事；负责学生宿舍内外设施的安全维修；负责师生的用水、用电安全管理，对有安全隐患的水电设施及时排除；负责学校的消防安全。</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6D1A5710">
            <w:pPr>
              <w:widowControl/>
              <w:jc w:val="center"/>
              <w:rPr>
                <w:rFonts w:ascii="宋体" w:hAnsi="宋体" w:cs="宋体"/>
                <w:color w:val="000000"/>
                <w:kern w:val="0"/>
                <w:sz w:val="20"/>
                <w:szCs w:val="20"/>
              </w:rPr>
            </w:pPr>
            <w:r>
              <w:rPr>
                <w:rFonts w:hint="eastAsia" w:ascii="宋体" w:hAnsi="宋体" w:cs="宋体"/>
                <w:color w:val="000000"/>
                <w:kern w:val="0"/>
                <w:sz w:val="20"/>
                <w:szCs w:val="20"/>
              </w:rPr>
              <w:t>总</w:t>
            </w:r>
          </w:p>
          <w:p w14:paraId="3B35D59F">
            <w:pPr>
              <w:widowControl/>
              <w:jc w:val="center"/>
              <w:rPr>
                <w:rFonts w:ascii="宋体" w:hAnsi="宋体" w:cs="宋体"/>
                <w:color w:val="000000"/>
                <w:kern w:val="0"/>
                <w:sz w:val="20"/>
                <w:szCs w:val="20"/>
              </w:rPr>
            </w:pPr>
            <w:r>
              <w:rPr>
                <w:rFonts w:hint="eastAsia" w:ascii="宋体" w:hAnsi="宋体" w:cs="宋体"/>
                <w:color w:val="000000"/>
                <w:kern w:val="0"/>
                <w:sz w:val="20"/>
                <w:szCs w:val="20"/>
              </w:rPr>
              <w:t>务</w:t>
            </w:r>
          </w:p>
          <w:p w14:paraId="5A120864">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0F09A92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总务主任</w:t>
            </w:r>
          </w:p>
        </w:tc>
        <w:tc>
          <w:tcPr>
            <w:tcW w:w="0" w:type="auto"/>
            <w:vAlign w:val="center"/>
          </w:tcPr>
          <w:p w14:paraId="65FBD59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总务</w:t>
            </w:r>
          </w:p>
          <w:p w14:paraId="1EBB9E8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79C154CD">
            <w:pPr>
              <w:widowControl/>
              <w:jc w:val="center"/>
              <w:rPr>
                <w:rFonts w:ascii="宋体" w:hAnsi="宋体" w:cs="宋体"/>
                <w:color w:val="000000"/>
                <w:kern w:val="0"/>
                <w:sz w:val="20"/>
                <w:szCs w:val="20"/>
              </w:rPr>
            </w:pPr>
          </w:p>
        </w:tc>
      </w:tr>
      <w:tr w14:paraId="620BD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0" w:type="auto"/>
            <w:vAlign w:val="center"/>
          </w:tcPr>
          <w:p w14:paraId="3EF3D56F">
            <w:pPr>
              <w:widowControl/>
              <w:spacing w:line="240" w:lineRule="exact"/>
              <w:ind w:left="-51" w:right="-51"/>
              <w:rPr>
                <w:rFonts w:ascii="宋体" w:hAnsi="宋体" w:cs="宋体"/>
                <w:color w:val="000000"/>
                <w:kern w:val="0"/>
                <w:sz w:val="20"/>
                <w:szCs w:val="20"/>
              </w:rPr>
            </w:pPr>
            <w:r>
              <w:rPr>
                <w:rFonts w:hint="eastAsia" w:ascii="宋体" w:hAnsi="宋体" w:cs="Arial"/>
                <w:sz w:val="20"/>
                <w:szCs w:val="20"/>
              </w:rPr>
              <w:t>负责上级文件通知，接待，车辆管理等。并负责夜间值班、假期值班安排，学校白天校园巡逻，车辆管理使用安全，</w:t>
            </w:r>
            <w:r>
              <w:rPr>
                <w:rFonts w:hint="eastAsia" w:ascii="宋体" w:hAnsi="宋体" w:cs="Arial"/>
                <w:color w:val="000000"/>
                <w:sz w:val="20"/>
                <w:szCs w:val="20"/>
              </w:rPr>
              <w:t>门卫安全及周边环境的安全管理，</w:t>
            </w:r>
            <w:r>
              <w:rPr>
                <w:rFonts w:hint="eastAsia" w:ascii="宋体" w:hAnsi="宋体" w:cs="宋体"/>
                <w:kern w:val="0"/>
                <w:sz w:val="20"/>
                <w:szCs w:val="20"/>
              </w:rPr>
              <w:t>对学校驾驶员进行安全教育和培训；</w:t>
            </w:r>
            <w:r>
              <w:rPr>
                <w:rFonts w:hint="eastAsia" w:ascii="宋体" w:hAnsi="宋体" w:cs="宋体"/>
                <w:color w:val="000000"/>
                <w:kern w:val="0"/>
                <w:sz w:val="20"/>
                <w:szCs w:val="20"/>
              </w:rPr>
              <w:t>调查上报学校因人事工作引起的安全和稳定问题。调查处理学校教职员工受害（或施害）一般性的安全事故，制定教师招聘、职称考试、家长会等大型活动的安全稳定应急预案协助校长进行安全紧急状态应急处置。督促指导学校作好法制、反邪教等事关稳定的宣传教育工作，规范教师的施教行为防止教师对学生造成侵害。</w:t>
            </w:r>
            <w:r>
              <w:rPr>
                <w:rFonts w:hint="eastAsia" w:ascii="宋体" w:hAnsi="宋体" w:cs="Arial"/>
                <w:color w:val="000000"/>
                <w:sz w:val="20"/>
                <w:szCs w:val="20"/>
              </w:rPr>
              <w:t>对学校安全负领导责任。</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14F8DF70">
            <w:pPr>
              <w:widowControl/>
              <w:jc w:val="center"/>
              <w:rPr>
                <w:rFonts w:ascii="宋体" w:hAnsi="宋体" w:cs="宋体"/>
                <w:color w:val="000000"/>
                <w:kern w:val="0"/>
                <w:sz w:val="20"/>
                <w:szCs w:val="20"/>
              </w:rPr>
            </w:pPr>
            <w:r>
              <w:rPr>
                <w:rFonts w:hint="eastAsia" w:ascii="宋体" w:hAnsi="宋体" w:cs="宋体"/>
                <w:color w:val="000000"/>
                <w:kern w:val="0"/>
                <w:sz w:val="20"/>
                <w:szCs w:val="20"/>
              </w:rPr>
              <w:t>办</w:t>
            </w:r>
          </w:p>
          <w:p w14:paraId="29D598D4">
            <w:pPr>
              <w:widowControl/>
              <w:jc w:val="center"/>
              <w:rPr>
                <w:rFonts w:ascii="宋体" w:hAnsi="宋体" w:cs="宋体"/>
                <w:color w:val="000000"/>
                <w:kern w:val="0"/>
                <w:sz w:val="20"/>
                <w:szCs w:val="20"/>
              </w:rPr>
            </w:pPr>
            <w:r>
              <w:rPr>
                <w:rFonts w:hint="eastAsia" w:ascii="宋体" w:hAnsi="宋体" w:cs="宋体"/>
                <w:color w:val="000000"/>
                <w:kern w:val="0"/>
                <w:sz w:val="20"/>
                <w:szCs w:val="20"/>
              </w:rPr>
              <w:t>公</w:t>
            </w:r>
          </w:p>
          <w:p w14:paraId="0844A9F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室</w:t>
            </w:r>
          </w:p>
        </w:tc>
        <w:tc>
          <w:tcPr>
            <w:tcW w:w="0" w:type="auto"/>
            <w:vAlign w:val="center"/>
          </w:tcPr>
          <w:p w14:paraId="68F5512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办公室主任</w:t>
            </w:r>
          </w:p>
        </w:tc>
        <w:tc>
          <w:tcPr>
            <w:tcW w:w="0" w:type="auto"/>
            <w:vMerge w:val="restart"/>
            <w:vAlign w:val="center"/>
          </w:tcPr>
          <w:p w14:paraId="29E3722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38D9176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52B2A2DD">
            <w:pPr>
              <w:widowControl/>
              <w:jc w:val="center"/>
              <w:rPr>
                <w:rFonts w:ascii="宋体" w:hAnsi="宋体" w:cs="宋体"/>
                <w:color w:val="000000"/>
                <w:kern w:val="0"/>
                <w:sz w:val="20"/>
                <w:szCs w:val="20"/>
              </w:rPr>
            </w:pPr>
          </w:p>
        </w:tc>
      </w:tr>
      <w:tr w14:paraId="191B7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56D40ECD">
            <w:pPr>
              <w:widowControl/>
              <w:spacing w:line="240" w:lineRule="exact"/>
              <w:ind w:right="-51"/>
              <w:rPr>
                <w:rFonts w:ascii="宋体" w:hAnsi="宋体" w:cs="宋体"/>
                <w:color w:val="000000"/>
                <w:kern w:val="0"/>
                <w:sz w:val="20"/>
                <w:szCs w:val="20"/>
              </w:rPr>
            </w:pPr>
            <w:r>
              <w:rPr>
                <w:rFonts w:hint="eastAsia" w:ascii="宋体" w:hAnsi="宋体" w:cs="宋体"/>
                <w:color w:val="000000"/>
                <w:kern w:val="0"/>
                <w:sz w:val="20"/>
                <w:szCs w:val="20"/>
              </w:rPr>
              <w:t>1、发挥工会组织在校园安全文明工作中的监督作用。2、协助党组织摸清学校内部人员的不稳定因素，做好记录、访谈及上报工作。3、积极关爱教职员工及其家属，对家庭情况发生重大变化的，及时进行慰问、上门家访等，维护学校和谐稳定大局。4、充分发挥老教协作用，关心好退休的晚年生活，如退休教师家中有重大事件，即使上门进行慰问，做好家访工作。5、组织退休教师参加形式多样的活动，在活动中做好安排工作，消除不安全隐患。</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0CBA60D5">
            <w:pPr>
              <w:widowControl/>
              <w:jc w:val="center"/>
              <w:rPr>
                <w:rFonts w:ascii="宋体" w:hAnsi="宋体" w:cs="宋体"/>
                <w:color w:val="000000"/>
                <w:kern w:val="0"/>
                <w:sz w:val="20"/>
                <w:szCs w:val="20"/>
              </w:rPr>
            </w:pPr>
            <w:r>
              <w:rPr>
                <w:rFonts w:hint="eastAsia" w:ascii="宋体" w:hAnsi="宋体" w:cs="宋体"/>
                <w:color w:val="000000"/>
                <w:kern w:val="0"/>
                <w:sz w:val="20"/>
                <w:szCs w:val="20"/>
              </w:rPr>
              <w:t>工</w:t>
            </w:r>
          </w:p>
          <w:p w14:paraId="0F9361D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会</w:t>
            </w:r>
          </w:p>
        </w:tc>
        <w:tc>
          <w:tcPr>
            <w:tcW w:w="0" w:type="auto"/>
            <w:vAlign w:val="center"/>
          </w:tcPr>
          <w:p w14:paraId="484D4C3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工会主席</w:t>
            </w:r>
          </w:p>
        </w:tc>
        <w:tc>
          <w:tcPr>
            <w:tcW w:w="0" w:type="auto"/>
            <w:vMerge w:val="continue"/>
            <w:vAlign w:val="center"/>
          </w:tcPr>
          <w:p w14:paraId="78F73117">
            <w:pPr>
              <w:widowControl/>
              <w:spacing w:line="93" w:lineRule="atLeast"/>
              <w:jc w:val="center"/>
              <w:rPr>
                <w:rFonts w:ascii="宋体" w:hAnsi="宋体" w:cs="宋体"/>
                <w:color w:val="000000"/>
                <w:kern w:val="0"/>
                <w:sz w:val="20"/>
                <w:szCs w:val="20"/>
              </w:rPr>
            </w:pPr>
          </w:p>
        </w:tc>
        <w:tc>
          <w:tcPr>
            <w:tcW w:w="0" w:type="auto"/>
            <w:vMerge w:val="continue"/>
            <w:vAlign w:val="center"/>
          </w:tcPr>
          <w:p w14:paraId="4F2CA949">
            <w:pPr>
              <w:widowControl/>
              <w:jc w:val="center"/>
              <w:rPr>
                <w:rFonts w:ascii="宋体" w:hAnsi="宋体" w:cs="宋体"/>
                <w:color w:val="000000"/>
                <w:kern w:val="0"/>
                <w:sz w:val="20"/>
                <w:szCs w:val="20"/>
              </w:rPr>
            </w:pPr>
          </w:p>
        </w:tc>
      </w:tr>
      <w:tr w14:paraId="1BBCC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5A9D5986">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主管教学及有关的教学活动，并对组织教学和与教学有关的各项活动负安全领导责任。</w:t>
            </w:r>
            <w:r>
              <w:rPr>
                <w:rFonts w:hint="eastAsia" w:ascii="宋体" w:hAnsi="宋体" w:cs="Arial"/>
                <w:sz w:val="20"/>
                <w:szCs w:val="20"/>
              </w:rPr>
              <w:t>如</w:t>
            </w:r>
            <w:r>
              <w:rPr>
                <w:rFonts w:hint="eastAsia" w:ascii="宋体" w:hAnsi="宋体"/>
                <w:sz w:val="20"/>
                <w:szCs w:val="20"/>
              </w:rPr>
              <w:t>体育课、活动课、实验课、电脑课教学安全；体育器材室、实验室、电脑室等有关药品及器材存放及使用安全；外出教学相关活动安全。负责</w:t>
            </w:r>
            <w:r>
              <w:rPr>
                <w:rFonts w:hint="eastAsia" w:ascii="宋体" w:hAnsi="宋体"/>
                <w:bCs/>
                <w:sz w:val="20"/>
                <w:szCs w:val="20"/>
              </w:rPr>
              <w:t>安全教育课的开设：对学生进行防食物中毒、防交通事故、防火、防传染病、防溺水、防震、防煤气中毒、防拥挤踩踏等安全常识教育。教育内容要适合学生的心理、生理特点及季节、地域、环境等不同特点，做到“五落实”。每学期不少于规定的课时数；</w:t>
            </w:r>
            <w:r>
              <w:rPr>
                <w:rFonts w:hint="eastAsia" w:ascii="宋体" w:hAnsi="宋体"/>
                <w:bCs/>
                <w:color w:val="000000"/>
                <w:sz w:val="20"/>
                <w:szCs w:val="20"/>
              </w:rPr>
              <w:t>按规定要求开设健康教育课，中学要开展艾滋病防治教育；负责</w:t>
            </w:r>
            <w:r>
              <w:rPr>
                <w:rFonts w:hint="eastAsia" w:ascii="宋体" w:hAnsi="宋体"/>
                <w:sz w:val="20"/>
                <w:szCs w:val="20"/>
              </w:rPr>
              <w:t>学生卫生安全；</w:t>
            </w:r>
            <w:r>
              <w:rPr>
                <w:rFonts w:hint="eastAsia" w:ascii="宋体" w:hAnsi="宋体" w:cs="宋体"/>
                <w:kern w:val="0"/>
                <w:sz w:val="20"/>
                <w:szCs w:val="20"/>
              </w:rPr>
              <w:t>负责落实学校教学规范，切实减轻学生过重学业负担，负责教育和监督教职工严格遵守职业道德和工作纪律，不得侮辱、殴打、体罚（或变相体罚）学生，督促检查教师组织的室外教学活动安全状况，</w:t>
            </w:r>
            <w:r>
              <w:rPr>
                <w:rFonts w:hint="eastAsia" w:ascii="宋体" w:hAnsi="宋体" w:cs="宋体"/>
                <w:color w:val="000000"/>
                <w:kern w:val="0"/>
                <w:sz w:val="20"/>
                <w:szCs w:val="20"/>
              </w:rPr>
              <w:t>完善、规范、落实微机室、实验室、电教室等的安全工作规程，落实实验室中易燃、易爆、有毒物品的专人管理工作；负责及时处理在教学过程中师生出现的不安全行为和安全隐患。确保教学设备、教学器材和场地的安全使用，教室和实验室器材的安全使用；上课时教室及实验室后门必须打开，严禁上锁。</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6D37AF8B">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5B80BBBF">
            <w:pPr>
              <w:widowControl/>
              <w:jc w:val="center"/>
              <w:rPr>
                <w:rFonts w:ascii="宋体" w:hAnsi="宋体" w:cs="宋体"/>
                <w:color w:val="000000"/>
                <w:kern w:val="0"/>
                <w:sz w:val="20"/>
                <w:szCs w:val="20"/>
              </w:rPr>
            </w:pPr>
            <w:r>
              <w:rPr>
                <w:rFonts w:hint="eastAsia" w:ascii="宋体" w:hAnsi="宋体" w:cs="宋体"/>
                <w:color w:val="000000"/>
                <w:kern w:val="0"/>
                <w:sz w:val="20"/>
                <w:szCs w:val="20"/>
              </w:rPr>
              <w:t>导</w:t>
            </w:r>
          </w:p>
          <w:p w14:paraId="23F941D4">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处</w:t>
            </w:r>
          </w:p>
        </w:tc>
        <w:tc>
          <w:tcPr>
            <w:tcW w:w="0" w:type="auto"/>
            <w:vAlign w:val="center"/>
          </w:tcPr>
          <w:p w14:paraId="76E27FB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教务主任</w:t>
            </w:r>
          </w:p>
        </w:tc>
        <w:tc>
          <w:tcPr>
            <w:tcW w:w="0" w:type="auto"/>
            <w:vAlign w:val="center"/>
          </w:tcPr>
          <w:p w14:paraId="309FA2AF">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7A97784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616E0D20">
            <w:pPr>
              <w:widowControl/>
              <w:jc w:val="center"/>
              <w:rPr>
                <w:rFonts w:ascii="宋体" w:hAnsi="宋体" w:cs="宋体"/>
                <w:color w:val="000000"/>
                <w:kern w:val="0"/>
                <w:sz w:val="20"/>
                <w:szCs w:val="20"/>
              </w:rPr>
            </w:pPr>
          </w:p>
        </w:tc>
      </w:tr>
      <w:tr w14:paraId="11D1B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7" w:hRule="atLeast"/>
          <w:jc w:val="center"/>
        </w:trPr>
        <w:tc>
          <w:tcPr>
            <w:tcW w:w="0" w:type="auto"/>
            <w:vAlign w:val="center"/>
          </w:tcPr>
          <w:p w14:paraId="02A1A144">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1、制定大型教师教研活动安全应急预案，加强过程安全监管2、学校文化课调研考试的安全管理3、组织教师外出学习的必要性进行审批4、负责业务范围内的其他安全工作。</w:t>
            </w:r>
          </w:p>
        </w:tc>
        <w:tc>
          <w:tcPr>
            <w:tcW w:w="0" w:type="auto"/>
            <w:vAlign w:val="center"/>
          </w:tcPr>
          <w:p w14:paraId="42DCC352">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702A9869">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科</w:t>
            </w:r>
          </w:p>
          <w:p w14:paraId="7DB61AAF">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室</w:t>
            </w:r>
          </w:p>
        </w:tc>
        <w:tc>
          <w:tcPr>
            <w:tcW w:w="0" w:type="auto"/>
            <w:vAlign w:val="center"/>
          </w:tcPr>
          <w:p w14:paraId="35A98B43">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教科室主任</w:t>
            </w:r>
          </w:p>
        </w:tc>
        <w:tc>
          <w:tcPr>
            <w:tcW w:w="0" w:type="auto"/>
            <w:vAlign w:val="center"/>
          </w:tcPr>
          <w:p w14:paraId="6CFCF253">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教导</w:t>
            </w:r>
          </w:p>
          <w:p w14:paraId="3036936E">
            <w:pPr>
              <w:widowControl/>
              <w:spacing w:line="240" w:lineRule="exac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71C2B29F">
            <w:pPr>
              <w:widowControl/>
              <w:jc w:val="center"/>
              <w:rPr>
                <w:rFonts w:ascii="宋体" w:hAnsi="宋体" w:cs="宋体"/>
                <w:color w:val="000000"/>
                <w:kern w:val="0"/>
                <w:sz w:val="20"/>
                <w:szCs w:val="20"/>
              </w:rPr>
            </w:pPr>
          </w:p>
        </w:tc>
      </w:tr>
      <w:tr w14:paraId="6F37A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5EA21B40">
            <w:pPr>
              <w:pStyle w:val="15"/>
              <w:spacing w:before="0" w:beforeAutospacing="0" w:after="0" w:afterAutospacing="0" w:line="240" w:lineRule="exact"/>
              <w:ind w:left="1"/>
              <w:jc w:val="both"/>
              <w:rPr>
                <w:rFonts w:cs="Arial"/>
                <w:color w:val="000000"/>
                <w:sz w:val="20"/>
                <w:szCs w:val="20"/>
              </w:rPr>
            </w:pPr>
            <w:r>
              <w:rPr>
                <w:rFonts w:hint="eastAsia" w:cs="Arial"/>
                <w:color w:val="000000"/>
                <w:sz w:val="20"/>
                <w:szCs w:val="20"/>
              </w:rPr>
              <w:t>主管学校团委工</w:t>
            </w:r>
            <w:r>
              <w:rPr>
                <w:rFonts w:hint="eastAsia" w:cs="Arial"/>
                <w:sz w:val="20"/>
                <w:szCs w:val="20"/>
              </w:rPr>
              <w:t>作，</w:t>
            </w:r>
            <w:r>
              <w:rPr>
                <w:rFonts w:hint="eastAsia"/>
                <w:sz w:val="20"/>
                <w:szCs w:val="20"/>
              </w:rPr>
              <w:t>协助政教处负责学生卫生、安全、法制宣传教育，学生校内、外出活动安全，传染病防治宣传工作，未成年人思想道德教育，反邪教教育。</w:t>
            </w:r>
            <w:r>
              <w:rPr>
                <w:rFonts w:hint="eastAsia" w:cs="Arial"/>
                <w:sz w:val="20"/>
                <w:szCs w:val="20"/>
              </w:rPr>
              <w:t>并负责相关安全的宣传教育工作，对</w:t>
            </w:r>
            <w:r>
              <w:rPr>
                <w:rFonts w:hint="eastAsia" w:cs="Arial"/>
                <w:color w:val="000000"/>
                <w:sz w:val="20"/>
                <w:szCs w:val="20"/>
              </w:rPr>
              <w:t>开展的团队各项活动的安全负领导责任。</w:t>
            </w:r>
            <w:r>
              <w:rPr>
                <w:rFonts w:hint="eastAsia"/>
                <w:sz w:val="20"/>
                <w:szCs w:val="20"/>
              </w:rPr>
              <w:t>负责</w:t>
            </w:r>
            <w:r>
              <w:rPr>
                <w:sz w:val="20"/>
                <w:szCs w:val="20"/>
              </w:rPr>
              <w:t>业务范围内的其</w:t>
            </w:r>
            <w:r>
              <w:rPr>
                <w:rFonts w:hint="eastAsia"/>
                <w:sz w:val="20"/>
                <w:szCs w:val="20"/>
              </w:rPr>
              <w:t>它</w:t>
            </w:r>
            <w:r>
              <w:rPr>
                <w:sz w:val="20"/>
                <w:szCs w:val="20"/>
              </w:rPr>
              <w:t>安全工作</w:t>
            </w:r>
            <w:r>
              <w:rPr>
                <w:rFonts w:hint="eastAsia"/>
                <w:sz w:val="20"/>
                <w:szCs w:val="20"/>
              </w:rPr>
              <w:t>。</w:t>
            </w:r>
          </w:p>
        </w:tc>
        <w:tc>
          <w:tcPr>
            <w:tcW w:w="0" w:type="auto"/>
            <w:vAlign w:val="center"/>
          </w:tcPr>
          <w:p w14:paraId="6066C248">
            <w:pPr>
              <w:widowControl/>
              <w:jc w:val="center"/>
              <w:rPr>
                <w:rFonts w:ascii="宋体" w:hAnsi="宋体" w:cs="宋体"/>
                <w:color w:val="000000"/>
                <w:kern w:val="0"/>
                <w:sz w:val="20"/>
                <w:szCs w:val="20"/>
              </w:rPr>
            </w:pPr>
            <w:r>
              <w:rPr>
                <w:rFonts w:hint="eastAsia" w:ascii="宋体" w:hAnsi="宋体" w:cs="宋体"/>
                <w:color w:val="000000"/>
                <w:kern w:val="0"/>
                <w:sz w:val="20"/>
                <w:szCs w:val="20"/>
              </w:rPr>
              <w:t>团</w:t>
            </w:r>
          </w:p>
          <w:p w14:paraId="0EA24629">
            <w:pPr>
              <w:widowControl/>
              <w:jc w:val="center"/>
              <w:rPr>
                <w:rFonts w:ascii="宋体" w:hAnsi="宋体" w:cs="宋体"/>
                <w:color w:val="000000"/>
                <w:kern w:val="0"/>
                <w:sz w:val="20"/>
                <w:szCs w:val="20"/>
              </w:rPr>
            </w:pPr>
            <w:r>
              <w:rPr>
                <w:rFonts w:hint="eastAsia" w:ascii="宋体" w:hAnsi="宋体" w:cs="宋体"/>
                <w:color w:val="000000"/>
                <w:kern w:val="0"/>
                <w:sz w:val="20"/>
                <w:szCs w:val="20"/>
              </w:rPr>
              <w:t>委</w:t>
            </w:r>
          </w:p>
        </w:tc>
        <w:tc>
          <w:tcPr>
            <w:tcW w:w="0" w:type="auto"/>
            <w:vAlign w:val="center"/>
          </w:tcPr>
          <w:p w14:paraId="673A21D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团委书记</w:t>
            </w:r>
          </w:p>
        </w:tc>
        <w:tc>
          <w:tcPr>
            <w:tcW w:w="0" w:type="auto"/>
            <w:vMerge w:val="restart"/>
            <w:vAlign w:val="center"/>
          </w:tcPr>
          <w:p w14:paraId="45748E8A">
            <w:pPr>
              <w:widowControl/>
              <w:spacing w:line="93" w:lineRule="atLeast"/>
              <w:jc w:val="center"/>
              <w:rPr>
                <w:rFonts w:ascii="宋体" w:hAnsi="宋体" w:cs="宋体"/>
                <w:color w:val="000000"/>
                <w:kern w:val="0"/>
                <w:sz w:val="20"/>
                <w:szCs w:val="20"/>
              </w:rPr>
            </w:pPr>
          </w:p>
          <w:p w14:paraId="57B4707B">
            <w:pPr>
              <w:widowControl/>
              <w:spacing w:line="93" w:lineRule="atLeast"/>
              <w:jc w:val="center"/>
              <w:rPr>
                <w:rFonts w:ascii="宋体" w:hAnsi="宋体" w:cs="宋体"/>
                <w:color w:val="000000"/>
                <w:kern w:val="0"/>
                <w:sz w:val="20"/>
                <w:szCs w:val="20"/>
              </w:rPr>
            </w:pPr>
          </w:p>
          <w:p w14:paraId="75344658">
            <w:pPr>
              <w:widowControl/>
              <w:spacing w:line="93" w:lineRule="atLeast"/>
              <w:jc w:val="center"/>
              <w:rPr>
                <w:rFonts w:ascii="宋体" w:hAnsi="宋体" w:cs="宋体"/>
                <w:color w:val="000000"/>
                <w:kern w:val="0"/>
                <w:sz w:val="20"/>
                <w:szCs w:val="20"/>
              </w:rPr>
            </w:pPr>
          </w:p>
          <w:p w14:paraId="7D17DD11">
            <w:pPr>
              <w:widowControl/>
              <w:spacing w:line="93" w:lineRule="atLeast"/>
              <w:jc w:val="center"/>
              <w:rPr>
                <w:rFonts w:ascii="宋体" w:hAnsi="宋体" w:cs="宋体"/>
                <w:color w:val="000000"/>
                <w:kern w:val="0"/>
                <w:sz w:val="20"/>
                <w:szCs w:val="20"/>
              </w:rPr>
            </w:pPr>
          </w:p>
          <w:p w14:paraId="2E0FDA23">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501100F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18CBC664">
            <w:pPr>
              <w:widowControl/>
              <w:jc w:val="center"/>
              <w:rPr>
                <w:rFonts w:ascii="宋体" w:hAnsi="宋体" w:cs="宋体"/>
                <w:color w:val="000000"/>
                <w:kern w:val="0"/>
                <w:sz w:val="20"/>
                <w:szCs w:val="20"/>
              </w:rPr>
            </w:pPr>
          </w:p>
        </w:tc>
      </w:tr>
      <w:tr w14:paraId="695D5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0" w:type="auto"/>
            <w:vAlign w:val="center"/>
          </w:tcPr>
          <w:p w14:paraId="5070E528">
            <w:pPr>
              <w:widowControl/>
              <w:spacing w:line="240" w:lineRule="exact"/>
              <w:rPr>
                <w:rFonts w:ascii="宋体" w:hAnsi="宋体" w:cs="宋体"/>
                <w:color w:val="000000"/>
                <w:kern w:val="0"/>
                <w:sz w:val="20"/>
                <w:szCs w:val="20"/>
              </w:rPr>
            </w:pPr>
            <w:r>
              <w:rPr>
                <w:rFonts w:hint="eastAsia" w:ascii="宋体" w:hAnsi="宋体" w:cs="Arial"/>
                <w:color w:val="000000"/>
                <w:kern w:val="0"/>
                <w:sz w:val="20"/>
                <w:szCs w:val="20"/>
              </w:rPr>
              <w:t>1、</w:t>
            </w:r>
            <w:r>
              <w:rPr>
                <w:color w:val="000000"/>
                <w:kern w:val="0"/>
                <w:sz w:val="20"/>
                <w:szCs w:val="20"/>
              </w:rPr>
              <w:t xml:space="preserve"> </w:t>
            </w:r>
            <w:r>
              <w:rPr>
                <w:rFonts w:hint="eastAsia" w:ascii="宋体" w:hAnsi="宋体" w:cs="Arial"/>
                <w:color w:val="000000"/>
                <w:kern w:val="0"/>
                <w:sz w:val="20"/>
                <w:szCs w:val="20"/>
              </w:rPr>
              <w:t>组织保卫组成员和有关人员认真学习中央和省、市、区政府和教育部门有关安全保卫工作的文件，认真贯彻执行党的方针政策，熟悉安全保卫业务，不断提高政治思想觉悟和业务水平。2、</w:t>
            </w:r>
            <w:r>
              <w:rPr>
                <w:color w:val="000000"/>
                <w:kern w:val="0"/>
                <w:sz w:val="20"/>
                <w:szCs w:val="20"/>
              </w:rPr>
              <w:t> </w:t>
            </w:r>
            <w:r>
              <w:rPr>
                <w:rFonts w:hint="eastAsia" w:ascii="宋体" w:hAnsi="宋体" w:cs="Arial"/>
                <w:color w:val="000000"/>
                <w:kern w:val="0"/>
                <w:sz w:val="20"/>
                <w:szCs w:val="20"/>
              </w:rPr>
              <w:t>负责学校安全保卫工作，维护学校正常的教学秩序和生活秩序，保护学校财产安全和师生人身安全。3、制订学校安全防范计划，建立安全保卫制度，检查落实安全措施，每天组织全校安全和巡查工作。4、定期对校园内部和附近地区的安全情况组织排查，发现不安全隐患及时排除；时刻提高警惕，做好防火防盗防破坏的预防工作，消除不安定因素，防止各种不安全事故的发生。5、经常向师生员工进行社会治安、交通法规、预防中毒、防火、防盗等安全教育，提高师生员工安全防范意识，提高自护、自救意识，杜绝事故发生。6、负责节假日和大型活动的安全保卫工作，安排如本科室人员、假期和节日值班，</w:t>
            </w:r>
            <w:r>
              <w:rPr>
                <w:rFonts w:hint="eastAsia" w:ascii="宋体" w:hAnsi="宋体" w:cs="Arial"/>
                <w:kern w:val="0"/>
                <w:sz w:val="20"/>
                <w:szCs w:val="20"/>
              </w:rPr>
              <w:t>负责指导门卫检查管理工作。</w:t>
            </w:r>
            <w:r>
              <w:rPr>
                <w:rFonts w:hint="eastAsia" w:ascii="宋体" w:hAnsi="宋体" w:cs="Arial"/>
                <w:color w:val="000000"/>
                <w:kern w:val="0"/>
                <w:sz w:val="20"/>
                <w:szCs w:val="20"/>
              </w:rPr>
              <w:t>检查落实每天门卫进出登记制度，报告值班制度和执行情况。杜绝脱岗和玩忽职守的行为。7、主动与所在地的公安部门联系，争取他们的支持，做好学校周边环境治理和安全保卫工作，确保学校安全稳定。8、</w:t>
            </w:r>
            <w:r>
              <w:rPr>
                <w:color w:val="000000"/>
                <w:kern w:val="0"/>
                <w:sz w:val="20"/>
                <w:szCs w:val="20"/>
              </w:rPr>
              <w:t> </w:t>
            </w:r>
            <w:r>
              <w:rPr>
                <w:rFonts w:hint="eastAsia" w:ascii="宋体" w:hAnsi="宋体" w:cs="Arial"/>
                <w:color w:val="000000"/>
                <w:kern w:val="0"/>
                <w:sz w:val="20"/>
                <w:szCs w:val="20"/>
              </w:rPr>
              <w:t>认真贯彻执行国家和各级政府关于安全工作的法律法规，打击违法犯罪。如校内发生了刑事案件或其它事故，立即启动突发事件应急预案，并负责组织维护好现场，并协同公安部门开展调查和破案。9、领导和组织校园巡逻队和学生护校队，定期进行教育和训练，并对各组人员进行考勤，督促各组认真记录校园治安情况及处理安全隐患，搞好治安保卫工作，确保校园良好的教学生活秩序。</w:t>
            </w:r>
            <w:r>
              <w:rPr>
                <w:rFonts w:hint="eastAsia" w:ascii="宋体" w:hAnsi="宋体" w:cs="Arial"/>
                <w:bCs/>
                <w:color w:val="000000"/>
                <w:kern w:val="0"/>
                <w:sz w:val="20"/>
                <w:szCs w:val="20"/>
              </w:rPr>
              <w:t>10、</w:t>
            </w:r>
            <w:r>
              <w:rPr>
                <w:rFonts w:hint="eastAsia" w:ascii="宋体" w:hAnsi="宋体" w:cs="Arial"/>
                <w:color w:val="000000"/>
                <w:kern w:val="0"/>
                <w:sz w:val="20"/>
                <w:szCs w:val="20"/>
              </w:rPr>
              <w:t>完成领导交给其它的工作。</w:t>
            </w:r>
          </w:p>
        </w:tc>
        <w:tc>
          <w:tcPr>
            <w:tcW w:w="0" w:type="auto"/>
            <w:vAlign w:val="center"/>
          </w:tcPr>
          <w:p w14:paraId="211287DF">
            <w:pPr>
              <w:widowControl/>
              <w:jc w:val="center"/>
              <w:rPr>
                <w:rFonts w:ascii="宋体" w:hAnsi="宋体" w:cs="宋体"/>
                <w:color w:val="000000"/>
                <w:kern w:val="0"/>
                <w:sz w:val="20"/>
                <w:szCs w:val="20"/>
              </w:rPr>
            </w:pPr>
          </w:p>
          <w:p w14:paraId="4D885841">
            <w:pPr>
              <w:widowControl/>
              <w:jc w:val="center"/>
              <w:rPr>
                <w:rFonts w:ascii="宋体" w:hAnsi="宋体" w:cs="宋体"/>
                <w:color w:val="000000"/>
                <w:kern w:val="0"/>
                <w:sz w:val="20"/>
                <w:szCs w:val="20"/>
              </w:rPr>
            </w:pPr>
          </w:p>
          <w:p w14:paraId="38C5387C">
            <w:pPr>
              <w:widowControl/>
              <w:jc w:val="center"/>
              <w:rPr>
                <w:rFonts w:ascii="宋体" w:hAnsi="宋体" w:cs="宋体"/>
                <w:color w:val="000000"/>
                <w:kern w:val="0"/>
                <w:sz w:val="20"/>
                <w:szCs w:val="20"/>
              </w:rPr>
            </w:pPr>
            <w:r>
              <w:rPr>
                <w:rFonts w:hint="eastAsia" w:ascii="宋体" w:hAnsi="宋体" w:cs="宋体"/>
                <w:color w:val="000000"/>
                <w:kern w:val="0"/>
                <w:sz w:val="20"/>
                <w:szCs w:val="20"/>
              </w:rPr>
              <w:t>保</w:t>
            </w:r>
          </w:p>
          <w:p w14:paraId="7A1A7EC7">
            <w:pPr>
              <w:widowControl/>
              <w:jc w:val="center"/>
              <w:rPr>
                <w:rFonts w:ascii="宋体" w:hAnsi="宋体" w:cs="宋体"/>
                <w:color w:val="000000"/>
                <w:kern w:val="0"/>
                <w:sz w:val="20"/>
                <w:szCs w:val="20"/>
              </w:rPr>
            </w:pPr>
            <w:r>
              <w:rPr>
                <w:rFonts w:hint="eastAsia" w:ascii="宋体" w:hAnsi="宋体" w:cs="宋体"/>
                <w:color w:val="000000"/>
                <w:kern w:val="0"/>
                <w:sz w:val="20"/>
                <w:szCs w:val="20"/>
              </w:rPr>
              <w:t>卫</w:t>
            </w:r>
          </w:p>
          <w:p w14:paraId="6950B45B">
            <w:pPr>
              <w:widowControl/>
              <w:jc w:val="center"/>
              <w:rPr>
                <w:rFonts w:ascii="宋体" w:hAnsi="宋体" w:cs="宋体"/>
                <w:color w:val="000000"/>
                <w:kern w:val="0"/>
                <w:sz w:val="20"/>
                <w:szCs w:val="20"/>
              </w:rPr>
            </w:pPr>
            <w:r>
              <w:rPr>
                <w:rFonts w:hint="eastAsia" w:ascii="宋体" w:hAnsi="宋体" w:cs="宋体"/>
                <w:color w:val="000000"/>
                <w:kern w:val="0"/>
                <w:sz w:val="20"/>
                <w:szCs w:val="20"/>
              </w:rPr>
              <w:t>科</w:t>
            </w:r>
          </w:p>
        </w:tc>
        <w:tc>
          <w:tcPr>
            <w:tcW w:w="0" w:type="auto"/>
            <w:vAlign w:val="center"/>
          </w:tcPr>
          <w:p w14:paraId="2640A19E">
            <w:pPr>
              <w:widowControl/>
              <w:spacing w:line="93" w:lineRule="atLeast"/>
              <w:jc w:val="center"/>
              <w:rPr>
                <w:rFonts w:ascii="宋体" w:hAnsi="宋体" w:cs="宋体"/>
                <w:color w:val="000000"/>
                <w:kern w:val="0"/>
                <w:sz w:val="20"/>
                <w:szCs w:val="20"/>
              </w:rPr>
            </w:pPr>
          </w:p>
          <w:p w14:paraId="3483EEA7">
            <w:pPr>
              <w:widowControl/>
              <w:spacing w:line="93" w:lineRule="atLeast"/>
              <w:jc w:val="center"/>
              <w:rPr>
                <w:rFonts w:ascii="宋体" w:hAnsi="宋体" w:cs="宋体"/>
                <w:color w:val="000000"/>
                <w:kern w:val="0"/>
                <w:sz w:val="20"/>
                <w:szCs w:val="20"/>
              </w:rPr>
            </w:pPr>
          </w:p>
          <w:p w14:paraId="4531DB7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保卫科长</w:t>
            </w:r>
          </w:p>
        </w:tc>
        <w:tc>
          <w:tcPr>
            <w:tcW w:w="0" w:type="auto"/>
            <w:vMerge w:val="continue"/>
            <w:vAlign w:val="center"/>
          </w:tcPr>
          <w:p w14:paraId="5B68F6E4">
            <w:pPr>
              <w:widowControl/>
              <w:spacing w:line="93" w:lineRule="atLeast"/>
              <w:jc w:val="center"/>
              <w:rPr>
                <w:rFonts w:ascii="宋体" w:hAnsi="宋体" w:cs="宋体"/>
                <w:color w:val="000000"/>
                <w:kern w:val="0"/>
                <w:sz w:val="20"/>
                <w:szCs w:val="20"/>
              </w:rPr>
            </w:pPr>
          </w:p>
        </w:tc>
        <w:tc>
          <w:tcPr>
            <w:tcW w:w="0" w:type="auto"/>
            <w:vMerge w:val="continue"/>
            <w:vAlign w:val="center"/>
          </w:tcPr>
          <w:p w14:paraId="7FEAB10C">
            <w:pPr>
              <w:widowControl/>
              <w:jc w:val="center"/>
              <w:rPr>
                <w:rFonts w:ascii="宋体" w:hAnsi="宋体" w:cs="宋体"/>
                <w:color w:val="000000"/>
                <w:kern w:val="0"/>
                <w:sz w:val="20"/>
                <w:szCs w:val="20"/>
              </w:rPr>
            </w:pPr>
          </w:p>
        </w:tc>
      </w:tr>
      <w:tr w14:paraId="1BD8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0" w:type="auto"/>
            <w:vAlign w:val="center"/>
          </w:tcPr>
          <w:p w14:paraId="04FED5C5">
            <w:pPr>
              <w:widowControl/>
              <w:spacing w:line="240" w:lineRule="exact"/>
              <w:rPr>
                <w:rFonts w:ascii="宋体" w:hAnsi="宋体" w:cs="宋体"/>
                <w:color w:val="000000"/>
                <w:kern w:val="0"/>
                <w:sz w:val="20"/>
                <w:szCs w:val="20"/>
              </w:rPr>
            </w:pPr>
            <w:r>
              <w:rPr>
                <w:rFonts w:hint="eastAsia" w:ascii="宋体" w:hAnsi="宋体" w:cs="宋体"/>
                <w:color w:val="000000"/>
                <w:kern w:val="0"/>
                <w:sz w:val="20"/>
                <w:szCs w:val="20"/>
              </w:rPr>
              <w:t>1、督促学校进行校舍、现代教育设备防雷设施安全性能检测2、检查指导学校电教设施安全用电工作3、处置网络与信息安全类突发公共事件4、</w:t>
            </w:r>
            <w:r>
              <w:rPr>
                <w:rFonts w:hint="eastAsia" w:ascii="宋体" w:hAnsi="宋体"/>
                <w:bCs/>
                <w:color w:val="000000"/>
                <w:sz w:val="20"/>
                <w:szCs w:val="20"/>
              </w:rPr>
              <w:t>加强校园计算机网络管理，防止反动、色情、暴力等不健康内容腐蚀学生5、加强对学生“珍爱生命，远离毒品”、“校园拒绝邪教”等教育。</w:t>
            </w:r>
            <w:r>
              <w:rPr>
                <w:rFonts w:hint="eastAsia" w:ascii="宋体" w:hAnsi="宋体" w:cs="宋体"/>
                <w:color w:val="000000"/>
                <w:kern w:val="0"/>
                <w:sz w:val="20"/>
                <w:szCs w:val="20"/>
              </w:rPr>
              <w:t>负责业务范围内的其他安全工作。</w:t>
            </w:r>
          </w:p>
        </w:tc>
        <w:tc>
          <w:tcPr>
            <w:tcW w:w="0" w:type="auto"/>
            <w:vAlign w:val="center"/>
          </w:tcPr>
          <w:p w14:paraId="269208A8">
            <w:pPr>
              <w:widowControl/>
              <w:jc w:val="center"/>
              <w:rPr>
                <w:rFonts w:ascii="宋体" w:hAnsi="宋体" w:cs="宋体"/>
                <w:color w:val="000000"/>
                <w:kern w:val="0"/>
                <w:sz w:val="20"/>
                <w:szCs w:val="20"/>
              </w:rPr>
            </w:pPr>
            <w:r>
              <w:rPr>
                <w:rFonts w:hint="eastAsia" w:ascii="宋体" w:hAnsi="宋体" w:cs="宋体"/>
                <w:color w:val="000000"/>
                <w:kern w:val="0"/>
                <w:sz w:val="20"/>
                <w:szCs w:val="20"/>
              </w:rPr>
              <w:t>电</w:t>
            </w:r>
          </w:p>
          <w:p w14:paraId="23C1E86B">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411D9FED">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中</w:t>
            </w:r>
          </w:p>
          <w:p w14:paraId="67F2C17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心</w:t>
            </w:r>
          </w:p>
        </w:tc>
        <w:tc>
          <w:tcPr>
            <w:tcW w:w="0" w:type="auto"/>
            <w:vAlign w:val="center"/>
          </w:tcPr>
          <w:p w14:paraId="0F620A6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中心主任</w:t>
            </w:r>
          </w:p>
        </w:tc>
        <w:tc>
          <w:tcPr>
            <w:tcW w:w="0" w:type="auto"/>
            <w:vAlign w:val="center"/>
          </w:tcPr>
          <w:p w14:paraId="2F603CE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02E1C63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70559C90">
            <w:pPr>
              <w:widowControl/>
              <w:jc w:val="center"/>
              <w:rPr>
                <w:rFonts w:ascii="宋体" w:hAnsi="宋体" w:cs="宋体"/>
                <w:color w:val="000000"/>
                <w:kern w:val="0"/>
                <w:sz w:val="20"/>
                <w:szCs w:val="20"/>
              </w:rPr>
            </w:pPr>
          </w:p>
        </w:tc>
      </w:tr>
      <w:tr w14:paraId="74675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1CEBEAB8">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主抓年级各项管理工作，并对年级各项活动的安全管理负直接管理责任。</w:t>
            </w:r>
            <w:r>
              <w:rPr>
                <w:rFonts w:hint="eastAsia" w:ascii="宋体" w:hAnsi="宋体" w:cs="宋体"/>
                <w:color w:val="000000"/>
                <w:kern w:val="0"/>
                <w:sz w:val="20"/>
                <w:szCs w:val="20"/>
              </w:rPr>
              <w:t>1、负责本年级的教育教学安全工作，落实学校安全教育活动计划。2、督促、指导本年级各班主任分析研究学生思想动态、学习情况，有针对性地开展工作，扭转薄弱环节，处理好学生中的偶发事件。3、指导本年级任课教师认真贯彻执行学校安全工作条例，及时处理体罚或变相体罚学生事件。4、重点负责本年级师生安全教育、安全宣传、信息上报、学校教育教学常规安全、师生校外集体活动的安全报批、预案审查及对相关安全事故的处理等方面工作。协助校长进行安全紧急状态应急处置。</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6CCBEC26">
            <w:pPr>
              <w:widowControl/>
              <w:jc w:val="center"/>
              <w:rPr>
                <w:rFonts w:ascii="宋体" w:hAnsi="宋体" w:cs="宋体"/>
                <w:color w:val="000000"/>
                <w:kern w:val="0"/>
                <w:sz w:val="20"/>
                <w:szCs w:val="20"/>
              </w:rPr>
            </w:pPr>
            <w:r>
              <w:rPr>
                <w:rFonts w:hint="eastAsia" w:ascii="宋体" w:hAnsi="宋体" w:cs="宋体"/>
                <w:color w:val="000000"/>
                <w:kern w:val="0"/>
                <w:sz w:val="20"/>
                <w:szCs w:val="20"/>
              </w:rPr>
              <w:t>各</w:t>
            </w:r>
          </w:p>
          <w:p w14:paraId="16266896">
            <w:pPr>
              <w:widowControl/>
              <w:jc w:val="center"/>
              <w:rPr>
                <w:rFonts w:ascii="宋体" w:hAnsi="宋体" w:cs="宋体"/>
                <w:color w:val="000000"/>
                <w:kern w:val="0"/>
                <w:sz w:val="20"/>
                <w:szCs w:val="20"/>
              </w:rPr>
            </w:pPr>
            <w:r>
              <w:rPr>
                <w:rFonts w:hint="eastAsia" w:ascii="宋体" w:hAnsi="宋体" w:cs="宋体"/>
                <w:color w:val="000000"/>
                <w:kern w:val="0"/>
                <w:sz w:val="20"/>
                <w:szCs w:val="20"/>
              </w:rPr>
              <w:t>年</w:t>
            </w:r>
          </w:p>
          <w:p w14:paraId="64A83308">
            <w:pPr>
              <w:widowControl/>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0" w:type="auto"/>
            <w:vAlign w:val="center"/>
          </w:tcPr>
          <w:p w14:paraId="675C5722">
            <w:pPr>
              <w:widowControl/>
              <w:spacing w:line="93" w:lineRule="atLeast"/>
              <w:jc w:val="center"/>
              <w:rPr>
                <w:rFonts w:ascii="宋体" w:hAnsi="宋体" w:cs="宋体"/>
                <w:color w:val="000000"/>
                <w:kern w:val="0"/>
                <w:sz w:val="20"/>
                <w:szCs w:val="20"/>
              </w:rPr>
            </w:pPr>
            <w:r>
              <w:rPr>
                <w:rFonts w:hint="eastAsia" w:ascii="宋体" w:hAnsi="宋体"/>
                <w:sz w:val="20"/>
                <w:szCs w:val="20"/>
              </w:rPr>
              <w:t>所有年级主任及副主任</w:t>
            </w:r>
          </w:p>
        </w:tc>
        <w:tc>
          <w:tcPr>
            <w:tcW w:w="0" w:type="auto"/>
            <w:vAlign w:val="center"/>
          </w:tcPr>
          <w:p w14:paraId="469BA17C">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分管校长及各自年级分管领导</w:t>
            </w:r>
          </w:p>
        </w:tc>
        <w:tc>
          <w:tcPr>
            <w:tcW w:w="0" w:type="auto"/>
            <w:vMerge w:val="continue"/>
            <w:vAlign w:val="center"/>
          </w:tcPr>
          <w:p w14:paraId="66AA7287">
            <w:pPr>
              <w:widowControl/>
              <w:jc w:val="center"/>
              <w:rPr>
                <w:rFonts w:ascii="宋体" w:hAnsi="宋体" w:cs="宋体"/>
                <w:color w:val="000000"/>
                <w:kern w:val="0"/>
                <w:sz w:val="20"/>
                <w:szCs w:val="20"/>
              </w:rPr>
            </w:pPr>
          </w:p>
        </w:tc>
      </w:tr>
      <w:tr w14:paraId="36860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04DFA0D2">
            <w:pPr>
              <w:pStyle w:val="15"/>
              <w:spacing w:before="0" w:beforeAutospacing="0" w:after="0" w:afterAutospacing="0" w:line="240" w:lineRule="exact"/>
              <w:ind w:left="1"/>
              <w:jc w:val="both"/>
              <w:rPr>
                <w:rFonts w:cs="Arial"/>
                <w:sz w:val="20"/>
                <w:szCs w:val="20"/>
              </w:rPr>
            </w:pPr>
            <w:r>
              <w:rPr>
                <w:rFonts w:hint="eastAsia" w:cs="Arial"/>
                <w:sz w:val="20"/>
                <w:szCs w:val="20"/>
              </w:rPr>
              <w:t>负责班级管理工作，对班级所有的相关安全工作负直接责任。</w:t>
            </w:r>
          </w:p>
          <w:p w14:paraId="3B89D24E">
            <w:pPr>
              <w:widowControl/>
              <w:spacing w:line="240" w:lineRule="exact"/>
              <w:rPr>
                <w:rFonts w:ascii="宋体" w:hAnsi="宋体" w:cs="宋体"/>
                <w:color w:val="000000"/>
                <w:kern w:val="0"/>
                <w:sz w:val="20"/>
                <w:szCs w:val="20"/>
              </w:rPr>
            </w:pPr>
            <w:r>
              <w:rPr>
                <w:rFonts w:hint="eastAsia" w:ascii="宋体" w:hAnsi="宋体" w:cs="宋体"/>
                <w:kern w:val="0"/>
                <w:sz w:val="20"/>
                <w:szCs w:val="20"/>
              </w:rPr>
              <w:t>1、按照学校要求对学生进行全面系统</w:t>
            </w:r>
            <w:r>
              <w:rPr>
                <w:rFonts w:hint="eastAsia" w:ascii="宋体" w:hAnsi="宋体" w:cs="宋体"/>
                <w:color w:val="000000"/>
                <w:kern w:val="0"/>
                <w:sz w:val="20"/>
                <w:szCs w:val="20"/>
              </w:rPr>
              <w:t>的安全教育，及时召开安全主题班会2、及时了解迟到、早退、缺席学生的原因并做好记录，通知家长并报告学校3、认真落实晨检制度，</w:t>
            </w:r>
            <w:r>
              <w:rPr>
                <w:rFonts w:hint="eastAsia" w:ascii="宋体" w:hAnsi="宋体" w:cs="Arial"/>
                <w:sz w:val="20"/>
                <w:szCs w:val="20"/>
              </w:rPr>
              <w:t>落实搜查学生携带管制刀具工作，指导学生下课、放学的楼道疏散活动，特别是晚自习的课间和放学时间，消除班级存在的安全隐患，</w:t>
            </w:r>
            <w:r>
              <w:rPr>
                <w:rFonts w:hint="eastAsia" w:ascii="宋体" w:hAnsi="宋体" w:cs="宋体"/>
                <w:color w:val="000000"/>
                <w:kern w:val="0"/>
                <w:sz w:val="20"/>
                <w:szCs w:val="20"/>
              </w:rPr>
              <w:t>4、每天最少检查一次教室内外有无不安全因素。如：桌椅、走廊栏杆、墙壁、门窗玻璃、电线电灯等，一经发现，及时解决，不能解决的立即报告学校。5、要安排好学生安全值日岗。6、班主任要抽查住校生午休、晚睡、寝室卫生及其他安全情况，加强与管理员的联系沟通，及时处理学生的不良行为7、对学生在校内发生的疾病或其他危险情况，要立即组织抢救，并及时报告学校，通知家长8、对有特殊体质、特定疾病或生理、心理异常以及其他不良行为的学生，要做好安全信息记录。将情况通报相关科任老师。对有特殊体质、特异疾病的学生在安排体育、劳动、集会等活动时要予以照顾。</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4441AC3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各</w:t>
            </w:r>
          </w:p>
          <w:p w14:paraId="05DD415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班</w:t>
            </w:r>
          </w:p>
          <w:p w14:paraId="67993019">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级</w:t>
            </w:r>
          </w:p>
        </w:tc>
        <w:tc>
          <w:tcPr>
            <w:tcW w:w="0" w:type="auto"/>
            <w:vAlign w:val="center"/>
          </w:tcPr>
          <w:p w14:paraId="2C61EC02">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所</w:t>
            </w:r>
          </w:p>
          <w:p w14:paraId="514A03D0">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有</w:t>
            </w:r>
          </w:p>
          <w:p w14:paraId="7AEB65C5">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班</w:t>
            </w:r>
          </w:p>
          <w:p w14:paraId="061DA8F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w:t>
            </w:r>
          </w:p>
          <w:p w14:paraId="478ACBD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任</w:t>
            </w:r>
          </w:p>
        </w:tc>
        <w:tc>
          <w:tcPr>
            <w:tcW w:w="0" w:type="auto"/>
            <w:vAlign w:val="center"/>
          </w:tcPr>
          <w:p w14:paraId="6A59FE0B">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分管</w:t>
            </w:r>
          </w:p>
          <w:p w14:paraId="67E9A3F6">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校长</w:t>
            </w:r>
          </w:p>
        </w:tc>
        <w:tc>
          <w:tcPr>
            <w:tcW w:w="0" w:type="auto"/>
            <w:vMerge w:val="continue"/>
            <w:vAlign w:val="center"/>
          </w:tcPr>
          <w:p w14:paraId="098CB901">
            <w:pPr>
              <w:widowControl/>
              <w:jc w:val="center"/>
              <w:rPr>
                <w:rFonts w:ascii="宋体" w:hAnsi="宋体" w:cs="宋体"/>
                <w:color w:val="000000"/>
                <w:kern w:val="0"/>
                <w:sz w:val="20"/>
                <w:szCs w:val="20"/>
              </w:rPr>
            </w:pPr>
          </w:p>
        </w:tc>
      </w:tr>
      <w:tr w14:paraId="50B1E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0" w:type="auto"/>
            <w:vAlign w:val="center"/>
          </w:tcPr>
          <w:p w14:paraId="78A2C173">
            <w:pPr>
              <w:widowControl/>
              <w:spacing w:line="240" w:lineRule="exact"/>
              <w:rPr>
                <w:rFonts w:ascii="宋体" w:hAnsi="宋体" w:cs="宋体"/>
                <w:color w:val="000000"/>
                <w:kern w:val="0"/>
                <w:sz w:val="20"/>
                <w:szCs w:val="20"/>
              </w:rPr>
            </w:pPr>
            <w:r>
              <w:rPr>
                <w:rFonts w:hint="eastAsia" w:ascii="宋体" w:hAnsi="宋体" w:cs="Arial"/>
                <w:color w:val="000000"/>
                <w:sz w:val="20"/>
                <w:szCs w:val="20"/>
              </w:rPr>
              <w:t>负责课堂教学工作，并对课堂教学中的学生安全负直接责任。</w:t>
            </w:r>
            <w:r>
              <w:rPr>
                <w:rFonts w:hint="eastAsia" w:ascii="宋体" w:hAnsi="宋体" w:cs="宋体"/>
                <w:color w:val="000000"/>
                <w:kern w:val="0"/>
                <w:sz w:val="20"/>
                <w:szCs w:val="20"/>
              </w:rPr>
              <w:t>1、科任教师在学校安全工作领导小组的指导下开展安全工作，自觉接受教导处对安全工作的指导、监督和检查。2、整顿课堂秩序，严肃课堂纪律。对迟到、早退、缺席的学生认真做好记录，并及时通报班主任。3、在课间操、放学时要组织学生上、下楼梯，如若出现拥挤现象要及时组织疏散。尤其晚自习要待学生下楼后方可离岗。4、发现学生吵嘴、打架要及时制止、处理，不留后患。事后应将情况通报班主任和政教处。5、组织学生上实验课、信息技术课、语音课、体育课等一定要严格操作规程，有效预防和制止学生打闹、随意触摸电器电线、易燃、易爆、有毒物品。6、组织学生从事社会实践、校外等活动，必须要有安全防范措施，并报经批准后方可进行。</w:t>
            </w:r>
            <w:r>
              <w:rPr>
                <w:rFonts w:hint="eastAsia" w:ascii="宋体" w:hAnsi="宋体" w:cs="宋体"/>
                <w:kern w:val="0"/>
                <w:sz w:val="20"/>
                <w:szCs w:val="20"/>
              </w:rPr>
              <w:t>负责</w:t>
            </w:r>
            <w:r>
              <w:rPr>
                <w:rFonts w:ascii="宋体" w:hAnsi="宋体" w:cs="宋体"/>
                <w:kern w:val="0"/>
                <w:sz w:val="20"/>
                <w:szCs w:val="20"/>
              </w:rPr>
              <w:t>业务范围内的其</w:t>
            </w:r>
            <w:r>
              <w:rPr>
                <w:rFonts w:hint="eastAsia" w:ascii="宋体" w:hAnsi="宋体" w:cs="宋体"/>
                <w:kern w:val="0"/>
                <w:sz w:val="20"/>
                <w:szCs w:val="20"/>
              </w:rPr>
              <w:t>它</w:t>
            </w:r>
            <w:r>
              <w:rPr>
                <w:rFonts w:ascii="宋体" w:hAnsi="宋体" w:cs="宋体"/>
                <w:kern w:val="0"/>
                <w:sz w:val="20"/>
                <w:szCs w:val="20"/>
              </w:rPr>
              <w:t>安全工作</w:t>
            </w:r>
            <w:r>
              <w:rPr>
                <w:rFonts w:hint="eastAsia" w:ascii="宋体" w:hAnsi="宋体" w:cs="宋体"/>
                <w:kern w:val="0"/>
                <w:sz w:val="20"/>
                <w:szCs w:val="20"/>
              </w:rPr>
              <w:t>。</w:t>
            </w:r>
          </w:p>
        </w:tc>
        <w:tc>
          <w:tcPr>
            <w:tcW w:w="0" w:type="auto"/>
            <w:vAlign w:val="center"/>
          </w:tcPr>
          <w:p w14:paraId="3D8D1930">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24181A56">
            <w:pPr>
              <w:widowControl/>
              <w:jc w:val="center"/>
              <w:rPr>
                <w:rFonts w:ascii="宋体" w:hAnsi="宋体" w:cs="宋体"/>
                <w:color w:val="000000"/>
                <w:kern w:val="0"/>
                <w:sz w:val="20"/>
                <w:szCs w:val="20"/>
              </w:rPr>
            </w:pPr>
            <w:r>
              <w:rPr>
                <w:rFonts w:hint="eastAsia" w:ascii="宋体" w:hAnsi="宋体" w:cs="宋体"/>
                <w:color w:val="000000"/>
                <w:kern w:val="0"/>
                <w:sz w:val="20"/>
                <w:szCs w:val="20"/>
              </w:rPr>
              <w:t>课</w:t>
            </w:r>
          </w:p>
          <w:p w14:paraId="0816E5FE">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29C285DA">
            <w:pPr>
              <w:widowControl/>
              <w:jc w:val="center"/>
              <w:rPr>
                <w:rFonts w:ascii="宋体" w:hAnsi="宋体" w:cs="宋体"/>
                <w:color w:val="000000"/>
                <w:kern w:val="0"/>
                <w:sz w:val="20"/>
                <w:szCs w:val="20"/>
              </w:rPr>
            </w:pPr>
            <w:r>
              <w:rPr>
                <w:rFonts w:hint="eastAsia" w:ascii="宋体" w:hAnsi="宋体" w:cs="宋体"/>
                <w:color w:val="000000"/>
                <w:kern w:val="0"/>
                <w:sz w:val="20"/>
                <w:szCs w:val="20"/>
              </w:rPr>
              <w:t>师</w:t>
            </w:r>
          </w:p>
        </w:tc>
        <w:tc>
          <w:tcPr>
            <w:tcW w:w="0" w:type="auto"/>
            <w:vAlign w:val="center"/>
          </w:tcPr>
          <w:p w14:paraId="12A76008">
            <w:pPr>
              <w:widowControl/>
              <w:jc w:val="center"/>
              <w:rPr>
                <w:rFonts w:ascii="宋体" w:hAnsi="宋体" w:cs="宋体"/>
                <w:color w:val="000000"/>
                <w:kern w:val="0"/>
                <w:sz w:val="20"/>
                <w:szCs w:val="20"/>
              </w:rPr>
            </w:pPr>
            <w:r>
              <w:rPr>
                <w:rFonts w:hint="eastAsia" w:ascii="宋体" w:hAnsi="宋体" w:cs="宋体"/>
                <w:color w:val="000000"/>
                <w:kern w:val="0"/>
                <w:sz w:val="20"/>
                <w:szCs w:val="20"/>
              </w:rPr>
              <w:t>任</w:t>
            </w:r>
          </w:p>
          <w:p w14:paraId="323A961B">
            <w:pPr>
              <w:widowControl/>
              <w:jc w:val="center"/>
              <w:rPr>
                <w:rFonts w:ascii="宋体" w:hAnsi="宋体" w:cs="宋体"/>
                <w:color w:val="000000"/>
                <w:kern w:val="0"/>
                <w:sz w:val="20"/>
                <w:szCs w:val="20"/>
              </w:rPr>
            </w:pPr>
            <w:r>
              <w:rPr>
                <w:rFonts w:hint="eastAsia" w:ascii="宋体" w:hAnsi="宋体" w:cs="宋体"/>
                <w:color w:val="000000"/>
                <w:kern w:val="0"/>
                <w:sz w:val="20"/>
                <w:szCs w:val="20"/>
              </w:rPr>
              <w:t>课</w:t>
            </w:r>
          </w:p>
          <w:p w14:paraId="1F24F8FD">
            <w:pPr>
              <w:widowControl/>
              <w:jc w:val="center"/>
              <w:rPr>
                <w:rFonts w:ascii="宋体" w:hAnsi="宋体" w:cs="宋体"/>
                <w:color w:val="000000"/>
                <w:kern w:val="0"/>
                <w:sz w:val="20"/>
                <w:szCs w:val="20"/>
              </w:rPr>
            </w:pPr>
            <w:r>
              <w:rPr>
                <w:rFonts w:hint="eastAsia" w:ascii="宋体" w:hAnsi="宋体" w:cs="宋体"/>
                <w:color w:val="000000"/>
                <w:kern w:val="0"/>
                <w:sz w:val="20"/>
                <w:szCs w:val="20"/>
              </w:rPr>
              <w:t>教</w:t>
            </w:r>
          </w:p>
          <w:p w14:paraId="4E940136">
            <w:pPr>
              <w:widowControl/>
              <w:jc w:val="center"/>
              <w:rPr>
                <w:rFonts w:ascii="宋体" w:hAnsi="宋体" w:cs="宋体"/>
                <w:color w:val="000000"/>
                <w:kern w:val="0"/>
                <w:sz w:val="20"/>
                <w:szCs w:val="20"/>
              </w:rPr>
            </w:pPr>
            <w:r>
              <w:rPr>
                <w:rFonts w:hint="eastAsia" w:ascii="宋体" w:hAnsi="宋体" w:cs="宋体"/>
                <w:color w:val="000000"/>
                <w:kern w:val="0"/>
                <w:sz w:val="20"/>
                <w:szCs w:val="20"/>
              </w:rPr>
              <w:t>师</w:t>
            </w:r>
          </w:p>
        </w:tc>
        <w:tc>
          <w:tcPr>
            <w:tcW w:w="0" w:type="auto"/>
            <w:vAlign w:val="center"/>
          </w:tcPr>
          <w:p w14:paraId="483A6A4A">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教导</w:t>
            </w:r>
          </w:p>
          <w:p w14:paraId="7C5E1991">
            <w:pPr>
              <w:widowControl/>
              <w:spacing w:line="93" w:lineRule="atLeast"/>
              <w:jc w:val="center"/>
              <w:rPr>
                <w:rFonts w:ascii="宋体" w:hAnsi="宋体" w:cs="宋体"/>
                <w:color w:val="000000"/>
                <w:kern w:val="0"/>
                <w:sz w:val="20"/>
                <w:szCs w:val="20"/>
              </w:rPr>
            </w:pPr>
            <w:r>
              <w:rPr>
                <w:rFonts w:hint="eastAsia" w:ascii="宋体" w:hAnsi="宋体" w:cs="宋体"/>
                <w:color w:val="000000"/>
                <w:kern w:val="0"/>
                <w:sz w:val="20"/>
                <w:szCs w:val="20"/>
              </w:rPr>
              <w:t>主任</w:t>
            </w:r>
          </w:p>
        </w:tc>
        <w:tc>
          <w:tcPr>
            <w:tcW w:w="0" w:type="auto"/>
            <w:vMerge w:val="continue"/>
            <w:vAlign w:val="center"/>
          </w:tcPr>
          <w:p w14:paraId="57BDDBDB">
            <w:pPr>
              <w:widowControl/>
              <w:jc w:val="center"/>
              <w:rPr>
                <w:rFonts w:ascii="宋体" w:hAnsi="宋体" w:cs="宋体"/>
                <w:color w:val="000000"/>
                <w:kern w:val="0"/>
                <w:sz w:val="20"/>
                <w:szCs w:val="20"/>
              </w:rPr>
            </w:pPr>
          </w:p>
        </w:tc>
      </w:tr>
    </w:tbl>
    <w:p w14:paraId="70D2D0AE">
      <w:pPr>
        <w:spacing w:line="320" w:lineRule="exact"/>
        <w:rPr>
          <w:rFonts w:ascii="宋体" w:hAnsi="宋体"/>
          <w:sz w:val="24"/>
        </w:rPr>
      </w:pPr>
      <w:r>
        <w:rPr>
          <w:rFonts w:hint="eastAsia"/>
          <w:sz w:val="24"/>
        </w:rPr>
        <w:t>备注：</w:t>
      </w:r>
      <w:r>
        <w:rPr>
          <w:rFonts w:hint="eastAsia" w:ascii="宋体" w:hAnsi="宋体"/>
          <w:sz w:val="24"/>
        </w:rPr>
        <w:t>各行政办公室安全为各办公室负责人负总责。各年级办公室由各年级主任负总责。</w:t>
      </w:r>
    </w:p>
    <w:p w14:paraId="2483097E">
      <w:pPr>
        <w:pStyle w:val="15"/>
        <w:spacing w:before="0" w:beforeAutospacing="0" w:after="0" w:afterAutospacing="0" w:line="320" w:lineRule="exact"/>
        <w:ind w:left="1"/>
      </w:pPr>
    </w:p>
    <w:p w14:paraId="3E6A5211">
      <w:pPr>
        <w:widowControl/>
        <w:spacing w:line="320" w:lineRule="exact"/>
        <w:jc w:val="center"/>
        <w:rPr>
          <w:rFonts w:ascii="宋体" w:hAnsi="宋体" w:cs="宋体"/>
          <w:b/>
          <w:kern w:val="0"/>
          <w:sz w:val="24"/>
        </w:rPr>
      </w:pPr>
      <w:r>
        <w:rPr>
          <w:rFonts w:hint="eastAsia" w:ascii="宋体" w:hAnsi="宋体"/>
          <w:b/>
          <w:sz w:val="24"/>
        </w:rPr>
        <w:t>[三]、</w:t>
      </w:r>
      <w:r>
        <w:rPr>
          <w:rFonts w:hint="eastAsia" w:ascii="宋体" w:hAnsi="宋体" w:cs="宋体"/>
          <w:b/>
          <w:kern w:val="0"/>
          <w:sz w:val="24"/>
        </w:rPr>
        <w:t>枣庄八中南校</w:t>
      </w:r>
      <w:r>
        <w:rPr>
          <w:rFonts w:ascii="宋体" w:hAnsi="宋体" w:cs="宋体"/>
          <w:b/>
          <w:kern w:val="0"/>
          <w:sz w:val="24"/>
        </w:rPr>
        <w:t>学校安全工作会议制度</w:t>
      </w:r>
    </w:p>
    <w:p w14:paraId="0CBEF959">
      <w:pPr>
        <w:widowControl/>
        <w:spacing w:line="320" w:lineRule="exact"/>
        <w:ind w:firstLine="480" w:firstLineChars="200"/>
        <w:jc w:val="left"/>
        <w:rPr>
          <w:rFonts w:ascii="宋体" w:hAnsi="宋体" w:cs="宋体"/>
          <w:kern w:val="0"/>
          <w:sz w:val="24"/>
        </w:rPr>
      </w:pPr>
      <w:r>
        <w:rPr>
          <w:rFonts w:ascii="宋体" w:hAnsi="宋体" w:cs="宋体"/>
          <w:kern w:val="0"/>
          <w:sz w:val="24"/>
        </w:rPr>
        <w:t>为切实抓好我校的安全工作，确保师生人身和财产安全，特制订安全工作会议制度。</w:t>
      </w:r>
      <w:r>
        <w:rPr>
          <w:rFonts w:ascii="宋体" w:hAnsi="宋体"/>
          <w:kern w:val="0"/>
          <w:sz w:val="24"/>
        </w:rPr>
        <w:t xml:space="preserve"> </w:t>
      </w:r>
    </w:p>
    <w:p w14:paraId="679C8C77">
      <w:pPr>
        <w:widowControl/>
        <w:spacing w:line="320" w:lineRule="exact"/>
        <w:jc w:val="left"/>
        <w:rPr>
          <w:rFonts w:ascii="宋体" w:hAnsi="宋体" w:cs="宋体"/>
          <w:kern w:val="0"/>
          <w:sz w:val="24"/>
        </w:rPr>
      </w:pPr>
      <w:r>
        <w:rPr>
          <w:rFonts w:ascii="宋体" w:hAnsi="宋体"/>
          <w:kern w:val="0"/>
          <w:sz w:val="24"/>
        </w:rPr>
        <w:t>1</w:t>
      </w:r>
      <w:r>
        <w:rPr>
          <w:rFonts w:ascii="宋体" w:hAnsi="宋体" w:cs="宋体"/>
          <w:kern w:val="0"/>
          <w:sz w:val="24"/>
        </w:rPr>
        <w:t>、</w:t>
      </w:r>
      <w:r>
        <w:rPr>
          <w:rFonts w:ascii="宋体" w:hAnsi="宋体"/>
          <w:kern w:val="0"/>
          <w:sz w:val="24"/>
        </w:rPr>
        <w:t xml:space="preserve"> </w:t>
      </w:r>
      <w:r>
        <w:rPr>
          <w:rFonts w:ascii="宋体" w:hAnsi="宋体" w:cs="宋体"/>
          <w:kern w:val="0"/>
          <w:sz w:val="24"/>
        </w:rPr>
        <w:t>安全领导小组，在校长的领导下，每月召开一次安全工作会议，传达上级安全工作重点，总结上一个月的安全工作，部署下一个月的安全工作任务。</w:t>
      </w:r>
      <w:r>
        <w:rPr>
          <w:rFonts w:ascii="宋体" w:hAnsi="宋体"/>
          <w:kern w:val="0"/>
          <w:sz w:val="24"/>
        </w:rPr>
        <w:t xml:space="preserve"> </w:t>
      </w:r>
    </w:p>
    <w:p w14:paraId="74D85083">
      <w:pPr>
        <w:widowControl/>
        <w:spacing w:line="320" w:lineRule="exact"/>
        <w:jc w:val="left"/>
        <w:rPr>
          <w:rFonts w:ascii="宋体" w:hAnsi="宋体" w:cs="宋体"/>
          <w:kern w:val="0"/>
          <w:sz w:val="24"/>
        </w:rPr>
      </w:pPr>
      <w:r>
        <w:rPr>
          <w:rFonts w:ascii="宋体" w:hAnsi="宋体"/>
          <w:kern w:val="0"/>
          <w:sz w:val="24"/>
        </w:rPr>
        <w:t>2</w:t>
      </w:r>
      <w:r>
        <w:rPr>
          <w:rFonts w:ascii="宋体" w:hAnsi="宋体" w:cs="宋体"/>
          <w:kern w:val="0"/>
          <w:sz w:val="24"/>
        </w:rPr>
        <w:t>、</w:t>
      </w:r>
      <w:r>
        <w:rPr>
          <w:rFonts w:ascii="宋体" w:hAnsi="宋体"/>
          <w:kern w:val="0"/>
          <w:sz w:val="24"/>
        </w:rPr>
        <w:t xml:space="preserve"> </w:t>
      </w:r>
      <w:r>
        <w:rPr>
          <w:rFonts w:ascii="宋体" w:hAnsi="宋体" w:cs="宋体"/>
          <w:kern w:val="0"/>
          <w:sz w:val="24"/>
        </w:rPr>
        <w:t>各部门在部门组长的领导下，针对各部门的工作特点，每月召开一次安全工作会议，传达校安全领导小组会议精神，部署检查、总结本部门的安全工作。</w:t>
      </w:r>
      <w:r>
        <w:rPr>
          <w:rFonts w:ascii="宋体" w:hAnsi="宋体"/>
          <w:kern w:val="0"/>
          <w:sz w:val="24"/>
        </w:rPr>
        <w:t xml:space="preserve"> </w:t>
      </w:r>
    </w:p>
    <w:p w14:paraId="1615DDA1">
      <w:pPr>
        <w:widowControl/>
        <w:spacing w:line="320" w:lineRule="exact"/>
        <w:jc w:val="left"/>
        <w:rPr>
          <w:rFonts w:ascii="宋体" w:hAnsi="宋体" w:cs="宋体"/>
          <w:kern w:val="0"/>
          <w:sz w:val="24"/>
        </w:rPr>
      </w:pPr>
      <w:r>
        <w:rPr>
          <w:rFonts w:ascii="宋体" w:hAnsi="宋体"/>
          <w:kern w:val="0"/>
          <w:sz w:val="24"/>
        </w:rPr>
        <w:t>3</w:t>
      </w:r>
      <w:r>
        <w:rPr>
          <w:rFonts w:ascii="宋体" w:hAnsi="宋体" w:cs="宋体"/>
          <w:kern w:val="0"/>
          <w:sz w:val="24"/>
        </w:rPr>
        <w:t>、</w:t>
      </w:r>
      <w:r>
        <w:rPr>
          <w:rFonts w:ascii="宋体" w:hAnsi="宋体"/>
          <w:kern w:val="0"/>
          <w:sz w:val="24"/>
        </w:rPr>
        <w:t xml:space="preserve"> </w:t>
      </w:r>
      <w:r>
        <w:rPr>
          <w:rFonts w:ascii="宋体" w:hAnsi="宋体" w:cs="宋体"/>
          <w:kern w:val="0"/>
          <w:sz w:val="24"/>
        </w:rPr>
        <w:t>特殊情况可不定期、不定时地召开各级、各部门安全工作会议，确保我校的正常的教育教学秩序。</w:t>
      </w:r>
      <w:r>
        <w:rPr>
          <w:rFonts w:ascii="宋体" w:hAnsi="宋体"/>
          <w:kern w:val="0"/>
          <w:sz w:val="24"/>
        </w:rPr>
        <w:t xml:space="preserve"> </w:t>
      </w:r>
    </w:p>
    <w:p w14:paraId="59CA55D6">
      <w:pPr>
        <w:widowControl/>
        <w:spacing w:line="320" w:lineRule="exact"/>
        <w:jc w:val="left"/>
        <w:rPr>
          <w:rFonts w:ascii="宋体" w:hAnsi="宋体" w:cs="宋体"/>
          <w:kern w:val="0"/>
          <w:sz w:val="24"/>
        </w:rPr>
      </w:pPr>
      <w:r>
        <w:rPr>
          <w:rFonts w:ascii="宋体" w:hAnsi="宋体"/>
          <w:kern w:val="0"/>
          <w:sz w:val="24"/>
        </w:rPr>
        <w:t>4</w:t>
      </w:r>
      <w:r>
        <w:rPr>
          <w:rFonts w:ascii="宋体" w:hAnsi="宋体" w:cs="宋体"/>
          <w:kern w:val="0"/>
          <w:sz w:val="24"/>
        </w:rPr>
        <w:t>、</w:t>
      </w:r>
      <w:r>
        <w:rPr>
          <w:rFonts w:ascii="宋体" w:hAnsi="宋体"/>
          <w:kern w:val="0"/>
          <w:sz w:val="24"/>
        </w:rPr>
        <w:t xml:space="preserve"> </w:t>
      </w:r>
      <w:r>
        <w:rPr>
          <w:rFonts w:ascii="宋体" w:hAnsi="宋体" w:cs="宋体"/>
          <w:kern w:val="0"/>
          <w:sz w:val="24"/>
        </w:rPr>
        <w:t>各班主任利用班会向学生进行安全教育，听取学生建议，把安全落到实处。</w:t>
      </w:r>
      <w:r>
        <w:rPr>
          <w:rFonts w:ascii="宋体" w:hAnsi="宋体"/>
          <w:kern w:val="0"/>
          <w:sz w:val="24"/>
        </w:rPr>
        <w:t xml:space="preserve"> </w:t>
      </w:r>
    </w:p>
    <w:p w14:paraId="0446AFBC">
      <w:pPr>
        <w:widowControl/>
        <w:spacing w:line="320" w:lineRule="exact"/>
        <w:jc w:val="left"/>
        <w:rPr>
          <w:rFonts w:ascii="宋体" w:hAnsi="宋体" w:cs="宋体"/>
          <w:kern w:val="0"/>
          <w:sz w:val="24"/>
        </w:rPr>
      </w:pPr>
      <w:r>
        <w:rPr>
          <w:rFonts w:ascii="宋体" w:hAnsi="宋体"/>
          <w:kern w:val="0"/>
          <w:sz w:val="24"/>
        </w:rPr>
        <w:t>5</w:t>
      </w:r>
      <w:r>
        <w:rPr>
          <w:rFonts w:ascii="宋体" w:hAnsi="宋体" w:cs="宋体"/>
          <w:kern w:val="0"/>
          <w:sz w:val="24"/>
        </w:rPr>
        <w:t>、</w:t>
      </w:r>
      <w:r>
        <w:rPr>
          <w:rFonts w:ascii="宋体" w:hAnsi="宋体"/>
          <w:kern w:val="0"/>
          <w:sz w:val="24"/>
        </w:rPr>
        <w:t xml:space="preserve"> </w:t>
      </w:r>
      <w:r>
        <w:rPr>
          <w:rFonts w:ascii="宋体" w:hAnsi="宋体" w:cs="宋体"/>
          <w:kern w:val="0"/>
          <w:sz w:val="24"/>
        </w:rPr>
        <w:t>学校每学期召开全体师生大会，进行安全宣传教育，确保师生人身安全和财产安全。</w:t>
      </w:r>
      <w:r>
        <w:rPr>
          <w:rFonts w:ascii="宋体" w:hAnsi="宋体"/>
          <w:kern w:val="0"/>
          <w:sz w:val="24"/>
        </w:rPr>
        <w:t xml:space="preserve"> </w:t>
      </w:r>
    </w:p>
    <w:p w14:paraId="5617EF2D">
      <w:pPr>
        <w:widowControl/>
        <w:spacing w:line="320" w:lineRule="exact"/>
        <w:jc w:val="left"/>
        <w:rPr>
          <w:rFonts w:ascii="宋体" w:hAnsi="宋体" w:cs="宋体"/>
          <w:kern w:val="0"/>
          <w:sz w:val="24"/>
        </w:rPr>
      </w:pPr>
      <w:r>
        <w:rPr>
          <w:rFonts w:ascii="宋体" w:hAnsi="宋体"/>
          <w:kern w:val="0"/>
          <w:sz w:val="24"/>
        </w:rPr>
        <w:t>6</w:t>
      </w:r>
      <w:r>
        <w:rPr>
          <w:rFonts w:ascii="宋体" w:hAnsi="宋体" w:cs="宋体"/>
          <w:kern w:val="0"/>
          <w:sz w:val="24"/>
        </w:rPr>
        <w:t>、</w:t>
      </w:r>
      <w:r>
        <w:rPr>
          <w:rFonts w:ascii="宋体" w:hAnsi="宋体"/>
          <w:kern w:val="0"/>
          <w:sz w:val="24"/>
        </w:rPr>
        <w:t xml:space="preserve"> </w:t>
      </w:r>
      <w:r>
        <w:rPr>
          <w:rFonts w:ascii="宋体" w:hAnsi="宋体" w:cs="宋体"/>
          <w:kern w:val="0"/>
          <w:sz w:val="24"/>
        </w:rPr>
        <w:t>定期召开家长会，提高家长的安全防范意识，使学校、家长一起行动起来，抓好学生的安全工作。</w:t>
      </w:r>
      <w:r>
        <w:rPr>
          <w:rFonts w:ascii="宋体" w:hAnsi="宋体"/>
          <w:kern w:val="0"/>
          <w:sz w:val="24"/>
        </w:rPr>
        <w:t xml:space="preserve"> </w:t>
      </w:r>
    </w:p>
    <w:p w14:paraId="49FABE79">
      <w:pPr>
        <w:spacing w:line="320" w:lineRule="exact"/>
        <w:rPr>
          <w:rFonts w:ascii="宋体" w:hAnsi="宋体"/>
          <w:b/>
          <w:sz w:val="24"/>
        </w:rPr>
      </w:pPr>
    </w:p>
    <w:p w14:paraId="009F7750">
      <w:pPr>
        <w:spacing w:line="320" w:lineRule="exact"/>
        <w:jc w:val="center"/>
        <w:rPr>
          <w:rFonts w:ascii="宋体" w:hAnsi="宋体"/>
          <w:b/>
          <w:sz w:val="24"/>
        </w:rPr>
      </w:pPr>
      <w:r>
        <w:rPr>
          <w:rFonts w:hint="eastAsia" w:ascii="宋体" w:hAnsi="宋体"/>
          <w:b/>
          <w:sz w:val="24"/>
        </w:rPr>
        <w:t>[四]、枣庄八中南校学校安全常规检查制度</w:t>
      </w:r>
    </w:p>
    <w:p w14:paraId="2BA24EA3">
      <w:pPr>
        <w:spacing w:line="320" w:lineRule="exact"/>
        <w:ind w:firstLine="480" w:firstLineChars="200"/>
        <w:rPr>
          <w:rFonts w:ascii="宋体" w:hAnsi="宋体"/>
          <w:sz w:val="24"/>
        </w:rPr>
      </w:pPr>
      <w:r>
        <w:rPr>
          <w:rFonts w:hint="eastAsia" w:ascii="宋体" w:hAnsi="宋体"/>
          <w:sz w:val="24"/>
        </w:rPr>
        <w:t>安全检查制度是学校安全工作事先防范的重要制度。为进一步有效地抓好学校安全工作，特制订如下安全检查制度：</w:t>
      </w:r>
      <w:r>
        <w:rPr>
          <w:rFonts w:ascii="宋体" w:hAnsi="宋体"/>
          <w:sz w:val="24"/>
        </w:rPr>
        <w:t>   </w:t>
      </w:r>
      <w:r>
        <w:rPr>
          <w:rFonts w:hint="eastAsia" w:ascii="宋体" w:hAnsi="宋体"/>
          <w:sz w:val="24"/>
        </w:rPr>
        <w:t xml:space="preserve"> </w:t>
      </w:r>
    </w:p>
    <w:p w14:paraId="23054C42">
      <w:pPr>
        <w:spacing w:line="320" w:lineRule="exact"/>
        <w:ind w:firstLine="480" w:firstLineChars="200"/>
        <w:rPr>
          <w:rFonts w:ascii="宋体" w:hAnsi="宋体"/>
          <w:sz w:val="24"/>
        </w:rPr>
      </w:pPr>
      <w:r>
        <w:rPr>
          <w:rFonts w:hint="eastAsia" w:ascii="宋体" w:hAnsi="宋体"/>
          <w:sz w:val="24"/>
        </w:rPr>
        <w:t>1、建立安全工作领导小组，由学校校长担任组长，定期对学校安全工作进行检查。</w:t>
      </w:r>
      <w:r>
        <w:rPr>
          <w:rFonts w:ascii="宋体" w:hAnsi="宋体"/>
          <w:sz w:val="24"/>
        </w:rPr>
        <w:t>       </w:t>
      </w:r>
      <w:r>
        <w:rPr>
          <w:rFonts w:hint="eastAsia" w:ascii="宋体" w:hAnsi="宋体"/>
          <w:sz w:val="24"/>
        </w:rPr>
        <w:t xml:space="preserve"> </w:t>
      </w:r>
    </w:p>
    <w:p w14:paraId="348743F4">
      <w:pPr>
        <w:spacing w:line="320" w:lineRule="exact"/>
        <w:ind w:firstLine="480" w:firstLineChars="200"/>
        <w:rPr>
          <w:rFonts w:ascii="宋体" w:hAnsi="宋体"/>
          <w:sz w:val="24"/>
        </w:rPr>
      </w:pPr>
      <w:r>
        <w:rPr>
          <w:rFonts w:hint="eastAsia" w:ascii="宋体" w:hAnsi="宋体"/>
          <w:sz w:val="24"/>
        </w:rPr>
        <w:t xml:space="preserve">2、各班级、处室要设有安全员。班主任为本班级的第一责任人，处室主管领导为本处室第一责任人。各班级、处室对安全检查要自成体系，责任要落到具体人头上，对重要部位和贵重物品检查要定时、定人、定位检查。 </w:t>
      </w:r>
    </w:p>
    <w:p w14:paraId="15658F57">
      <w:pPr>
        <w:spacing w:line="320" w:lineRule="exact"/>
        <w:ind w:firstLine="480" w:firstLineChars="200"/>
        <w:rPr>
          <w:rFonts w:ascii="宋体" w:hAnsi="宋体"/>
          <w:sz w:val="24"/>
        </w:rPr>
      </w:pPr>
      <w:r>
        <w:rPr>
          <w:rFonts w:hint="eastAsia" w:ascii="宋体" w:hAnsi="宋体"/>
          <w:sz w:val="24"/>
        </w:rPr>
        <w:t>3、安全检查必须有计划，有步骤地进行，并明确检查内容、重点和方法，促进各项防范措施的落实。电器、电源、用水、库房、电脑机房、实验操作室、食品卫生、旧建筑物、学生宿舍、学生食堂等均为检查的重点部位。</w:t>
      </w:r>
    </w:p>
    <w:p w14:paraId="781659F7">
      <w:pPr>
        <w:spacing w:line="320" w:lineRule="exact"/>
        <w:ind w:firstLine="480" w:firstLineChars="200"/>
        <w:rPr>
          <w:rFonts w:ascii="宋体" w:hAnsi="宋体"/>
          <w:sz w:val="24"/>
        </w:rPr>
      </w:pPr>
      <w:r>
        <w:rPr>
          <w:rFonts w:hint="eastAsia" w:ascii="宋体" w:hAnsi="宋体"/>
          <w:sz w:val="24"/>
        </w:rPr>
        <w:t>4、安全检查要经常性进行。班主任每日对所在班级进行一次全面检查、各处室主任每周组织有关人员进行一次检查，学校每月组织一次对全校安全工作进行拉网式检查，检查时发现隐患，立即下达整改通知书，并限期指定专人进行整改，事后落实整改反馈情况。</w:t>
      </w:r>
    </w:p>
    <w:p w14:paraId="6B0625AB">
      <w:pPr>
        <w:spacing w:line="320" w:lineRule="exact"/>
        <w:ind w:firstLine="480" w:firstLineChars="200"/>
        <w:rPr>
          <w:rFonts w:ascii="宋体" w:hAnsi="宋体"/>
          <w:sz w:val="24"/>
        </w:rPr>
      </w:pPr>
      <w:r>
        <w:rPr>
          <w:rFonts w:hint="eastAsia" w:ascii="宋体" w:hAnsi="宋体"/>
          <w:sz w:val="24"/>
        </w:rPr>
        <w:t>5、严肃安全检查报告、整改追源制度。对查出的不安全因素要及时报告相关部门领导，并要求有关部门及时整改。对重大问题不报告的或对已报告问题不处理而造成损失的相关部门相关人员，将追究相关责任；造成严重损失的，将对相关人员进行行政处分或刑事处罚。</w:t>
      </w:r>
    </w:p>
    <w:p w14:paraId="395C706A">
      <w:pPr>
        <w:spacing w:line="320" w:lineRule="exact"/>
        <w:ind w:firstLine="480" w:firstLineChars="200"/>
        <w:rPr>
          <w:rFonts w:ascii="宋体" w:hAnsi="宋体"/>
          <w:sz w:val="24"/>
        </w:rPr>
      </w:pPr>
      <w:r>
        <w:rPr>
          <w:rFonts w:hint="eastAsia" w:ascii="宋体" w:hAnsi="宋体"/>
          <w:sz w:val="24"/>
        </w:rPr>
        <w:t>6、严肃安全检查登记制度。检查中不能走马观花，流于形式或出现漏检现象，对查出的各类隐患，要详细记录，对检查中发现的问题，要提出整改意见，尽最大可能当场落实到具体人头上。记录要有检查负责人和存有安全隐患的部门负责人签字，有关落实情况检查负责人要进行再复查。</w:t>
      </w:r>
    </w:p>
    <w:p w14:paraId="3EB04E4D">
      <w:pPr>
        <w:spacing w:line="320" w:lineRule="exact"/>
        <w:ind w:firstLine="480" w:firstLineChars="200"/>
        <w:rPr>
          <w:rFonts w:ascii="宋体" w:hAnsi="宋体"/>
          <w:sz w:val="24"/>
        </w:rPr>
      </w:pPr>
      <w:r>
        <w:rPr>
          <w:rFonts w:hint="eastAsia" w:ascii="宋体" w:hAnsi="宋体"/>
          <w:sz w:val="24"/>
        </w:rPr>
        <w:t>7、建立安全检查评比制度。对自查自改无隐患的部门要给予表扬，对隐患多、漏洞大，又迟迟不整改的，进行批评教育或通报批评。</w:t>
      </w:r>
    </w:p>
    <w:p w14:paraId="2903B6B9">
      <w:pPr>
        <w:spacing w:line="320" w:lineRule="exact"/>
        <w:ind w:firstLine="480" w:firstLineChars="200"/>
        <w:rPr>
          <w:rFonts w:ascii="宋体" w:hAnsi="宋体"/>
          <w:sz w:val="24"/>
        </w:rPr>
      </w:pPr>
      <w:r>
        <w:rPr>
          <w:rFonts w:hint="eastAsia" w:ascii="宋体" w:hAnsi="宋体"/>
          <w:sz w:val="24"/>
        </w:rPr>
        <w:t>8、建立检查情况校内通报及向领导汇报制度。学校安全领导小组除了每月1次的安全检查之外，元旦、春节、五一、暑假、国庆、寒假分别进行六次大检查，在重要阶段或特殊时期可随时进行专项或全面的抽查，并将检查情况在校内进行通报或直接向领导汇报。</w:t>
      </w:r>
    </w:p>
    <w:p w14:paraId="77CC8536">
      <w:pPr>
        <w:spacing w:line="320" w:lineRule="exact"/>
        <w:rPr>
          <w:rFonts w:ascii="宋体" w:hAnsi="宋体"/>
          <w:b/>
          <w:sz w:val="24"/>
        </w:rPr>
      </w:pPr>
      <w:bookmarkStart w:id="0" w:name="_Toc174244800"/>
    </w:p>
    <w:p w14:paraId="6D4ECCB5">
      <w:pPr>
        <w:spacing w:line="320" w:lineRule="exact"/>
        <w:jc w:val="center"/>
        <w:rPr>
          <w:rFonts w:ascii="宋体" w:hAnsi="宋体"/>
          <w:b/>
          <w:sz w:val="24"/>
        </w:rPr>
      </w:pPr>
      <w:r>
        <w:rPr>
          <w:rFonts w:hint="eastAsia" w:ascii="宋体" w:hAnsi="宋体"/>
          <w:b/>
          <w:sz w:val="24"/>
        </w:rPr>
        <w:t>[五]、枣庄八中南校</w:t>
      </w:r>
      <w:r>
        <w:rPr>
          <w:rFonts w:ascii="宋体" w:hAnsi="宋体"/>
          <w:b/>
          <w:sz w:val="24"/>
        </w:rPr>
        <w:t>安全事故报告制度</w:t>
      </w:r>
    </w:p>
    <w:p w14:paraId="0FCA55FC">
      <w:pPr>
        <w:spacing w:line="320" w:lineRule="exact"/>
        <w:ind w:firstLine="480" w:firstLineChars="200"/>
        <w:rPr>
          <w:rFonts w:ascii="宋体" w:hAnsi="宋体"/>
          <w:sz w:val="24"/>
        </w:rPr>
      </w:pPr>
      <w:r>
        <w:rPr>
          <w:rFonts w:ascii="宋体" w:hAnsi="宋体"/>
          <w:sz w:val="24"/>
        </w:rPr>
        <w:t>为全面</w:t>
      </w:r>
      <w:r>
        <w:rPr>
          <w:rFonts w:hint="eastAsia" w:ascii="宋体" w:hAnsi="宋体"/>
          <w:sz w:val="24"/>
        </w:rPr>
        <w:t>完善</w:t>
      </w:r>
      <w:r>
        <w:rPr>
          <w:rFonts w:ascii="宋体" w:hAnsi="宋体"/>
          <w:sz w:val="24"/>
        </w:rPr>
        <w:t>学校安全</w:t>
      </w:r>
      <w:r>
        <w:rPr>
          <w:rFonts w:hint="eastAsia" w:ascii="宋体" w:hAnsi="宋体"/>
          <w:sz w:val="24"/>
        </w:rPr>
        <w:t>机制</w:t>
      </w:r>
      <w:r>
        <w:rPr>
          <w:rFonts w:ascii="宋体" w:hAnsi="宋体"/>
          <w:sz w:val="24"/>
        </w:rPr>
        <w:t>，及时妥善处置各级各类安全事故，切实保护学生的合法权益和生命、财产安全，维护和谐稳定的教育教学秩序，根据《中华人民共和国安全法》、《学生伤害事故处理办法》以及相关法律、行政法规，结合我</w:t>
      </w:r>
      <w:r>
        <w:rPr>
          <w:rFonts w:hint="eastAsia" w:ascii="宋体" w:hAnsi="宋体"/>
          <w:sz w:val="24"/>
        </w:rPr>
        <w:t>校</w:t>
      </w:r>
      <w:r>
        <w:rPr>
          <w:rFonts w:ascii="宋体" w:hAnsi="宋体"/>
          <w:sz w:val="24"/>
        </w:rPr>
        <w:t xml:space="preserve">实际，特制定学校安全事故报告制度。 </w:t>
      </w:r>
    </w:p>
    <w:p w14:paraId="04F3B77A">
      <w:pPr>
        <w:spacing w:line="320" w:lineRule="exact"/>
        <w:ind w:firstLine="480" w:firstLineChars="200"/>
        <w:rPr>
          <w:rFonts w:ascii="宋体" w:hAnsi="宋体"/>
          <w:sz w:val="24"/>
        </w:rPr>
      </w:pPr>
      <w:r>
        <w:rPr>
          <w:rFonts w:ascii="宋体" w:hAnsi="宋体"/>
          <w:sz w:val="24"/>
        </w:rPr>
        <w:t xml:space="preserve">一、报告范围 </w:t>
      </w:r>
    </w:p>
    <w:p w14:paraId="3E6B88BD">
      <w:pPr>
        <w:spacing w:line="320" w:lineRule="exact"/>
        <w:ind w:firstLine="480" w:firstLineChars="200"/>
        <w:rPr>
          <w:rFonts w:ascii="宋体" w:hAnsi="宋体"/>
          <w:sz w:val="24"/>
        </w:rPr>
      </w:pPr>
      <w:r>
        <w:rPr>
          <w:rFonts w:ascii="宋体" w:hAnsi="宋体"/>
          <w:sz w:val="24"/>
        </w:rPr>
        <w:t>全</w:t>
      </w:r>
      <w:r>
        <w:rPr>
          <w:rFonts w:hint="eastAsia" w:ascii="宋体" w:hAnsi="宋体"/>
          <w:sz w:val="24"/>
        </w:rPr>
        <w:t>校</w:t>
      </w:r>
      <w:r>
        <w:rPr>
          <w:rFonts w:ascii="宋体" w:hAnsi="宋体"/>
          <w:sz w:val="24"/>
        </w:rPr>
        <w:t xml:space="preserve">师生非正常死亡或其他对校园秩序和师生人身安全安全较大影响的强奸、抢劫、纵火、爆炸、盗窃等重大刑事案件以及校舍倒塌、校园火灾、食物中毒、道路交通事故、传染病等突发安全事件。 </w:t>
      </w:r>
    </w:p>
    <w:p w14:paraId="6CC7FBD1">
      <w:pPr>
        <w:spacing w:line="320" w:lineRule="exact"/>
        <w:ind w:firstLine="480" w:firstLineChars="200"/>
        <w:rPr>
          <w:rFonts w:ascii="宋体" w:hAnsi="宋体"/>
          <w:sz w:val="24"/>
        </w:rPr>
      </w:pPr>
      <w:r>
        <w:rPr>
          <w:rFonts w:ascii="宋体" w:hAnsi="宋体"/>
          <w:sz w:val="24"/>
        </w:rPr>
        <w:t xml:space="preserve">二、报告程序和时限 </w:t>
      </w:r>
    </w:p>
    <w:p w14:paraId="1ED62BE8">
      <w:pPr>
        <w:spacing w:line="320" w:lineRule="exact"/>
        <w:ind w:firstLine="480" w:firstLineChars="200"/>
        <w:rPr>
          <w:rFonts w:ascii="宋体" w:hAnsi="宋体"/>
          <w:sz w:val="24"/>
        </w:rPr>
      </w:pPr>
      <w:r>
        <w:rPr>
          <w:rFonts w:hint="eastAsia" w:ascii="宋体" w:hAnsi="宋体"/>
          <w:sz w:val="24"/>
        </w:rPr>
        <w:t>学</w:t>
      </w:r>
      <w:r>
        <w:rPr>
          <w:rFonts w:ascii="宋体" w:hAnsi="宋体"/>
          <w:sz w:val="24"/>
        </w:rPr>
        <w:t>校发生非正常死亡或重大刑事案件或突发安全事故（不限发生时间、地点、原因），在迅速启动应急处置预案积极组织施救的同时，必须在第一时间内向区教育局报告，在四小时内将书面材料报区教育局</w:t>
      </w:r>
      <w:r>
        <w:rPr>
          <w:rFonts w:hint="eastAsia" w:ascii="宋体" w:hAnsi="宋体"/>
          <w:sz w:val="24"/>
        </w:rPr>
        <w:t>安全管理</w:t>
      </w:r>
      <w:r>
        <w:rPr>
          <w:rFonts w:ascii="宋体" w:hAnsi="宋体"/>
          <w:sz w:val="24"/>
        </w:rPr>
        <w:t>办公室(联系电话：</w:t>
      </w:r>
      <w:r>
        <w:rPr>
          <w:rFonts w:hint="eastAsia" w:ascii="宋体" w:hAnsi="宋体"/>
          <w:sz w:val="24"/>
        </w:rPr>
        <w:t>4489069</w:t>
      </w:r>
      <w:r>
        <w:rPr>
          <w:rFonts w:ascii="宋体" w:hAnsi="宋体"/>
          <w:sz w:val="24"/>
        </w:rPr>
        <w:t>)，并指定专人及时续报事态发展情况。</w:t>
      </w:r>
    </w:p>
    <w:p w14:paraId="21935A48">
      <w:pPr>
        <w:spacing w:line="320" w:lineRule="exact"/>
        <w:ind w:firstLine="480" w:firstLineChars="200"/>
        <w:rPr>
          <w:rFonts w:ascii="宋体" w:hAnsi="宋体"/>
          <w:sz w:val="24"/>
        </w:rPr>
      </w:pPr>
      <w:r>
        <w:rPr>
          <w:rFonts w:ascii="宋体" w:hAnsi="宋体"/>
          <w:sz w:val="24"/>
        </w:rPr>
        <w:t xml:space="preserve">三、报告内容 </w:t>
      </w:r>
    </w:p>
    <w:p w14:paraId="5608648A">
      <w:pPr>
        <w:spacing w:line="320" w:lineRule="exact"/>
        <w:ind w:firstLine="480" w:firstLineChars="200"/>
        <w:rPr>
          <w:rFonts w:ascii="宋体" w:hAnsi="宋体"/>
          <w:sz w:val="24"/>
        </w:rPr>
      </w:pPr>
      <w:r>
        <w:rPr>
          <w:rFonts w:ascii="宋体" w:hAnsi="宋体"/>
          <w:sz w:val="24"/>
        </w:rPr>
        <w:t xml:space="preserve">1、事故发生的时间、地点、单位； </w:t>
      </w:r>
    </w:p>
    <w:p w14:paraId="4D30BE22">
      <w:pPr>
        <w:spacing w:line="320" w:lineRule="exact"/>
        <w:ind w:firstLine="480" w:firstLineChars="200"/>
        <w:rPr>
          <w:rFonts w:ascii="宋体" w:hAnsi="宋体"/>
          <w:sz w:val="24"/>
        </w:rPr>
      </w:pPr>
      <w:r>
        <w:rPr>
          <w:rFonts w:ascii="宋体" w:hAnsi="宋体"/>
          <w:sz w:val="24"/>
        </w:rPr>
        <w:t xml:space="preserve">2、事故发生的简要经过、伤亡人数、直接经济损失的初步估计； </w:t>
      </w:r>
    </w:p>
    <w:p w14:paraId="4A6FCD9E">
      <w:pPr>
        <w:spacing w:line="320" w:lineRule="exact"/>
        <w:ind w:firstLine="480" w:firstLineChars="200"/>
        <w:rPr>
          <w:rFonts w:ascii="宋体" w:hAnsi="宋体"/>
          <w:sz w:val="24"/>
        </w:rPr>
      </w:pPr>
      <w:r>
        <w:rPr>
          <w:rFonts w:ascii="宋体" w:hAnsi="宋体"/>
          <w:sz w:val="24"/>
        </w:rPr>
        <w:t xml:space="preserve">3、发生原因的初步判断； </w:t>
      </w:r>
    </w:p>
    <w:p w14:paraId="1E90C4FE">
      <w:pPr>
        <w:spacing w:line="320" w:lineRule="exact"/>
        <w:ind w:firstLine="480" w:firstLineChars="200"/>
        <w:rPr>
          <w:rFonts w:ascii="宋体" w:hAnsi="宋体"/>
          <w:sz w:val="24"/>
        </w:rPr>
      </w:pPr>
      <w:r>
        <w:rPr>
          <w:rFonts w:ascii="宋体" w:hAnsi="宋体"/>
          <w:sz w:val="24"/>
        </w:rPr>
        <w:t xml:space="preserve">4、采取的措施及事故控制的情况； </w:t>
      </w:r>
    </w:p>
    <w:p w14:paraId="76EDB73B">
      <w:pPr>
        <w:spacing w:line="320" w:lineRule="exact"/>
        <w:ind w:firstLine="480" w:firstLineChars="200"/>
        <w:rPr>
          <w:rFonts w:ascii="宋体" w:hAnsi="宋体"/>
          <w:sz w:val="24"/>
        </w:rPr>
      </w:pPr>
      <w:r>
        <w:rPr>
          <w:rFonts w:ascii="宋体" w:hAnsi="宋体"/>
          <w:sz w:val="24"/>
        </w:rPr>
        <w:t xml:space="preserve">5、报告单位。 </w:t>
      </w:r>
    </w:p>
    <w:p w14:paraId="4ED3B1CD">
      <w:pPr>
        <w:spacing w:line="320" w:lineRule="exact"/>
        <w:ind w:firstLine="480" w:firstLineChars="200"/>
        <w:rPr>
          <w:rFonts w:ascii="宋体" w:hAnsi="宋体"/>
          <w:sz w:val="24"/>
        </w:rPr>
      </w:pPr>
      <w:r>
        <w:rPr>
          <w:rFonts w:ascii="宋体" w:hAnsi="宋体"/>
          <w:sz w:val="24"/>
        </w:rPr>
        <w:t xml:space="preserve">四、建立责任追究制度 </w:t>
      </w:r>
    </w:p>
    <w:p w14:paraId="23440A6B">
      <w:pPr>
        <w:spacing w:line="320" w:lineRule="exact"/>
        <w:ind w:firstLine="480" w:firstLineChars="200"/>
        <w:rPr>
          <w:rFonts w:ascii="宋体" w:hAnsi="宋体"/>
          <w:sz w:val="24"/>
        </w:rPr>
      </w:pPr>
      <w:r>
        <w:rPr>
          <w:rFonts w:ascii="宋体" w:hAnsi="宋体"/>
          <w:sz w:val="24"/>
        </w:rPr>
        <w:t xml:space="preserve">学校层层建立安全事故报告责任制，学校发生重大刑事案件和安全事故以及师生非正常死亡事件，事故发生2小时内未向区教育局报告的视为缓报，事故发生第二天报告的视为迟报，三天后仍未报告的视为瞒报。如发生缓报、迟报或瞒报等情况，学校必须在三天内向区教育局作出书面解释，理由不充分的，给予通报批评。对因瞒报、迟报导致事故扩大、造成重大经济损失或造成不良社会影响的，将严肃追究相关责任人和单位主要负责人的责任。 </w:t>
      </w:r>
      <w:r>
        <w:rPr>
          <w:rFonts w:hint="eastAsia" w:ascii="宋体" w:hAnsi="宋体"/>
          <w:sz w:val="24"/>
        </w:rPr>
        <w:t>学校将</w:t>
      </w:r>
      <w:r>
        <w:rPr>
          <w:rFonts w:ascii="宋体" w:hAnsi="宋体"/>
          <w:sz w:val="24"/>
        </w:rPr>
        <w:t>严肃追究相关责任人和</w:t>
      </w:r>
      <w:r>
        <w:rPr>
          <w:rFonts w:hint="eastAsia" w:ascii="宋体" w:hAnsi="宋体"/>
          <w:sz w:val="24"/>
        </w:rPr>
        <w:t>处室</w:t>
      </w:r>
      <w:r>
        <w:rPr>
          <w:rFonts w:ascii="宋体" w:hAnsi="宋体"/>
          <w:sz w:val="24"/>
        </w:rPr>
        <w:t>主要负责人的责任。</w:t>
      </w:r>
    </w:p>
    <w:p w14:paraId="1925888C">
      <w:pPr>
        <w:spacing w:line="320" w:lineRule="exact"/>
        <w:ind w:firstLine="480" w:firstLineChars="200"/>
        <w:rPr>
          <w:rFonts w:ascii="宋体" w:hAnsi="宋体"/>
          <w:sz w:val="24"/>
        </w:rPr>
      </w:pPr>
      <w:r>
        <w:rPr>
          <w:rFonts w:ascii="宋体" w:hAnsi="宋体"/>
          <w:sz w:val="24"/>
        </w:rPr>
        <w:t>五、</w:t>
      </w:r>
      <w:r>
        <w:rPr>
          <w:rFonts w:hint="eastAsia" w:ascii="宋体" w:hAnsi="宋体"/>
          <w:sz w:val="24"/>
        </w:rPr>
        <w:t>学校</w:t>
      </w:r>
      <w:r>
        <w:rPr>
          <w:rFonts w:ascii="宋体" w:hAnsi="宋体"/>
          <w:sz w:val="24"/>
        </w:rPr>
        <w:t>建立</w:t>
      </w:r>
      <w:r>
        <w:rPr>
          <w:rFonts w:hint="eastAsia" w:ascii="宋体" w:hAnsi="宋体"/>
          <w:sz w:val="24"/>
        </w:rPr>
        <w:t>科室安全检查周查制、</w:t>
      </w:r>
      <w:r>
        <w:rPr>
          <w:rFonts w:ascii="宋体" w:hAnsi="宋体"/>
          <w:sz w:val="24"/>
        </w:rPr>
        <w:t>学校安全月</w:t>
      </w:r>
      <w:r>
        <w:rPr>
          <w:rFonts w:hint="eastAsia" w:ascii="宋体" w:hAnsi="宋体"/>
          <w:sz w:val="24"/>
        </w:rPr>
        <w:t>查</w:t>
      </w:r>
      <w:r>
        <w:rPr>
          <w:rFonts w:ascii="宋体" w:hAnsi="宋体"/>
          <w:sz w:val="24"/>
        </w:rPr>
        <w:t xml:space="preserve">制度 </w:t>
      </w:r>
    </w:p>
    <w:p w14:paraId="3FAC5981">
      <w:pPr>
        <w:spacing w:line="320" w:lineRule="exact"/>
        <w:ind w:firstLine="480" w:firstLineChars="200"/>
        <w:rPr>
          <w:rFonts w:ascii="宋体" w:hAnsi="宋体"/>
          <w:sz w:val="24"/>
        </w:rPr>
      </w:pPr>
      <w:r>
        <w:rPr>
          <w:rFonts w:ascii="宋体" w:hAnsi="宋体"/>
          <w:sz w:val="24"/>
        </w:rPr>
        <w:t>各</w:t>
      </w:r>
      <w:r>
        <w:rPr>
          <w:rFonts w:hint="eastAsia" w:ascii="宋体" w:hAnsi="宋体"/>
          <w:sz w:val="24"/>
        </w:rPr>
        <w:t>科室</w:t>
      </w:r>
      <w:r>
        <w:rPr>
          <w:rFonts w:ascii="宋体" w:hAnsi="宋体"/>
          <w:sz w:val="24"/>
        </w:rPr>
        <w:t>要落实专人负责本</w:t>
      </w:r>
      <w:r>
        <w:rPr>
          <w:rFonts w:hint="eastAsia" w:ascii="宋体" w:hAnsi="宋体"/>
          <w:sz w:val="24"/>
        </w:rPr>
        <w:t>责任范围</w:t>
      </w:r>
      <w:r>
        <w:rPr>
          <w:rFonts w:ascii="宋体" w:hAnsi="宋体"/>
          <w:sz w:val="24"/>
        </w:rPr>
        <w:t>的安全信息</w:t>
      </w:r>
      <w:r>
        <w:rPr>
          <w:rFonts w:hint="eastAsia" w:ascii="宋体" w:hAnsi="宋体"/>
          <w:sz w:val="24"/>
        </w:rPr>
        <w:t>检查报表</w:t>
      </w:r>
      <w:r>
        <w:rPr>
          <w:rFonts w:ascii="宋体" w:hAnsi="宋体"/>
          <w:sz w:val="24"/>
        </w:rPr>
        <w:t>工作，每</w:t>
      </w:r>
      <w:r>
        <w:rPr>
          <w:rFonts w:hint="eastAsia" w:ascii="宋体" w:hAnsi="宋体"/>
          <w:sz w:val="24"/>
        </w:rPr>
        <w:t>周五放学</w:t>
      </w:r>
      <w:r>
        <w:rPr>
          <w:rFonts w:ascii="宋体" w:hAnsi="宋体"/>
          <w:sz w:val="24"/>
        </w:rPr>
        <w:t>前，及时将</w:t>
      </w:r>
      <w:r>
        <w:rPr>
          <w:rFonts w:hint="eastAsia" w:ascii="宋体" w:hAnsi="宋体"/>
          <w:sz w:val="24"/>
        </w:rPr>
        <w:t>本周</w:t>
      </w:r>
      <w:r>
        <w:rPr>
          <w:rFonts w:ascii="宋体" w:hAnsi="宋体"/>
          <w:sz w:val="24"/>
        </w:rPr>
        <w:t>学校安全工作的情况，特别是发生各类安全事故的情况、原因分析、处理结果、整改措施等以书面材料报</w:t>
      </w:r>
      <w:r>
        <w:rPr>
          <w:rFonts w:hint="eastAsia" w:ascii="宋体" w:hAnsi="宋体"/>
          <w:sz w:val="24"/>
        </w:rPr>
        <w:t>学校安全管理</w:t>
      </w:r>
      <w:r>
        <w:rPr>
          <w:rFonts w:ascii="宋体" w:hAnsi="宋体"/>
          <w:sz w:val="24"/>
        </w:rPr>
        <w:t>办公室，</w:t>
      </w:r>
      <w:r>
        <w:rPr>
          <w:rFonts w:hint="eastAsia" w:ascii="宋体" w:hAnsi="宋体"/>
          <w:sz w:val="24"/>
        </w:rPr>
        <w:t>学校</w:t>
      </w:r>
      <w:r>
        <w:rPr>
          <w:rFonts w:ascii="宋体" w:hAnsi="宋体"/>
          <w:sz w:val="24"/>
        </w:rPr>
        <w:t>将</w:t>
      </w:r>
      <w:r>
        <w:rPr>
          <w:rFonts w:hint="eastAsia" w:ascii="宋体" w:hAnsi="宋体"/>
          <w:sz w:val="24"/>
        </w:rPr>
        <w:t>各科室</w:t>
      </w:r>
      <w:r>
        <w:rPr>
          <w:rFonts w:ascii="宋体" w:hAnsi="宋体"/>
          <w:sz w:val="24"/>
        </w:rPr>
        <w:t>安全工作</w:t>
      </w:r>
      <w:r>
        <w:rPr>
          <w:rFonts w:hint="eastAsia" w:ascii="宋体" w:hAnsi="宋体"/>
          <w:sz w:val="24"/>
        </w:rPr>
        <w:t>周查</w:t>
      </w:r>
      <w:r>
        <w:rPr>
          <w:rFonts w:ascii="宋体" w:hAnsi="宋体"/>
          <w:sz w:val="24"/>
        </w:rPr>
        <w:t>制度落实情况列入年度考核</w:t>
      </w:r>
      <w:r>
        <w:rPr>
          <w:rFonts w:hint="eastAsia" w:ascii="宋体" w:hAnsi="宋体"/>
          <w:sz w:val="24"/>
        </w:rPr>
        <w:t>量化</w:t>
      </w:r>
      <w:r>
        <w:rPr>
          <w:rFonts w:ascii="宋体" w:hAnsi="宋体"/>
          <w:sz w:val="24"/>
        </w:rPr>
        <w:t>。</w:t>
      </w:r>
    </w:p>
    <w:p w14:paraId="50445508">
      <w:pPr>
        <w:spacing w:line="320" w:lineRule="exact"/>
        <w:rPr>
          <w:rFonts w:ascii="宋体" w:hAnsi="宋体"/>
          <w:b/>
          <w:sz w:val="24"/>
        </w:rPr>
      </w:pPr>
    </w:p>
    <w:p w14:paraId="60CD080B">
      <w:pPr>
        <w:spacing w:line="320" w:lineRule="exact"/>
        <w:jc w:val="center"/>
        <w:rPr>
          <w:rFonts w:ascii="宋体" w:hAnsi="宋体"/>
          <w:b/>
          <w:sz w:val="24"/>
        </w:rPr>
      </w:pPr>
      <w:r>
        <w:rPr>
          <w:rFonts w:hint="eastAsia" w:ascii="宋体" w:hAnsi="宋体"/>
          <w:b/>
          <w:sz w:val="24"/>
        </w:rPr>
        <w:t>[六]、枣庄八中南校安全工作档案管理制度</w:t>
      </w:r>
      <w:bookmarkEnd w:id="0"/>
    </w:p>
    <w:p w14:paraId="3149423F">
      <w:pPr>
        <w:spacing w:line="320" w:lineRule="exact"/>
        <w:ind w:left="480" w:hanging="480" w:hangingChars="200"/>
        <w:rPr>
          <w:rFonts w:ascii="宋体" w:hAnsi="宋体"/>
          <w:sz w:val="24"/>
        </w:rPr>
      </w:pPr>
      <w:r>
        <w:rPr>
          <w:rFonts w:hint="eastAsia" w:ascii="宋体" w:hAnsi="宋体"/>
          <w:sz w:val="24"/>
        </w:rPr>
        <w:t>一、  安全工作档案是学校档案的重要组成部分，反映了当时学校安全工作情况，为今后开展工作提供参考资料和文献。建立学校安全工作档案管理制度，完善学校安全工作档案，对于促进学校安全工作规范化、制度化具有重要意义。</w:t>
      </w:r>
    </w:p>
    <w:p w14:paraId="4FD49F8B">
      <w:pPr>
        <w:spacing w:line="320" w:lineRule="exact"/>
        <w:ind w:left="480" w:hanging="480" w:hangingChars="200"/>
        <w:rPr>
          <w:rFonts w:ascii="宋体" w:hAnsi="宋体"/>
          <w:sz w:val="24"/>
        </w:rPr>
      </w:pPr>
      <w:r>
        <w:rPr>
          <w:rFonts w:hint="eastAsia" w:ascii="宋体" w:hAnsi="宋体"/>
          <w:sz w:val="24"/>
        </w:rPr>
        <w:t>二、  学校安全工作档案台帐坚持实事求是原则，客观全面地反映本单位安全工作的开展情况。</w:t>
      </w:r>
    </w:p>
    <w:p w14:paraId="57153922">
      <w:pPr>
        <w:spacing w:line="320" w:lineRule="exact"/>
        <w:ind w:left="480" w:hanging="480" w:hangingChars="200"/>
        <w:rPr>
          <w:rFonts w:ascii="宋体" w:hAnsi="宋体"/>
          <w:sz w:val="24"/>
        </w:rPr>
      </w:pPr>
      <w:r>
        <w:rPr>
          <w:rFonts w:hint="eastAsia" w:ascii="宋体" w:hAnsi="宋体"/>
          <w:sz w:val="24"/>
        </w:rPr>
        <w:t>三、  学校安全工作档案管理由安全领导小组办公室负责。各部门组织开展的安全工作必须做好记录，并及时上交学校安全管理办公室，学年末统一交档案室整理保管。</w:t>
      </w:r>
    </w:p>
    <w:p w14:paraId="25E3961B">
      <w:pPr>
        <w:spacing w:line="320" w:lineRule="exact"/>
        <w:rPr>
          <w:rFonts w:ascii="宋体" w:hAnsi="宋体"/>
          <w:sz w:val="24"/>
        </w:rPr>
      </w:pPr>
      <w:r>
        <w:rPr>
          <w:rFonts w:hint="eastAsia" w:ascii="宋体" w:hAnsi="宋体"/>
          <w:sz w:val="24"/>
        </w:rPr>
        <w:t>四、  安全工作档案要有统一的分类标准，将文件材料分门别类归档。</w:t>
      </w:r>
    </w:p>
    <w:p w14:paraId="10442729">
      <w:pPr>
        <w:spacing w:line="320" w:lineRule="exact"/>
        <w:rPr>
          <w:rFonts w:ascii="宋体" w:hAnsi="宋体"/>
          <w:sz w:val="24"/>
        </w:rPr>
      </w:pPr>
      <w:r>
        <w:rPr>
          <w:rFonts w:hint="eastAsia" w:ascii="宋体" w:hAnsi="宋体"/>
          <w:sz w:val="24"/>
        </w:rPr>
        <w:t>五、  学校安全工作档案一般应保存三年，重要的作长期保存。</w:t>
      </w:r>
    </w:p>
    <w:p w14:paraId="249E53D9">
      <w:pPr>
        <w:spacing w:line="320" w:lineRule="exact"/>
        <w:ind w:left="480" w:hanging="480" w:hangingChars="200"/>
        <w:rPr>
          <w:rFonts w:ascii="宋体" w:hAnsi="宋体"/>
          <w:sz w:val="24"/>
        </w:rPr>
      </w:pPr>
      <w:r>
        <w:rPr>
          <w:rFonts w:hint="eastAsia" w:ascii="宋体" w:hAnsi="宋体"/>
          <w:sz w:val="24"/>
        </w:rPr>
        <w:t>六、  学校安全工作档案内容主要包括：管理制度类、安全教育类、校舍设施设备类、日常管理类、校园周边安全管理类等</w:t>
      </w:r>
    </w:p>
    <w:p w14:paraId="779CDB88">
      <w:pPr>
        <w:spacing w:line="320" w:lineRule="exact"/>
        <w:ind w:firstLine="480" w:firstLineChars="200"/>
        <w:rPr>
          <w:rFonts w:ascii="宋体" w:hAnsi="宋体" w:cs="宋体"/>
          <w:kern w:val="0"/>
          <w:sz w:val="24"/>
        </w:rPr>
      </w:pPr>
      <w:r>
        <w:rPr>
          <w:rFonts w:hint="eastAsia" w:ascii="宋体" w:hAnsi="宋体" w:cs="宋体"/>
          <w:kern w:val="0"/>
          <w:sz w:val="24"/>
        </w:rPr>
        <w:t>1、学校安全工作领导小组成员及分工名单</w:t>
      </w:r>
    </w:p>
    <w:p w14:paraId="6BBD15D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2、学校安全管理规章制度</w:t>
      </w:r>
    </w:p>
    <w:p w14:paraId="044CA08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3、学校安全管理应急预案</w:t>
      </w:r>
    </w:p>
    <w:p w14:paraId="12ACB36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4、学校安全工作责任状</w:t>
      </w:r>
    </w:p>
    <w:p w14:paraId="6BBC876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5、学校安全检查记录表（处室每周一次，学校每月一次）</w:t>
      </w:r>
    </w:p>
    <w:p w14:paraId="50C8E45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6、学校安全月报表和重大隐患报表（报主管部门）</w:t>
      </w:r>
    </w:p>
    <w:p w14:paraId="4C6205E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7、年度学校安全隐患整改销号登记表</w:t>
      </w:r>
    </w:p>
    <w:p w14:paraId="5B497DB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8、年度未落实整改销号隐患分类汇总表（上报主管部门）</w:t>
      </w:r>
    </w:p>
    <w:p w14:paraId="1CD2CD2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9、学校安全管理工作会议记录</w:t>
      </w:r>
    </w:p>
    <w:p w14:paraId="08FF55CD">
      <w:pPr>
        <w:spacing w:line="320" w:lineRule="exact"/>
        <w:rPr>
          <w:rFonts w:ascii="宋体" w:hAnsi="宋体"/>
          <w:sz w:val="24"/>
        </w:rPr>
      </w:pPr>
    </w:p>
    <w:p w14:paraId="1B94E4C0">
      <w:pPr>
        <w:spacing w:line="320" w:lineRule="exact"/>
        <w:jc w:val="center"/>
        <w:rPr>
          <w:rFonts w:ascii="新宋体" w:hAnsi="新宋体" w:eastAsia="新宋体"/>
          <w:b/>
          <w:sz w:val="24"/>
        </w:rPr>
      </w:pPr>
      <w:r>
        <w:rPr>
          <w:rFonts w:hint="eastAsia" w:ascii="宋体" w:hAnsi="宋体"/>
          <w:b/>
          <w:sz w:val="24"/>
        </w:rPr>
        <w:t>[七]、</w:t>
      </w:r>
      <w:r>
        <w:rPr>
          <w:rFonts w:hint="eastAsia" w:ascii="新宋体" w:hAnsi="新宋体" w:eastAsia="新宋体"/>
          <w:b/>
          <w:sz w:val="24"/>
        </w:rPr>
        <w:t>枣庄八中南校校园安全值班管理方案</w:t>
      </w:r>
    </w:p>
    <w:p w14:paraId="75AB02A7">
      <w:pPr>
        <w:spacing w:line="320" w:lineRule="exact"/>
        <w:ind w:firstLine="480" w:firstLineChars="200"/>
        <w:rPr>
          <w:rFonts w:ascii="宋体" w:hAnsi="宋体" w:cs="宋体"/>
          <w:kern w:val="0"/>
          <w:sz w:val="24"/>
        </w:rPr>
      </w:pPr>
      <w:r>
        <w:rPr>
          <w:rFonts w:ascii="宋体" w:hAnsi="宋体" w:cs="宋体"/>
          <w:kern w:val="0"/>
          <w:sz w:val="24"/>
        </w:rPr>
        <w:t>为了</w:t>
      </w:r>
      <w:r>
        <w:rPr>
          <w:rFonts w:hint="eastAsia" w:ascii="宋体" w:hAnsi="宋体"/>
          <w:sz w:val="24"/>
        </w:rPr>
        <w:t>切实保障师生生命和学校财产安全，维护学校正常教育教学秩序，</w:t>
      </w:r>
      <w:r>
        <w:rPr>
          <w:rFonts w:ascii="宋体" w:hAnsi="宋体" w:cs="宋体"/>
          <w:kern w:val="0"/>
          <w:sz w:val="24"/>
        </w:rPr>
        <w:t>本着安全第一，预防为主的原则，</w:t>
      </w:r>
      <w:r>
        <w:rPr>
          <w:rFonts w:hint="eastAsia" w:ascii="宋体" w:hAnsi="宋体" w:cs="宋体"/>
          <w:kern w:val="0"/>
          <w:sz w:val="24"/>
        </w:rPr>
        <w:t>针对学校实际存在一定的安全隐患和不稳定因素的安全情况，</w:t>
      </w:r>
      <w:r>
        <w:rPr>
          <w:rFonts w:hint="eastAsia" w:ascii="宋体" w:hAnsi="宋体"/>
          <w:sz w:val="24"/>
        </w:rPr>
        <w:t>学校安全工作，明确分工，落实责任，建立一把手负总责、分管领导具体负责、各职能科室和值班教师各司其职、齐抓共管、运作协调的一岗双责工作机制，</w:t>
      </w:r>
      <w:r>
        <w:rPr>
          <w:rFonts w:ascii="宋体" w:hAnsi="宋体" w:cs="宋体"/>
          <w:kern w:val="0"/>
          <w:sz w:val="24"/>
        </w:rPr>
        <w:t>根据</w:t>
      </w:r>
      <w:r>
        <w:rPr>
          <w:rFonts w:hint="eastAsia" w:ascii="宋体" w:hAnsi="宋体" w:cs="宋体"/>
          <w:kern w:val="0"/>
          <w:sz w:val="24"/>
        </w:rPr>
        <w:t>上级</w:t>
      </w:r>
      <w:r>
        <w:rPr>
          <w:rFonts w:ascii="宋体" w:hAnsi="宋体" w:cs="宋体"/>
          <w:kern w:val="0"/>
          <w:sz w:val="24"/>
        </w:rPr>
        <w:t>文件精神，结合我校实际，特拟定《</w:t>
      </w:r>
      <w:r>
        <w:rPr>
          <w:rFonts w:hint="eastAsia" w:ascii="宋体" w:hAnsi="宋体"/>
          <w:sz w:val="24"/>
        </w:rPr>
        <w:t>枣庄八中南校校园安全值班管理方案</w:t>
      </w:r>
      <w:r>
        <w:rPr>
          <w:rFonts w:ascii="宋体" w:hAnsi="宋体" w:cs="宋体"/>
          <w:kern w:val="0"/>
          <w:sz w:val="24"/>
        </w:rPr>
        <w:t>》，望认真贯彻执行。</w:t>
      </w:r>
    </w:p>
    <w:p w14:paraId="00E50818">
      <w:pPr>
        <w:widowControl/>
        <w:spacing w:line="320" w:lineRule="exact"/>
        <w:jc w:val="left"/>
        <w:rPr>
          <w:rFonts w:ascii="宋体" w:hAnsi="宋体" w:cs="宋体"/>
          <w:kern w:val="0"/>
          <w:sz w:val="24"/>
        </w:rPr>
      </w:pPr>
      <w:r>
        <w:rPr>
          <w:rFonts w:ascii="宋体" w:hAnsi="宋体" w:cs="宋体"/>
          <w:kern w:val="0"/>
          <w:sz w:val="24"/>
        </w:rPr>
        <w:t> </w:t>
      </w:r>
      <w:r>
        <w:rPr>
          <w:rFonts w:hint="eastAsia" w:ascii="宋体" w:hAnsi="宋体" w:cs="宋体"/>
          <w:kern w:val="0"/>
          <w:sz w:val="24"/>
        </w:rPr>
        <w:t xml:space="preserve">    一、指导思想 </w:t>
      </w:r>
    </w:p>
    <w:p w14:paraId="29106F43">
      <w:pPr>
        <w:widowControl/>
        <w:spacing w:line="320" w:lineRule="exact"/>
        <w:ind w:firstLine="480"/>
        <w:jc w:val="left"/>
        <w:rPr>
          <w:rFonts w:ascii="宋体" w:hAnsi="宋体" w:cs="宋体"/>
          <w:kern w:val="0"/>
          <w:sz w:val="24"/>
        </w:rPr>
      </w:pPr>
      <w:r>
        <w:rPr>
          <w:rFonts w:hint="eastAsia" w:ascii="宋体" w:hAnsi="宋体" w:cs="宋体"/>
          <w:kern w:val="0"/>
          <w:sz w:val="24"/>
        </w:rPr>
        <w:t xml:space="preserve">  以邓小平理论和“三个代表”重要思想为指导，牢固树立科学发展观，以“珍受生命，安全第一”为主题，切实贯彻一岗双责安全责任制度，实行安全第一责任人制。加强我校校园安全值班管理工作，强化广大师生的安全主人翁意识，增强校园安全防范能力，防止各类安全事故发生，为促进学校稳定的教学秩序和构建平安和谐校园营造良好的环境。</w:t>
      </w:r>
    </w:p>
    <w:p w14:paraId="2C7FD31A">
      <w:pPr>
        <w:widowControl/>
        <w:spacing w:line="320" w:lineRule="exact"/>
        <w:ind w:firstLine="480"/>
        <w:jc w:val="left"/>
        <w:rPr>
          <w:rFonts w:ascii="宋体" w:hAnsi="宋体"/>
          <w:sz w:val="24"/>
        </w:rPr>
      </w:pPr>
      <w:r>
        <w:rPr>
          <w:rFonts w:hint="eastAsia" w:ascii="宋体" w:hAnsi="宋体"/>
          <w:sz w:val="24"/>
        </w:rPr>
        <w:t>二、校园安全值班管理领导工作机构</w:t>
      </w:r>
    </w:p>
    <w:p w14:paraId="4D1CC7F7">
      <w:pPr>
        <w:widowControl/>
        <w:spacing w:line="320" w:lineRule="exact"/>
        <w:ind w:firstLine="480"/>
        <w:jc w:val="left"/>
        <w:rPr>
          <w:rFonts w:ascii="宋体" w:hAnsi="宋体"/>
          <w:sz w:val="24"/>
        </w:rPr>
      </w:pPr>
      <w:r>
        <w:rPr>
          <w:rFonts w:hint="eastAsia" w:ascii="宋体" w:hAnsi="宋体"/>
          <w:sz w:val="24"/>
        </w:rPr>
        <w:t>1、成立以校长为组长的校园安全值班管理领导小组。</w:t>
      </w:r>
    </w:p>
    <w:p w14:paraId="14EB6467">
      <w:pPr>
        <w:widowControl/>
        <w:spacing w:line="320" w:lineRule="exact"/>
        <w:ind w:firstLine="480"/>
        <w:jc w:val="left"/>
        <w:rPr>
          <w:rFonts w:ascii="宋体" w:hAnsi="宋体"/>
          <w:sz w:val="24"/>
        </w:rPr>
      </w:pPr>
      <w:r>
        <w:rPr>
          <w:rFonts w:hint="eastAsia" w:ascii="宋体" w:hAnsi="宋体"/>
          <w:sz w:val="24"/>
        </w:rPr>
        <w:t>2、成立以当值党支部安全值班成员为组长的安全值班管理工作小组。</w:t>
      </w:r>
    </w:p>
    <w:p w14:paraId="7D1B3963">
      <w:pPr>
        <w:widowControl/>
        <w:spacing w:line="320" w:lineRule="exact"/>
        <w:ind w:firstLine="480"/>
        <w:jc w:val="left"/>
        <w:rPr>
          <w:rFonts w:ascii="宋体" w:hAnsi="宋体"/>
          <w:sz w:val="24"/>
        </w:rPr>
      </w:pPr>
      <w:r>
        <w:rPr>
          <w:rFonts w:hint="eastAsia" w:ascii="宋体" w:hAnsi="宋体"/>
          <w:sz w:val="24"/>
        </w:rPr>
        <w:t>组  长：当值党支部安全值班人员</w:t>
      </w:r>
    </w:p>
    <w:p w14:paraId="1F08D799">
      <w:pPr>
        <w:widowControl/>
        <w:spacing w:line="320" w:lineRule="exact"/>
        <w:ind w:firstLine="480"/>
        <w:jc w:val="left"/>
        <w:rPr>
          <w:rFonts w:ascii="宋体" w:hAnsi="宋体"/>
          <w:sz w:val="24"/>
        </w:rPr>
      </w:pPr>
      <w:r>
        <w:rPr>
          <w:rFonts w:hint="eastAsia" w:ascii="宋体" w:hAnsi="宋体"/>
          <w:sz w:val="24"/>
        </w:rPr>
        <w:t>成  员：当值校委会安全值班人员</w:t>
      </w:r>
    </w:p>
    <w:p w14:paraId="3946C83C">
      <w:pPr>
        <w:widowControl/>
        <w:tabs>
          <w:tab w:val="left" w:pos="4380"/>
        </w:tabs>
        <w:spacing w:line="320" w:lineRule="exact"/>
        <w:ind w:firstLine="480"/>
        <w:jc w:val="left"/>
        <w:rPr>
          <w:rFonts w:ascii="宋体" w:hAnsi="宋体"/>
          <w:sz w:val="24"/>
        </w:rPr>
      </w:pPr>
      <w:r>
        <w:rPr>
          <w:rFonts w:hint="eastAsia" w:ascii="宋体" w:hAnsi="宋体"/>
          <w:sz w:val="24"/>
        </w:rPr>
        <w:t>三、主要内容</w:t>
      </w:r>
      <w:r>
        <w:rPr>
          <w:rFonts w:ascii="宋体" w:hAnsi="宋体"/>
          <w:sz w:val="24"/>
        </w:rPr>
        <w:tab/>
      </w:r>
    </w:p>
    <w:p w14:paraId="2B4D331F">
      <w:pPr>
        <w:widowControl/>
        <w:spacing w:line="320" w:lineRule="exact"/>
        <w:ind w:firstLine="480"/>
        <w:jc w:val="left"/>
        <w:rPr>
          <w:rFonts w:ascii="宋体" w:hAnsi="宋体"/>
          <w:sz w:val="24"/>
        </w:rPr>
      </w:pPr>
      <w:r>
        <w:rPr>
          <w:rFonts w:hint="eastAsia" w:ascii="宋体" w:hAnsi="宋体"/>
          <w:sz w:val="24"/>
        </w:rPr>
        <w:t>1、加强教职员工安全教育。</w:t>
      </w:r>
    </w:p>
    <w:p w14:paraId="41A2AAC3">
      <w:pPr>
        <w:widowControl/>
        <w:spacing w:line="320" w:lineRule="exact"/>
        <w:ind w:firstLine="480"/>
        <w:jc w:val="left"/>
        <w:rPr>
          <w:rFonts w:ascii="宋体" w:hAnsi="宋体"/>
          <w:sz w:val="24"/>
        </w:rPr>
      </w:pPr>
      <w:r>
        <w:rPr>
          <w:rFonts w:hint="eastAsia" w:ascii="宋体" w:hAnsi="宋体"/>
          <w:sz w:val="24"/>
        </w:rPr>
        <w:t>通过不同形式对有关法律法规、政策，常见事故的预防、突发事件的处置等进行宣传学习，组织参加各项安全活动，切实提高他们的安全意识和防范能力，使安全工作人人关心，处处把关，做到常抓常管、狠抓狠管，形成良好的安全防范氛围和环境。</w:t>
      </w:r>
    </w:p>
    <w:p w14:paraId="4CB495DB">
      <w:pPr>
        <w:widowControl/>
        <w:spacing w:line="320" w:lineRule="exact"/>
        <w:ind w:firstLine="480"/>
        <w:jc w:val="left"/>
        <w:rPr>
          <w:rFonts w:ascii="宋体" w:hAnsi="宋体"/>
          <w:sz w:val="24"/>
        </w:rPr>
      </w:pPr>
      <w:r>
        <w:rPr>
          <w:rFonts w:hint="eastAsia" w:ascii="宋体" w:hAnsi="宋体"/>
          <w:sz w:val="24"/>
        </w:rPr>
        <w:t>2、实行“三级值班”制度。</w:t>
      </w:r>
    </w:p>
    <w:p w14:paraId="13D2CEB4">
      <w:pPr>
        <w:widowControl/>
        <w:spacing w:line="320" w:lineRule="exact"/>
        <w:ind w:firstLine="480"/>
        <w:jc w:val="left"/>
        <w:rPr>
          <w:rFonts w:ascii="宋体" w:hAnsi="宋体"/>
          <w:sz w:val="24"/>
        </w:rPr>
      </w:pPr>
      <w:r>
        <w:rPr>
          <w:rFonts w:hint="eastAsia" w:ascii="宋体" w:hAnsi="宋体"/>
          <w:sz w:val="24"/>
        </w:rPr>
        <w:t>网格化：一学校党支部成员全校全方位24小时督查带班，校委会成员全校全方位24小时值班；二年级安全值班；三宿舍安全值班。分时段：分白天、晚自习、夜间不同时段不间断值班。无缝：党支部成员全面监督检查值班；校委会成员24小时全校全方位检查值班；白天门卫、公安机关人员学生会成员校门口值班，教学楼楼道关键时段安排教师安全值班；晚自习老师、班主任、年级主任对本年级安全值班，科室成员进行科室职能安全值班；夜间：宿舍各年级安全值班老师、政教处安全值班成员和宿舍管理员联合安全值班；节假日由学校办公室统一安排校委会成员24小时安全值班。</w:t>
      </w:r>
    </w:p>
    <w:p w14:paraId="17468986">
      <w:pPr>
        <w:widowControl/>
        <w:spacing w:line="320" w:lineRule="exact"/>
        <w:ind w:firstLine="480"/>
        <w:jc w:val="left"/>
        <w:rPr>
          <w:rFonts w:ascii="宋体" w:hAnsi="宋体"/>
          <w:sz w:val="24"/>
        </w:rPr>
      </w:pPr>
      <w:r>
        <w:rPr>
          <w:rFonts w:hint="eastAsia" w:ascii="宋体" w:hAnsi="宋体"/>
          <w:sz w:val="24"/>
        </w:rPr>
        <w:t>3、切实贯彻一岗双责制度，实行安全第一责任人制。</w:t>
      </w:r>
    </w:p>
    <w:p w14:paraId="21CAA5C0">
      <w:pPr>
        <w:widowControl/>
        <w:spacing w:line="320" w:lineRule="exact"/>
        <w:ind w:firstLine="480"/>
        <w:jc w:val="left"/>
        <w:rPr>
          <w:rFonts w:ascii="宋体" w:hAnsi="宋体"/>
          <w:sz w:val="24"/>
        </w:rPr>
      </w:pPr>
      <w:r>
        <w:rPr>
          <w:rFonts w:hint="eastAsia" w:ascii="宋体" w:hAnsi="宋体" w:cs="Arial"/>
          <w:sz w:val="24"/>
        </w:rPr>
        <w:t>为进一步关注学生的生命安全，关心学校的安全问题，已成为新时代教师责无旁贷的责任。我们学校本着有岗就有职，有职就有责的原则。</w:t>
      </w:r>
      <w:r>
        <w:rPr>
          <w:rFonts w:hint="eastAsia" w:ascii="宋体" w:hAnsi="宋体"/>
          <w:sz w:val="24"/>
        </w:rPr>
        <w:t>明确学校各层面值班职责和值班纪律，附各层面值班安排表。实行安全值班人员为当天安全第一责任人制度（谁值班谁为安全第一责任人）。</w:t>
      </w:r>
    </w:p>
    <w:p w14:paraId="054DA77A">
      <w:pPr>
        <w:widowControl/>
        <w:spacing w:line="320" w:lineRule="exact"/>
        <w:ind w:firstLine="480"/>
        <w:jc w:val="left"/>
        <w:rPr>
          <w:rFonts w:ascii="宋体" w:hAnsi="宋体"/>
          <w:sz w:val="24"/>
        </w:rPr>
      </w:pPr>
      <w:r>
        <w:rPr>
          <w:rFonts w:hint="eastAsia" w:ascii="宋体" w:hAnsi="宋体"/>
          <w:sz w:val="24"/>
        </w:rPr>
        <w:t>四、</w:t>
      </w:r>
      <w:r>
        <w:rPr>
          <w:rFonts w:hint="eastAsia" w:ascii="宋体" w:hAnsi="宋体" w:cs="宋体"/>
          <w:bCs/>
          <w:kern w:val="0"/>
          <w:sz w:val="24"/>
        </w:rPr>
        <w:t>校园安全值班人员工作职责</w:t>
      </w:r>
    </w:p>
    <w:p w14:paraId="6B7FCA55">
      <w:pPr>
        <w:widowControl/>
        <w:spacing w:line="320" w:lineRule="exact"/>
        <w:ind w:firstLine="480"/>
        <w:jc w:val="left"/>
        <w:rPr>
          <w:rFonts w:ascii="宋体" w:hAnsi="宋体"/>
          <w:sz w:val="24"/>
        </w:rPr>
      </w:pPr>
      <w:r>
        <w:rPr>
          <w:rFonts w:hint="eastAsia" w:ascii="宋体" w:hAnsi="宋体"/>
          <w:sz w:val="24"/>
        </w:rPr>
        <w:t>（一）党支部成员督查带班职责</w:t>
      </w:r>
    </w:p>
    <w:p w14:paraId="45B32ADB">
      <w:pPr>
        <w:widowControl/>
        <w:spacing w:line="320" w:lineRule="exact"/>
        <w:ind w:firstLine="480"/>
        <w:jc w:val="left"/>
        <w:rPr>
          <w:rFonts w:ascii="宋体" w:hAnsi="宋体"/>
          <w:sz w:val="24"/>
        </w:rPr>
      </w:pPr>
      <w:r>
        <w:rPr>
          <w:rFonts w:hint="eastAsia" w:ascii="宋体" w:hAnsi="宋体"/>
          <w:sz w:val="24"/>
        </w:rPr>
        <w:t>1、每天一名支部成员督查、带班，并对当天值班人员进行督查，夜间就寝办公楼内。</w:t>
      </w:r>
    </w:p>
    <w:p w14:paraId="61A8A1DA">
      <w:pPr>
        <w:widowControl/>
        <w:spacing w:line="320" w:lineRule="exact"/>
        <w:ind w:firstLine="480"/>
        <w:jc w:val="left"/>
        <w:rPr>
          <w:rFonts w:ascii="宋体" w:hAnsi="宋体"/>
          <w:sz w:val="24"/>
        </w:rPr>
      </w:pPr>
      <w:r>
        <w:rPr>
          <w:rFonts w:hint="eastAsia" w:ascii="宋体" w:hAnsi="宋体"/>
          <w:sz w:val="24"/>
        </w:rPr>
        <w:t>2、负责当天的对教职工的坐班检查。</w:t>
      </w:r>
    </w:p>
    <w:p w14:paraId="15EBF77A">
      <w:pPr>
        <w:widowControl/>
        <w:spacing w:line="320" w:lineRule="exact"/>
        <w:ind w:firstLine="480"/>
        <w:jc w:val="left"/>
        <w:rPr>
          <w:rFonts w:ascii="宋体" w:hAnsi="宋体"/>
          <w:sz w:val="24"/>
        </w:rPr>
      </w:pPr>
      <w:r>
        <w:rPr>
          <w:rFonts w:hint="eastAsia" w:ascii="宋体" w:hAnsi="宋体"/>
          <w:sz w:val="24"/>
        </w:rPr>
        <w:t>3、全面监控学校安全值班情况，全面调度协调和处理安全隐患，第一时间对安全事故处理进行统筹安排和跟踪调度并向校长汇报，</w:t>
      </w:r>
      <w:r>
        <w:rPr>
          <w:rFonts w:hint="eastAsia" w:ascii="宋体" w:hAnsi="宋体" w:cs="宋体"/>
          <w:kern w:val="0"/>
          <w:sz w:val="24"/>
        </w:rPr>
        <w:t>直至事故完全处理或隐患消除。</w:t>
      </w:r>
      <w:r>
        <w:rPr>
          <w:rFonts w:hint="eastAsia" w:ascii="宋体" w:hAnsi="宋体"/>
          <w:sz w:val="24"/>
        </w:rPr>
        <w:t>“谁带班谁负责到底”。</w:t>
      </w:r>
    </w:p>
    <w:p w14:paraId="1C45F88F">
      <w:pPr>
        <w:widowControl/>
        <w:spacing w:line="320" w:lineRule="exact"/>
        <w:ind w:firstLine="480"/>
        <w:jc w:val="left"/>
        <w:rPr>
          <w:rFonts w:ascii="宋体" w:hAnsi="宋体"/>
          <w:sz w:val="24"/>
        </w:rPr>
      </w:pPr>
      <w:r>
        <w:rPr>
          <w:rFonts w:hint="eastAsia" w:ascii="宋体" w:hAnsi="宋体"/>
          <w:sz w:val="24"/>
        </w:rPr>
        <w:t>（二）校委会成员安全值班职责</w:t>
      </w:r>
    </w:p>
    <w:p w14:paraId="62C62374">
      <w:pPr>
        <w:widowControl/>
        <w:snapToGrid w:val="0"/>
        <w:spacing w:line="320" w:lineRule="exact"/>
        <w:ind w:firstLine="480" w:firstLineChars="200"/>
        <w:textAlignment w:val="baseline"/>
        <w:rPr>
          <w:rFonts w:ascii="宋体" w:hAnsi="宋体" w:cs="宋体"/>
          <w:kern w:val="0"/>
          <w:sz w:val="24"/>
        </w:rPr>
      </w:pPr>
      <w:r>
        <w:rPr>
          <w:rFonts w:ascii="宋体" w:hAnsi="宋体" w:cs="宋体"/>
          <w:kern w:val="0"/>
          <w:sz w:val="24"/>
        </w:rPr>
        <w:t>1</w:t>
      </w:r>
      <w:r>
        <w:rPr>
          <w:rFonts w:hint="eastAsia" w:ascii="宋体" w:hAnsi="宋体" w:cs="宋体"/>
          <w:kern w:val="0"/>
          <w:sz w:val="24"/>
        </w:rPr>
        <w:t>、</w:t>
      </w:r>
      <w:r>
        <w:rPr>
          <w:rFonts w:hint="eastAsia" w:ascii="宋体" w:hAnsi="宋体"/>
          <w:sz w:val="24"/>
        </w:rPr>
        <w:t>值班人员必须按规定时间按时值班，</w:t>
      </w:r>
      <w:r>
        <w:rPr>
          <w:rFonts w:hint="eastAsia" w:ascii="宋体" w:hAnsi="宋体" w:cs="宋体"/>
          <w:kern w:val="0"/>
          <w:sz w:val="24"/>
        </w:rPr>
        <w:t>早晨6:00</w:t>
      </w:r>
      <w:r>
        <w:rPr>
          <w:rFonts w:ascii="宋体" w:hAnsi="宋体" w:cs="宋体"/>
          <w:kern w:val="0"/>
          <w:sz w:val="24"/>
        </w:rPr>
        <w:t>—</w:t>
      </w:r>
      <w:r>
        <w:rPr>
          <w:rFonts w:hint="eastAsia" w:ascii="宋体" w:hAnsi="宋体" w:cs="宋体"/>
          <w:kern w:val="0"/>
          <w:sz w:val="24"/>
        </w:rPr>
        <w:t>7：30，中午11：50---13：30，下午16：50---18：00，晚自习期间至少有一人在门口值班。</w:t>
      </w:r>
    </w:p>
    <w:p w14:paraId="1602467F">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2、在岗值班期间，认真维持学生进出校秩序，联合学生会成员、门卫检查学生出入证明、学生证等情况；</w:t>
      </w:r>
      <w:r>
        <w:rPr>
          <w:rFonts w:ascii="宋体" w:hAnsi="宋体" w:cs="宋体"/>
          <w:kern w:val="0"/>
          <w:sz w:val="24"/>
        </w:rPr>
        <w:t xml:space="preserve"> </w:t>
      </w:r>
      <w:r>
        <w:rPr>
          <w:rFonts w:hint="eastAsia" w:ascii="宋体" w:hAnsi="宋体" w:cs="宋体"/>
          <w:kern w:val="0"/>
          <w:sz w:val="24"/>
        </w:rPr>
        <w:t>对不符合手序外出、无走读证的学生一律不准放行，学生必须持有证明本人身份的有效证明方可放入，外来人员入校必须先和所找相关人员取得联系并进行详细登记方可放入。</w:t>
      </w:r>
    </w:p>
    <w:p w14:paraId="27065FC8">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3、值班期间，对校外来校人员进行询问，发现闲杂人员，劝其离开，严防校外人员进校滋事。要求外来车辆未经学校同意不得入校。</w:t>
      </w:r>
    </w:p>
    <w:p w14:paraId="425CDDF8">
      <w:pPr>
        <w:widowControl/>
        <w:snapToGrid w:val="0"/>
        <w:spacing w:line="320" w:lineRule="exact"/>
        <w:ind w:firstLine="480" w:firstLineChars="200"/>
        <w:textAlignment w:val="baseline"/>
        <w:rPr>
          <w:rFonts w:ascii="宋体" w:hAnsi="宋体" w:cs="宋体"/>
          <w:kern w:val="0"/>
          <w:sz w:val="24"/>
        </w:rPr>
      </w:pPr>
      <w:r>
        <w:rPr>
          <w:rFonts w:hint="eastAsia" w:ascii="宋体" w:hAnsi="宋体" w:cs="宋体"/>
          <w:kern w:val="0"/>
          <w:sz w:val="24"/>
        </w:rPr>
        <w:t>4、值班人员不得脱岗、离岗，确因特殊情况不能到岗或因公差外出或请假，须委托其他校委会成员代替值班并报当值带班领导同意后方可离开。</w:t>
      </w:r>
      <w:r>
        <w:rPr>
          <w:rFonts w:ascii="宋体" w:hAnsi="宋体" w:cs="宋体"/>
          <w:kern w:val="0"/>
          <w:sz w:val="24"/>
        </w:rPr>
        <w:t xml:space="preserve">       </w:t>
      </w:r>
    </w:p>
    <w:p w14:paraId="568FE966">
      <w:pPr>
        <w:widowControl/>
        <w:snapToGrid w:val="0"/>
        <w:spacing w:line="320" w:lineRule="exact"/>
        <w:ind w:firstLine="480" w:firstLineChars="200"/>
        <w:textAlignment w:val="baseline"/>
        <w:rPr>
          <w:rFonts w:ascii="宋体" w:hAnsi="宋体"/>
          <w:sz w:val="24"/>
        </w:rPr>
      </w:pPr>
      <w:r>
        <w:rPr>
          <w:rFonts w:hint="eastAsia" w:ascii="宋体" w:hAnsi="宋体" w:cs="宋体"/>
          <w:kern w:val="0"/>
          <w:sz w:val="24"/>
        </w:rPr>
        <w:t>5、对值班期间职责范围内的安全事故负直接责任。发现安全事故和隐患第一时间向当值带班领导汇报，并统筹协调处理事故的全过程，直至事故完全处理或隐患消除。</w:t>
      </w:r>
      <w:r>
        <w:rPr>
          <w:rFonts w:hint="eastAsia" w:ascii="宋体" w:hAnsi="宋体"/>
          <w:sz w:val="24"/>
        </w:rPr>
        <w:t>“谁值班谁负责到底”。</w:t>
      </w:r>
    </w:p>
    <w:p w14:paraId="7B5ACF68">
      <w:pPr>
        <w:widowControl/>
        <w:snapToGrid w:val="0"/>
        <w:spacing w:line="320" w:lineRule="exact"/>
        <w:ind w:firstLine="480" w:firstLineChars="200"/>
        <w:textAlignment w:val="baseline"/>
        <w:rPr>
          <w:rFonts w:ascii="宋体" w:hAnsi="宋体"/>
          <w:sz w:val="24"/>
        </w:rPr>
      </w:pPr>
      <w:r>
        <w:rPr>
          <w:rFonts w:hint="eastAsia" w:ascii="宋体" w:hAnsi="宋体"/>
          <w:sz w:val="24"/>
        </w:rPr>
        <w:t>（三）年级安全值班职责</w:t>
      </w:r>
    </w:p>
    <w:p w14:paraId="1C236B53">
      <w:pPr>
        <w:widowControl/>
        <w:spacing w:line="320" w:lineRule="exact"/>
        <w:ind w:firstLine="480"/>
        <w:jc w:val="left"/>
        <w:rPr>
          <w:rFonts w:ascii="宋体" w:hAnsi="宋体"/>
          <w:sz w:val="24"/>
        </w:rPr>
      </w:pPr>
      <w:r>
        <w:rPr>
          <w:rFonts w:hint="eastAsia" w:ascii="宋体" w:hAnsi="宋体"/>
          <w:sz w:val="24"/>
        </w:rPr>
        <w:t>1、年级主任为年级安全第一责任人，对本年级安全工作负总责，班主任为本班安全工作第一责任人，对本班级安全工作负总责，要求手机24小时开机。</w:t>
      </w:r>
    </w:p>
    <w:p w14:paraId="145234F5">
      <w:pPr>
        <w:widowControl/>
        <w:snapToGrid w:val="0"/>
        <w:spacing w:line="320" w:lineRule="exact"/>
        <w:ind w:firstLine="480" w:firstLineChars="200"/>
        <w:textAlignment w:val="baseline"/>
        <w:rPr>
          <w:rFonts w:ascii="宋体" w:hAnsi="宋体" w:cs="宋体"/>
          <w:kern w:val="0"/>
          <w:sz w:val="24"/>
        </w:rPr>
      </w:pPr>
      <w:r>
        <w:rPr>
          <w:rFonts w:hint="eastAsia" w:ascii="宋体" w:hAnsi="宋体"/>
          <w:sz w:val="24"/>
        </w:rPr>
        <w:t>2、年级主任安排本年级班主任或任课教师进行全天候的安全值班，年级主任要对所分管的时空和人员等进行安全监控和检查，对每天发现的</w:t>
      </w:r>
      <w:r>
        <w:rPr>
          <w:rFonts w:hint="eastAsia" w:ascii="宋体" w:hAnsi="宋体" w:cs="宋体"/>
          <w:kern w:val="0"/>
          <w:sz w:val="24"/>
        </w:rPr>
        <w:t>不安全、不稳定因素及时向当值带班党支部成员汇报，并作好记录。</w:t>
      </w:r>
    </w:p>
    <w:p w14:paraId="0DFB0BF6">
      <w:pPr>
        <w:widowControl/>
        <w:tabs>
          <w:tab w:val="left" w:pos="1785"/>
        </w:tabs>
        <w:snapToGrid w:val="0"/>
        <w:spacing w:line="320" w:lineRule="exact"/>
        <w:ind w:firstLine="480" w:firstLineChars="200"/>
        <w:textAlignment w:val="baseline"/>
        <w:rPr>
          <w:rFonts w:ascii="宋体" w:hAnsi="宋体"/>
          <w:sz w:val="24"/>
        </w:rPr>
      </w:pPr>
      <w:r>
        <w:rPr>
          <w:rFonts w:hint="eastAsia" w:ascii="宋体" w:hAnsi="宋体"/>
          <w:sz w:val="24"/>
        </w:rPr>
        <w:t>3、值班教师对值班时间和范围内的安全事故负直接责任。</w:t>
      </w:r>
      <w:r>
        <w:rPr>
          <w:rFonts w:hint="eastAsia" w:ascii="宋体" w:hAnsi="宋体" w:cs="宋体"/>
          <w:kern w:val="0"/>
          <w:sz w:val="24"/>
        </w:rPr>
        <w:t>发现安全事故和隐患第一时间向年级主任汇报，并协调参与处理事故和隐患的全过程，直至事故完全处理或隐患消除。</w:t>
      </w:r>
      <w:r>
        <w:rPr>
          <w:rFonts w:hint="eastAsia" w:ascii="宋体" w:hAnsi="宋体"/>
          <w:sz w:val="24"/>
        </w:rPr>
        <w:t>“谁值班谁负责到底”。</w:t>
      </w:r>
    </w:p>
    <w:p w14:paraId="7B7D7C04">
      <w:pPr>
        <w:widowControl/>
        <w:snapToGrid w:val="0"/>
        <w:spacing w:line="320" w:lineRule="exact"/>
        <w:ind w:firstLine="480" w:firstLineChars="200"/>
        <w:textAlignment w:val="baseline"/>
        <w:rPr>
          <w:rFonts w:ascii="宋体" w:hAnsi="宋体"/>
          <w:sz w:val="24"/>
        </w:rPr>
      </w:pPr>
      <w:r>
        <w:rPr>
          <w:rFonts w:hint="eastAsia" w:ascii="宋体" w:hAnsi="宋体"/>
          <w:sz w:val="24"/>
        </w:rPr>
        <w:t>（四）宿舍安全值班职责</w:t>
      </w:r>
    </w:p>
    <w:p w14:paraId="3F636375">
      <w:pPr>
        <w:widowControl/>
        <w:tabs>
          <w:tab w:val="left" w:pos="1305"/>
        </w:tabs>
        <w:snapToGrid w:val="0"/>
        <w:spacing w:line="320" w:lineRule="exact"/>
        <w:ind w:firstLine="480" w:firstLineChars="200"/>
        <w:textAlignment w:val="baseline"/>
        <w:rPr>
          <w:rFonts w:ascii="宋体" w:hAnsi="宋体"/>
          <w:sz w:val="24"/>
        </w:rPr>
      </w:pPr>
      <w:r>
        <w:rPr>
          <w:rFonts w:hint="eastAsia" w:ascii="宋体" w:hAnsi="宋体"/>
          <w:sz w:val="24"/>
        </w:rPr>
        <w:t>1、值班人员必须按规定时间按时值班。</w:t>
      </w:r>
    </w:p>
    <w:p w14:paraId="19C33849">
      <w:pPr>
        <w:spacing w:line="320" w:lineRule="exact"/>
        <w:ind w:firstLine="468" w:firstLineChars="195"/>
        <w:rPr>
          <w:rFonts w:ascii="宋体" w:hAnsi="宋体" w:cs="宋体"/>
          <w:kern w:val="0"/>
          <w:sz w:val="24"/>
        </w:rPr>
      </w:pPr>
      <w:r>
        <w:rPr>
          <w:rFonts w:hint="eastAsia" w:ascii="宋体" w:hAnsi="宋体"/>
          <w:sz w:val="24"/>
        </w:rPr>
        <w:t>2、值班人员要</w:t>
      </w:r>
      <w:r>
        <w:rPr>
          <w:rFonts w:hint="eastAsia" w:ascii="宋体" w:hAnsi="宋体" w:cs="宋体"/>
          <w:kern w:val="0"/>
          <w:sz w:val="24"/>
        </w:rPr>
        <w:t>认真做好值班记录，按住宿登记表清点未宿学生并及时跟踪查明其情况。</w:t>
      </w:r>
    </w:p>
    <w:p w14:paraId="4FAB04F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3、值班人员应掌握所配备的消防器材和设施的性能及使用方法，发现火情应及时处置并报当值校委会成员，情况紧急时及时拨打119报火警。</w:t>
      </w:r>
    </w:p>
    <w:p w14:paraId="1F09E42F">
      <w:pPr>
        <w:widowControl/>
        <w:spacing w:line="320" w:lineRule="exact"/>
        <w:ind w:firstLine="470" w:firstLineChars="196"/>
        <w:jc w:val="left"/>
        <w:rPr>
          <w:rFonts w:ascii="宋体" w:hAnsi="宋体" w:cs="宋体"/>
          <w:kern w:val="0"/>
          <w:sz w:val="24"/>
        </w:rPr>
      </w:pPr>
      <w:r>
        <w:rPr>
          <w:rFonts w:hint="eastAsia" w:ascii="宋体" w:hAnsi="宋体" w:cs="宋体"/>
          <w:kern w:val="0"/>
          <w:sz w:val="24"/>
        </w:rPr>
        <w:t>4、提高警惕，保护学生人身、财产的安全，不准小商小贩和其它无关人员进入宿舍；对可疑人员应及时检查盘问。发现撬门扭锁被盗等情况，必须立即报案和保护好现场，并积极提供线索，配合公安机关及有关部门调查处理。</w:t>
      </w:r>
    </w:p>
    <w:p w14:paraId="474F8523">
      <w:pPr>
        <w:tabs>
          <w:tab w:val="left" w:pos="1155"/>
        </w:tabs>
        <w:spacing w:line="320" w:lineRule="exact"/>
        <w:ind w:firstLine="480" w:firstLineChars="200"/>
        <w:rPr>
          <w:rFonts w:ascii="宋体" w:hAnsi="宋体" w:cs="宋体"/>
          <w:kern w:val="0"/>
          <w:sz w:val="24"/>
        </w:rPr>
      </w:pPr>
      <w:r>
        <w:rPr>
          <w:rFonts w:hint="eastAsia" w:ascii="宋体" w:hAnsi="宋体"/>
          <w:sz w:val="24"/>
        </w:rPr>
        <w:t>5、值班日检查没收</w:t>
      </w:r>
      <w:r>
        <w:rPr>
          <w:rFonts w:hint="eastAsia" w:ascii="宋体" w:hAnsi="宋体" w:cs="宋体"/>
          <w:kern w:val="0"/>
          <w:sz w:val="24"/>
        </w:rPr>
        <w:t>宿舍内易燃、易爆、有毒及管制类器具等危险物品。制止宿舍楼内打牌、酗酒、赌博、举办舞会、打架斗殴、起哄闹事、大声喧哗、高声放音乐等不安全不稳定行为。检查是否有违章使用电器、私接乱拉电线、使用自制或不合格接线板、私换电灯等非安全用是现象并做好记录。</w:t>
      </w:r>
    </w:p>
    <w:p w14:paraId="66E6731C">
      <w:pPr>
        <w:widowControl/>
        <w:tabs>
          <w:tab w:val="left" w:pos="1155"/>
        </w:tabs>
        <w:spacing w:line="320" w:lineRule="exact"/>
        <w:ind w:firstLine="549" w:firstLineChars="229"/>
        <w:jc w:val="left"/>
        <w:rPr>
          <w:rFonts w:ascii="宋体" w:hAnsi="宋体" w:cs="宋体"/>
          <w:kern w:val="0"/>
          <w:sz w:val="24"/>
        </w:rPr>
      </w:pPr>
      <w:r>
        <w:rPr>
          <w:rFonts w:hint="eastAsia" w:ascii="宋体" w:hAnsi="宋体" w:cs="宋体"/>
          <w:kern w:val="0"/>
          <w:sz w:val="24"/>
        </w:rPr>
        <w:t>6、检查制止宿舍楼内焚烧废纸等杂物、使用明火照明（蜡烛、煤油灯等）、在床铺上点蚊香、使用电炉、电饭煲、电炒锅、热得快、电水壶、电热毯等、卧床吸烟、用纸作灯罩或将灯泡靠近蚊帐等易燃物等不安全行为。</w:t>
      </w:r>
    </w:p>
    <w:p w14:paraId="24CAFE9C">
      <w:pPr>
        <w:widowControl/>
        <w:tabs>
          <w:tab w:val="left" w:pos="1155"/>
        </w:tabs>
        <w:spacing w:line="320" w:lineRule="exact"/>
        <w:ind w:firstLine="549" w:firstLineChars="229"/>
        <w:jc w:val="left"/>
        <w:rPr>
          <w:rFonts w:ascii="宋体" w:hAnsi="宋体" w:cs="宋体"/>
          <w:kern w:val="0"/>
          <w:sz w:val="24"/>
        </w:rPr>
      </w:pPr>
      <w:r>
        <w:rPr>
          <w:rFonts w:hint="eastAsia" w:ascii="宋体" w:hAnsi="宋体" w:cs="宋体"/>
          <w:kern w:val="0"/>
          <w:sz w:val="24"/>
        </w:rPr>
        <w:t>7、值班日要</w:t>
      </w:r>
      <w:r>
        <w:rPr>
          <w:rFonts w:hint="eastAsia" w:ascii="宋体" w:hAnsi="宋体"/>
          <w:sz w:val="24"/>
        </w:rPr>
        <w:t>检查楼梯和通道畅通无阻。清理楼梯和通道上堆放等阻碍安全疏散的杂物，严防在出现突发事件时造成群死群伤的重大事故。</w:t>
      </w:r>
      <w:r>
        <w:rPr>
          <w:rFonts w:hint="eastAsia" w:ascii="宋体" w:hAnsi="宋体" w:cs="宋体"/>
          <w:kern w:val="0"/>
          <w:sz w:val="24"/>
        </w:rPr>
        <w:t>如发生火灾和重大自然灾害时，要采取果断措施，组织指挥学生有序通过楼梯间进行疏散和撤离。</w:t>
      </w:r>
    </w:p>
    <w:p w14:paraId="7DAB5A0B">
      <w:pPr>
        <w:widowControl/>
        <w:snapToGrid w:val="0"/>
        <w:spacing w:line="320" w:lineRule="exact"/>
        <w:ind w:firstLine="480" w:firstLineChars="200"/>
        <w:textAlignment w:val="baseline"/>
        <w:rPr>
          <w:rFonts w:ascii="宋体" w:hAnsi="宋体"/>
          <w:sz w:val="24"/>
        </w:rPr>
      </w:pPr>
      <w:r>
        <w:rPr>
          <w:rFonts w:hint="eastAsia" w:ascii="宋体" w:hAnsi="宋体"/>
          <w:sz w:val="24"/>
        </w:rPr>
        <w:t>8、值班人员夜间要巡查所管理范围的安全情况，发现安全隐患要及时处理，处理不了的汇报给政教处或安管办并做好记录，做到防患于未然。</w:t>
      </w:r>
    </w:p>
    <w:p w14:paraId="5E12E161">
      <w:pPr>
        <w:widowControl/>
        <w:snapToGrid w:val="0"/>
        <w:spacing w:line="320" w:lineRule="exact"/>
        <w:ind w:firstLine="480" w:firstLineChars="200"/>
        <w:textAlignment w:val="baseline"/>
        <w:rPr>
          <w:rFonts w:ascii="宋体" w:hAnsi="宋体"/>
          <w:sz w:val="24"/>
        </w:rPr>
      </w:pPr>
      <w:r>
        <w:rPr>
          <w:rFonts w:hint="eastAsia" w:ascii="宋体" w:hAnsi="宋体"/>
          <w:sz w:val="24"/>
        </w:rPr>
        <w:t>9、值班日对所管理范围和时段的安全事故负直接责任。</w:t>
      </w:r>
      <w:r>
        <w:rPr>
          <w:rFonts w:hint="eastAsia" w:ascii="宋体" w:hAnsi="宋体" w:cs="宋体"/>
          <w:kern w:val="0"/>
          <w:sz w:val="24"/>
        </w:rPr>
        <w:t>发现安全事故第一时间向相关年级主任和当日党支部带班领导汇报，并参与协助处理事故和隐患的全过程，直至事故完全处理或隐患消除。</w:t>
      </w:r>
      <w:r>
        <w:rPr>
          <w:rFonts w:hint="eastAsia" w:ascii="宋体" w:hAnsi="宋体"/>
          <w:sz w:val="24"/>
        </w:rPr>
        <w:t>“谁值班谁负责到底”。</w:t>
      </w:r>
    </w:p>
    <w:p w14:paraId="217825F6">
      <w:pPr>
        <w:widowControl/>
        <w:snapToGrid w:val="0"/>
        <w:spacing w:line="320" w:lineRule="exact"/>
        <w:ind w:firstLine="480" w:firstLineChars="200"/>
        <w:textAlignment w:val="baseline"/>
        <w:rPr>
          <w:rFonts w:ascii="宋体" w:hAnsi="宋体"/>
          <w:sz w:val="24"/>
        </w:rPr>
      </w:pPr>
      <w:r>
        <w:rPr>
          <w:rFonts w:hint="eastAsia" w:ascii="宋体" w:hAnsi="宋体"/>
          <w:sz w:val="24"/>
        </w:rPr>
        <w:t>10、值班人员必须就寝于“安全值班室”。</w:t>
      </w:r>
    </w:p>
    <w:p w14:paraId="7E5BCCEC">
      <w:pPr>
        <w:widowControl/>
        <w:snapToGrid w:val="0"/>
        <w:spacing w:line="320" w:lineRule="exact"/>
        <w:ind w:firstLine="480" w:firstLineChars="200"/>
        <w:textAlignment w:val="baseline"/>
        <w:rPr>
          <w:rFonts w:ascii="宋体" w:hAnsi="宋体" w:cs="宋体"/>
          <w:bCs/>
          <w:kern w:val="0"/>
          <w:sz w:val="24"/>
        </w:rPr>
      </w:pPr>
      <w:r>
        <w:rPr>
          <w:rFonts w:hint="eastAsia" w:ascii="宋体" w:hAnsi="宋体" w:cs="宋体"/>
          <w:bCs/>
          <w:kern w:val="0"/>
          <w:sz w:val="24"/>
        </w:rPr>
        <w:t>五、校园安全值班人员工作纪律</w:t>
      </w:r>
    </w:p>
    <w:p w14:paraId="3D531BB4">
      <w:pPr>
        <w:spacing w:line="320" w:lineRule="exact"/>
        <w:ind w:firstLine="480" w:firstLineChars="200"/>
        <w:rPr>
          <w:rFonts w:ascii="宋体" w:hAnsi="宋体"/>
          <w:sz w:val="24"/>
        </w:rPr>
      </w:pPr>
      <w:r>
        <w:rPr>
          <w:rFonts w:hint="eastAsia" w:ascii="宋体" w:hAnsi="宋体"/>
          <w:sz w:val="24"/>
        </w:rPr>
        <w:t>1、值班人员应认真履行值班职责，增强责任感，保持高度警惕性，按时值班。值班期间不得擅离职守，私自离岗，更不准私自找人顶替。</w:t>
      </w:r>
    </w:p>
    <w:p w14:paraId="6D9E7AE7">
      <w:pPr>
        <w:spacing w:line="320" w:lineRule="exact"/>
        <w:ind w:firstLine="480" w:firstLineChars="200"/>
        <w:rPr>
          <w:rFonts w:ascii="宋体" w:hAnsi="宋体"/>
          <w:sz w:val="24"/>
        </w:rPr>
      </w:pPr>
      <w:r>
        <w:rPr>
          <w:rFonts w:hint="eastAsia" w:ascii="宋体" w:hAnsi="宋体"/>
          <w:sz w:val="24"/>
        </w:rPr>
        <w:t>2、因值班人员擅离岗位或因工作马虎造成的工作失误或责任事故，由值班人员负责。</w:t>
      </w:r>
    </w:p>
    <w:p w14:paraId="5FFE7C05">
      <w:pPr>
        <w:spacing w:line="320" w:lineRule="exact"/>
        <w:ind w:firstLine="480" w:firstLineChars="200"/>
        <w:rPr>
          <w:rFonts w:ascii="宋体" w:hAnsi="宋体"/>
          <w:sz w:val="24"/>
        </w:rPr>
      </w:pPr>
      <w:r>
        <w:rPr>
          <w:rFonts w:hint="eastAsia" w:ascii="宋体" w:hAnsi="宋体"/>
          <w:sz w:val="24"/>
        </w:rPr>
        <w:t>3、值班人员应保持信息畅通，做到值班时间内手机畅通。</w:t>
      </w:r>
    </w:p>
    <w:p w14:paraId="670EE824">
      <w:pPr>
        <w:spacing w:line="320" w:lineRule="exact"/>
        <w:ind w:firstLine="480" w:firstLineChars="200"/>
        <w:rPr>
          <w:rFonts w:ascii="宋体" w:hAnsi="宋体"/>
          <w:sz w:val="24"/>
        </w:rPr>
      </w:pPr>
      <w:r>
        <w:rPr>
          <w:rFonts w:hint="eastAsia" w:ascii="宋体" w:hAnsi="宋体"/>
          <w:sz w:val="24"/>
        </w:rPr>
        <w:t>4、实行当值人员负责制、责任追究制。实行谁值班谁负责，如因玩忽职守造成事故者严肃处理，并承担一切责任。</w:t>
      </w:r>
    </w:p>
    <w:p w14:paraId="3BDE5D98">
      <w:pPr>
        <w:spacing w:line="320" w:lineRule="exact"/>
        <w:ind w:firstLine="480" w:firstLineChars="200"/>
        <w:rPr>
          <w:rFonts w:ascii="宋体" w:hAnsi="宋体"/>
          <w:sz w:val="24"/>
        </w:rPr>
      </w:pPr>
      <w:r>
        <w:rPr>
          <w:rFonts w:hint="eastAsia" w:ascii="宋体" w:hAnsi="宋体"/>
          <w:sz w:val="24"/>
        </w:rPr>
        <w:t>5、值班期间，若发生重大安全事故而当值人员不在岗，将由学校根据有关规定处理。</w:t>
      </w:r>
    </w:p>
    <w:p w14:paraId="73F14BE2">
      <w:pPr>
        <w:widowControl/>
        <w:snapToGrid w:val="0"/>
        <w:spacing w:line="320" w:lineRule="exact"/>
        <w:ind w:firstLine="480" w:firstLineChars="200"/>
        <w:textAlignment w:val="baseline"/>
        <w:rPr>
          <w:rFonts w:ascii="宋体" w:hAnsi="宋体"/>
          <w:sz w:val="24"/>
        </w:rPr>
      </w:pPr>
      <w:r>
        <w:rPr>
          <w:rFonts w:hint="eastAsia" w:ascii="宋体" w:hAnsi="宋体"/>
          <w:sz w:val="24"/>
        </w:rPr>
        <w:t>6、各层面各自制作各自的督查表，把每天的督查情况认真记录，备查。</w:t>
      </w:r>
    </w:p>
    <w:p w14:paraId="59CEFFC6">
      <w:pPr>
        <w:widowControl/>
        <w:snapToGrid w:val="0"/>
        <w:spacing w:line="320" w:lineRule="exact"/>
        <w:ind w:firstLine="480" w:firstLineChars="200"/>
        <w:textAlignment w:val="baseline"/>
        <w:rPr>
          <w:rFonts w:ascii="宋体" w:hAnsi="宋体"/>
          <w:sz w:val="24"/>
        </w:rPr>
      </w:pPr>
      <w:r>
        <w:rPr>
          <w:rFonts w:hint="eastAsia" w:ascii="宋体" w:hAnsi="宋体" w:cs="宋体"/>
          <w:kern w:val="0"/>
          <w:sz w:val="24"/>
        </w:rPr>
        <w:t>请各级值班人员要按时到岗，严格要求自己，认真履行岗位职责，树立我校管理人员的良好形象，做到科室要成为展示学校政风的镜子，岗位要成为展示学校行风的窗口。</w:t>
      </w:r>
      <w:r>
        <w:rPr>
          <w:rFonts w:ascii="宋体" w:hAnsi="宋体"/>
          <w:sz w:val="24"/>
        </w:rPr>
        <w:t>为学生的动态管理、校园的安全工作提供了良好的制度保障，彻底消除了安全隐患，为孩子们筑起一道安全的防线，使学生们在校园里能够安全、健康的成长</w:t>
      </w:r>
      <w:r>
        <w:rPr>
          <w:rFonts w:hint="eastAsia" w:ascii="宋体" w:hAnsi="宋体"/>
          <w:sz w:val="24"/>
        </w:rPr>
        <w:t>。</w:t>
      </w:r>
    </w:p>
    <w:p w14:paraId="67DFD792">
      <w:pPr>
        <w:spacing w:line="320" w:lineRule="exact"/>
        <w:rPr>
          <w:rFonts w:ascii="宋体" w:hAnsi="宋体"/>
          <w:sz w:val="24"/>
        </w:rPr>
      </w:pPr>
      <w:r>
        <w:rPr>
          <w:rFonts w:hint="eastAsia" w:ascii="宋体" w:hAnsi="宋体"/>
          <w:sz w:val="24"/>
        </w:rPr>
        <w:t>附： （一）校委会安全值班表</w:t>
      </w:r>
    </w:p>
    <w:p w14:paraId="362DDDB5">
      <w:pPr>
        <w:spacing w:line="320" w:lineRule="exact"/>
        <w:ind w:firstLine="600" w:firstLineChars="250"/>
        <w:rPr>
          <w:rFonts w:ascii="宋体" w:hAnsi="宋体"/>
          <w:sz w:val="24"/>
        </w:rPr>
      </w:pPr>
      <w:r>
        <w:rPr>
          <w:rFonts w:hint="eastAsia" w:ascii="宋体" w:hAnsi="宋体"/>
          <w:sz w:val="24"/>
        </w:rPr>
        <w:t>（二）年级安全值班表</w:t>
      </w:r>
    </w:p>
    <w:p w14:paraId="216B80FE">
      <w:pPr>
        <w:spacing w:line="320" w:lineRule="exact"/>
        <w:ind w:firstLine="600" w:firstLineChars="250"/>
        <w:rPr>
          <w:rFonts w:ascii="宋体" w:hAnsi="宋体"/>
          <w:sz w:val="24"/>
        </w:rPr>
      </w:pPr>
      <w:r>
        <w:rPr>
          <w:rFonts w:hint="eastAsia" w:ascii="宋体" w:hAnsi="宋体"/>
          <w:sz w:val="24"/>
        </w:rPr>
        <w:t>（三）宿舍安全值班表</w:t>
      </w:r>
    </w:p>
    <w:p w14:paraId="627343D6">
      <w:pPr>
        <w:widowControl/>
        <w:spacing w:line="320" w:lineRule="exact"/>
        <w:rPr>
          <w:rFonts w:ascii="宋体" w:hAnsi="宋体" w:cs="宋体"/>
          <w:bCs/>
          <w:kern w:val="0"/>
          <w:sz w:val="24"/>
        </w:rPr>
      </w:pPr>
    </w:p>
    <w:p w14:paraId="0CE56943">
      <w:pPr>
        <w:widowControl/>
        <w:spacing w:line="320" w:lineRule="exact"/>
        <w:jc w:val="center"/>
        <w:rPr>
          <w:rFonts w:ascii="宋体" w:hAnsi="宋体" w:cs="宋体"/>
          <w:b/>
          <w:kern w:val="0"/>
          <w:sz w:val="24"/>
        </w:rPr>
      </w:pPr>
      <w:r>
        <w:rPr>
          <w:rFonts w:hint="eastAsia" w:ascii="宋体" w:hAnsi="宋体"/>
          <w:b/>
          <w:sz w:val="24"/>
        </w:rPr>
        <w:t>[八]、</w:t>
      </w:r>
      <w:r>
        <w:rPr>
          <w:rFonts w:hint="eastAsia" w:ascii="宋体" w:hAnsi="宋体" w:cs="宋体"/>
          <w:b/>
          <w:bCs/>
          <w:kern w:val="0"/>
          <w:sz w:val="24"/>
        </w:rPr>
        <w:t>枣庄八中南校关于学校安全事故责任追究的规定</w:t>
      </w:r>
    </w:p>
    <w:p w14:paraId="0052F362">
      <w:pPr>
        <w:widowControl/>
        <w:spacing w:line="320" w:lineRule="exact"/>
        <w:jc w:val="left"/>
        <w:rPr>
          <w:rFonts w:ascii="宋体" w:hAnsi="宋体" w:cs="宋体"/>
          <w:kern w:val="0"/>
          <w:sz w:val="24"/>
        </w:rPr>
      </w:pPr>
      <w:r>
        <w:rPr>
          <w:rFonts w:hint="eastAsia" w:ascii="宋体" w:hAnsi="宋体" w:cs="宋体"/>
          <w:kern w:val="0"/>
          <w:sz w:val="24"/>
        </w:rPr>
        <w:t> </w:t>
      </w:r>
      <w:r>
        <w:rPr>
          <w:rFonts w:hint="eastAsia" w:ascii="宋体" w:hAnsi="宋体" w:cs="宋体"/>
          <w:bCs/>
          <w:kern w:val="0"/>
          <w:sz w:val="24"/>
        </w:rPr>
        <w:t>    为强化学校安全工作，为进一步明确责任，做到责任事故处理有制可循，有章可依，根据我校实际，特制定本制度。</w:t>
      </w:r>
    </w:p>
    <w:p w14:paraId="05EC7D11">
      <w:pPr>
        <w:widowControl/>
        <w:spacing w:line="320" w:lineRule="exact"/>
        <w:jc w:val="left"/>
        <w:rPr>
          <w:rFonts w:ascii="宋体" w:hAnsi="宋体" w:cs="宋体"/>
          <w:kern w:val="0"/>
          <w:sz w:val="24"/>
        </w:rPr>
      </w:pPr>
      <w:r>
        <w:rPr>
          <w:rFonts w:hint="eastAsia" w:ascii="宋体" w:hAnsi="宋体" w:cs="宋体"/>
          <w:bCs/>
          <w:kern w:val="0"/>
          <w:sz w:val="24"/>
        </w:rPr>
        <w:t>    一、责任追究原则：</w:t>
      </w:r>
    </w:p>
    <w:p w14:paraId="315D9CA1">
      <w:pPr>
        <w:widowControl/>
        <w:spacing w:line="320" w:lineRule="exact"/>
        <w:jc w:val="left"/>
        <w:rPr>
          <w:rFonts w:ascii="宋体" w:hAnsi="宋体" w:cs="宋体"/>
          <w:kern w:val="0"/>
          <w:sz w:val="24"/>
        </w:rPr>
      </w:pPr>
      <w:r>
        <w:rPr>
          <w:rFonts w:hint="eastAsia" w:ascii="宋体" w:hAnsi="宋体" w:cs="宋体"/>
          <w:bCs/>
          <w:kern w:val="0"/>
          <w:sz w:val="24"/>
        </w:rPr>
        <w:t>    1、领导：谁主管谁负责；2、教师：有工作岗位就有安全责任；3、上课：谁上课，谁负责；4、活动：谁组织，谁负责；5、责任区：属地管理，全面负责。</w:t>
      </w:r>
    </w:p>
    <w:p w14:paraId="0C38A259">
      <w:pPr>
        <w:widowControl/>
        <w:spacing w:line="320" w:lineRule="exact"/>
        <w:jc w:val="left"/>
        <w:rPr>
          <w:rFonts w:ascii="宋体" w:hAnsi="宋体" w:cs="宋体"/>
          <w:kern w:val="0"/>
          <w:sz w:val="24"/>
        </w:rPr>
      </w:pPr>
      <w:r>
        <w:rPr>
          <w:rFonts w:hint="eastAsia" w:ascii="宋体" w:hAnsi="宋体" w:cs="宋体"/>
          <w:bCs/>
          <w:kern w:val="0"/>
          <w:sz w:val="24"/>
        </w:rPr>
        <w:t>    二、责任事故处理程序：</w:t>
      </w:r>
    </w:p>
    <w:p w14:paraId="148A19F0">
      <w:pPr>
        <w:widowControl/>
        <w:spacing w:line="320" w:lineRule="exact"/>
        <w:jc w:val="left"/>
        <w:rPr>
          <w:rFonts w:ascii="宋体" w:hAnsi="宋体" w:cs="宋体"/>
          <w:kern w:val="0"/>
          <w:sz w:val="24"/>
        </w:rPr>
      </w:pPr>
      <w:r>
        <w:rPr>
          <w:rFonts w:hint="eastAsia" w:ascii="宋体" w:hAnsi="宋体" w:cs="宋体"/>
          <w:bCs/>
          <w:kern w:val="0"/>
          <w:sz w:val="24"/>
        </w:rPr>
        <w:t>    1、同班内学生一般学生伤害事故，由班主任会同教导处、保险公司协调处理；</w:t>
      </w:r>
    </w:p>
    <w:p w14:paraId="13B9A4F3">
      <w:pPr>
        <w:widowControl/>
        <w:spacing w:line="320" w:lineRule="exact"/>
        <w:jc w:val="left"/>
        <w:rPr>
          <w:rFonts w:ascii="宋体" w:hAnsi="宋体" w:cs="宋体"/>
          <w:kern w:val="0"/>
          <w:sz w:val="24"/>
        </w:rPr>
      </w:pPr>
      <w:r>
        <w:rPr>
          <w:rFonts w:hint="eastAsia" w:ascii="宋体" w:hAnsi="宋体" w:cs="宋体"/>
          <w:bCs/>
          <w:kern w:val="0"/>
          <w:sz w:val="24"/>
        </w:rPr>
        <w:t>    2、异班(级)间一般学生伤害事故，由各级部负责人会同政教处、教导处、保险公司协调处理；</w:t>
      </w:r>
    </w:p>
    <w:p w14:paraId="6CCAF57C">
      <w:pPr>
        <w:widowControl/>
        <w:spacing w:line="320" w:lineRule="exact"/>
        <w:jc w:val="left"/>
        <w:rPr>
          <w:rFonts w:ascii="宋体" w:hAnsi="宋体" w:cs="宋体"/>
          <w:kern w:val="0"/>
          <w:sz w:val="24"/>
        </w:rPr>
      </w:pPr>
      <w:r>
        <w:rPr>
          <w:rFonts w:hint="eastAsia" w:ascii="宋体" w:hAnsi="宋体" w:cs="宋体"/>
          <w:bCs/>
          <w:kern w:val="0"/>
          <w:sz w:val="24"/>
        </w:rPr>
        <w:t>    3、学生伤害事故，影响大，矛盾尖锐或学生群伤、死亡或学校财物丢失等重大安全事故及时上报相关部门，由学校安全领导小组协调处理；重特大事故移交司法部门，学校配合处理；</w:t>
      </w:r>
    </w:p>
    <w:p w14:paraId="26362B70">
      <w:pPr>
        <w:widowControl/>
        <w:spacing w:line="320" w:lineRule="exact"/>
        <w:jc w:val="left"/>
        <w:rPr>
          <w:rFonts w:ascii="宋体" w:hAnsi="宋体" w:cs="宋体"/>
          <w:kern w:val="0"/>
          <w:sz w:val="24"/>
        </w:rPr>
      </w:pPr>
      <w:r>
        <w:rPr>
          <w:rFonts w:hint="eastAsia" w:ascii="宋体" w:hAnsi="宋体" w:cs="宋体"/>
          <w:bCs/>
          <w:kern w:val="0"/>
          <w:sz w:val="24"/>
        </w:rPr>
        <w:t>    4、行风责任由学校行政处理。</w:t>
      </w:r>
    </w:p>
    <w:p w14:paraId="6376F429">
      <w:pPr>
        <w:widowControl/>
        <w:spacing w:line="320" w:lineRule="exact"/>
        <w:jc w:val="left"/>
        <w:rPr>
          <w:rFonts w:ascii="宋体" w:hAnsi="宋体" w:cs="宋体"/>
          <w:kern w:val="0"/>
          <w:sz w:val="24"/>
        </w:rPr>
      </w:pPr>
      <w:r>
        <w:rPr>
          <w:rFonts w:hint="eastAsia" w:ascii="宋体" w:hAnsi="宋体" w:cs="宋体"/>
          <w:bCs/>
          <w:kern w:val="0"/>
          <w:sz w:val="24"/>
        </w:rPr>
        <w:t>    三、责任追究制：</w:t>
      </w:r>
    </w:p>
    <w:p w14:paraId="0300DDE8">
      <w:pPr>
        <w:widowControl/>
        <w:spacing w:line="320" w:lineRule="exact"/>
        <w:jc w:val="left"/>
        <w:rPr>
          <w:rFonts w:ascii="宋体" w:hAnsi="宋体" w:cs="宋体"/>
          <w:kern w:val="0"/>
          <w:sz w:val="24"/>
        </w:rPr>
      </w:pPr>
      <w:r>
        <w:rPr>
          <w:rFonts w:hint="eastAsia" w:ascii="宋体" w:hAnsi="宋体" w:cs="宋体"/>
          <w:bCs/>
          <w:kern w:val="0"/>
          <w:sz w:val="24"/>
        </w:rPr>
        <w:t>    1、行风责任追究制：（1）私自向学生和家长代购、推销学习用具、教辅资料或其他生活用品、保险等或向家长索要或变相索要财物。（2）私自收费办班、补课；随意调课、提前或滞后放学、私自放假等造成伤害事故或不良影响。（3）在对学生管理中，有过激言行，影响学生身心健康，造成不良影响，有家长反映。（4）在与家长交换意见时，语言过激，与家长发生争执，反映到学校，给学校造成不良影响。（5）在与同事交往、共事中，因工作关系发生口角或动手，造成不良影响。（6）在与邻居交往中，不能和睦相处，有问题不能妥善处理且有邻里反映到学校，影响学校正常工作。（7）酒后上课，上课期间随意接听电话。（8）煽动、鼓惑他人、聚众滋事。（9）在校园内私设摊点、喂养禽畜。凡违反上述规定而造成学校声誉和经济损失，视其情节轻重，经行政研究，给予通报批评、承担经济责任或经济处罚、年内不评优选模、实行工作岗位调整；报上级给予行政处分；构成犯罪的，依法追究刑事责任。</w:t>
      </w:r>
    </w:p>
    <w:p w14:paraId="7983CF95">
      <w:pPr>
        <w:widowControl/>
        <w:spacing w:line="320" w:lineRule="exact"/>
        <w:jc w:val="left"/>
        <w:rPr>
          <w:rFonts w:ascii="宋体" w:hAnsi="宋体" w:cs="宋体"/>
          <w:kern w:val="0"/>
          <w:sz w:val="24"/>
        </w:rPr>
      </w:pPr>
      <w:r>
        <w:rPr>
          <w:rFonts w:hint="eastAsia" w:ascii="宋体" w:hAnsi="宋体" w:cs="宋体"/>
          <w:bCs/>
          <w:kern w:val="0"/>
          <w:sz w:val="24"/>
        </w:rPr>
        <w:t>    2、安全责任追究制：</w:t>
      </w:r>
    </w:p>
    <w:p w14:paraId="009C38C8">
      <w:pPr>
        <w:widowControl/>
        <w:spacing w:line="320" w:lineRule="exact"/>
        <w:jc w:val="left"/>
        <w:rPr>
          <w:rFonts w:ascii="宋体" w:hAnsi="宋体" w:cs="宋体"/>
          <w:kern w:val="0"/>
          <w:sz w:val="24"/>
        </w:rPr>
      </w:pPr>
      <w:r>
        <w:rPr>
          <w:rFonts w:hint="eastAsia" w:ascii="宋体" w:hAnsi="宋体" w:cs="宋体"/>
          <w:bCs/>
          <w:kern w:val="0"/>
          <w:sz w:val="24"/>
        </w:rPr>
        <w:t>  （1）全体教职工应自觉保护自己和学生的人身安全，维护学校安全稳定，发现有损害学校或师生人身财物行为而不及时报告、制止或逃离现场，造成或扩大经济损失或人员伤亡的。</w:t>
      </w:r>
    </w:p>
    <w:p w14:paraId="30116AFF">
      <w:pPr>
        <w:widowControl/>
        <w:spacing w:line="320" w:lineRule="exact"/>
        <w:jc w:val="left"/>
        <w:rPr>
          <w:rFonts w:ascii="宋体" w:hAnsi="宋体" w:cs="宋体"/>
          <w:kern w:val="0"/>
          <w:sz w:val="24"/>
        </w:rPr>
      </w:pPr>
      <w:r>
        <w:rPr>
          <w:rFonts w:hint="eastAsia" w:ascii="宋体" w:hAnsi="宋体" w:cs="宋体"/>
          <w:bCs/>
          <w:kern w:val="0"/>
          <w:sz w:val="24"/>
        </w:rPr>
        <w:t> （2）岗位责任人（班主任、上课教师、楼道负责人、宿舍管理员、值日教师等）擅离岗位、私自调课、私自放假、提前或延后放学等或由于管理不善，导致学生发生安全事故等责任事件。</w:t>
      </w:r>
    </w:p>
    <w:p w14:paraId="0DC8E294">
      <w:pPr>
        <w:widowControl/>
        <w:spacing w:line="320" w:lineRule="exact"/>
        <w:jc w:val="left"/>
        <w:rPr>
          <w:rFonts w:ascii="宋体" w:hAnsi="宋体" w:cs="宋体"/>
          <w:kern w:val="0"/>
          <w:sz w:val="24"/>
        </w:rPr>
      </w:pPr>
      <w:r>
        <w:rPr>
          <w:rFonts w:hint="eastAsia" w:ascii="宋体" w:hAnsi="宋体" w:cs="宋体"/>
          <w:bCs/>
          <w:kern w:val="0"/>
          <w:sz w:val="24"/>
        </w:rPr>
        <w:t> （3）教职工对学生进行体罚或变相体罚，造成学生伤害的。</w:t>
      </w:r>
    </w:p>
    <w:p w14:paraId="47908332">
      <w:pPr>
        <w:widowControl/>
        <w:spacing w:line="320" w:lineRule="exact"/>
        <w:jc w:val="left"/>
        <w:rPr>
          <w:rFonts w:ascii="宋体" w:hAnsi="宋体" w:cs="宋体"/>
          <w:kern w:val="0"/>
          <w:sz w:val="24"/>
        </w:rPr>
      </w:pPr>
      <w:r>
        <w:rPr>
          <w:rFonts w:hint="eastAsia" w:ascii="宋体" w:hAnsi="宋体" w:cs="宋体"/>
          <w:bCs/>
          <w:kern w:val="0"/>
          <w:sz w:val="24"/>
        </w:rPr>
        <w:t> （4）没有严格执行学生课前出勤清查制度。任课教师应及时发现缺课、逃课学生，没有及时通知班主任或教导处，班主任没有及时告知学生家长，教导处没有采取及时有效措施，导致学生发生安全事故的。</w:t>
      </w:r>
    </w:p>
    <w:p w14:paraId="47306766">
      <w:pPr>
        <w:widowControl/>
        <w:spacing w:line="320" w:lineRule="exact"/>
        <w:jc w:val="left"/>
        <w:rPr>
          <w:rFonts w:ascii="宋体" w:hAnsi="宋体" w:cs="宋体"/>
          <w:kern w:val="0"/>
          <w:sz w:val="24"/>
        </w:rPr>
      </w:pPr>
      <w:r>
        <w:rPr>
          <w:rFonts w:hint="eastAsia" w:ascii="宋体" w:hAnsi="宋体" w:cs="宋体"/>
          <w:bCs/>
          <w:kern w:val="0"/>
          <w:sz w:val="24"/>
        </w:rPr>
        <w:t> （5）后勤应及时检查电路、水电设施、房屋建筑等安全，对有安全隐患的设备、线路、电器没有及时维修或没被检查到造成安全事故的。</w:t>
      </w:r>
    </w:p>
    <w:p w14:paraId="5FF162E5">
      <w:pPr>
        <w:widowControl/>
        <w:spacing w:line="320" w:lineRule="exact"/>
        <w:jc w:val="left"/>
        <w:rPr>
          <w:rFonts w:ascii="宋体" w:hAnsi="宋体" w:cs="宋体"/>
          <w:kern w:val="0"/>
          <w:sz w:val="24"/>
        </w:rPr>
      </w:pPr>
      <w:r>
        <w:rPr>
          <w:rFonts w:hint="eastAsia" w:ascii="宋体" w:hAnsi="宋体" w:cs="宋体"/>
          <w:bCs/>
          <w:kern w:val="0"/>
          <w:sz w:val="24"/>
        </w:rPr>
        <w:t> （6）实验室的危险物品，保管人员没有妥善保管，丢失或被盗而造成伤害事故的。</w:t>
      </w:r>
    </w:p>
    <w:p w14:paraId="54FBCC5C">
      <w:pPr>
        <w:widowControl/>
        <w:spacing w:line="320" w:lineRule="exact"/>
        <w:jc w:val="left"/>
        <w:rPr>
          <w:rFonts w:ascii="宋体" w:hAnsi="宋体" w:cs="宋体"/>
          <w:kern w:val="0"/>
          <w:sz w:val="24"/>
        </w:rPr>
      </w:pPr>
      <w:r>
        <w:rPr>
          <w:rFonts w:hint="eastAsia" w:ascii="宋体" w:hAnsi="宋体" w:cs="宋体"/>
          <w:bCs/>
          <w:kern w:val="0"/>
          <w:sz w:val="24"/>
        </w:rPr>
        <w:t> （7）教职工，尤其是班主任和宿舍管理员应随时关心学生身心健康，如遇学生中出现各类传染病，集体发热等病症，没有及时按程序报告和采取控制措施导致事态扩大的。</w:t>
      </w:r>
    </w:p>
    <w:p w14:paraId="04FD463A">
      <w:pPr>
        <w:widowControl/>
        <w:spacing w:line="320" w:lineRule="exact"/>
        <w:jc w:val="left"/>
        <w:rPr>
          <w:rFonts w:ascii="宋体" w:hAnsi="宋体" w:cs="宋体"/>
          <w:kern w:val="0"/>
          <w:sz w:val="24"/>
        </w:rPr>
      </w:pPr>
      <w:r>
        <w:rPr>
          <w:rFonts w:hint="eastAsia" w:ascii="宋体" w:hAnsi="宋体" w:cs="宋体"/>
          <w:bCs/>
          <w:kern w:val="0"/>
          <w:sz w:val="24"/>
        </w:rPr>
        <w:t> （8）体育课、课外活动、学生实验操作等实践性较强的各类活动，有关老师没有事先向学生进行安全教育，活动中不注意学生动向而引发人身伤害的。</w:t>
      </w:r>
    </w:p>
    <w:p w14:paraId="4B9A9D1E">
      <w:pPr>
        <w:widowControl/>
        <w:spacing w:line="320" w:lineRule="exact"/>
        <w:jc w:val="left"/>
        <w:rPr>
          <w:rFonts w:ascii="宋体" w:hAnsi="宋体" w:cs="宋体"/>
          <w:kern w:val="0"/>
          <w:sz w:val="24"/>
        </w:rPr>
      </w:pPr>
      <w:r>
        <w:rPr>
          <w:rFonts w:hint="eastAsia" w:ascii="宋体" w:hAnsi="宋体" w:cs="宋体"/>
          <w:bCs/>
          <w:kern w:val="0"/>
          <w:sz w:val="24"/>
        </w:rPr>
        <w:t> （9）教职工在保管、使用学校物品、设备（如图书、音像设备、教学用具等）时均应确保财产安全，因疏忽大意或操作失当而引起财产设备的遗失、损坏的。</w:t>
      </w:r>
    </w:p>
    <w:p w14:paraId="39EE6C75">
      <w:pPr>
        <w:widowControl/>
        <w:spacing w:line="320" w:lineRule="exact"/>
        <w:jc w:val="left"/>
        <w:rPr>
          <w:rFonts w:ascii="宋体" w:hAnsi="宋体" w:cs="宋体"/>
          <w:kern w:val="0"/>
          <w:sz w:val="24"/>
        </w:rPr>
      </w:pPr>
      <w:r>
        <w:rPr>
          <w:rFonts w:hint="eastAsia" w:ascii="宋体" w:hAnsi="宋体" w:cs="宋体"/>
          <w:bCs/>
          <w:kern w:val="0"/>
          <w:sz w:val="24"/>
        </w:rPr>
        <w:t>   凡违反上述规定而由此造成学校声誉、财物和师生人身经济损失的，视其情节轻重，经行政研究，给予通报批评、按责任划分追究相关责任人相应比例的经济责任、年内不评优选模、实行工作岗位调整；情节严重的年内不予考核，并报上级主管部门给予行政处分；构成犯罪的，移交司法部门依法追究刑事责任。</w:t>
      </w:r>
    </w:p>
    <w:p w14:paraId="4504A24A">
      <w:pPr>
        <w:spacing w:line="320" w:lineRule="exact"/>
        <w:rPr>
          <w:rFonts w:ascii="宋体" w:hAnsi="宋体"/>
          <w:sz w:val="24"/>
        </w:rPr>
      </w:pPr>
    </w:p>
    <w:p w14:paraId="6175A8B0">
      <w:pPr>
        <w:spacing w:line="320" w:lineRule="exact"/>
        <w:jc w:val="center"/>
        <w:rPr>
          <w:rFonts w:ascii="宋体" w:hAnsi="宋体"/>
          <w:b/>
          <w:sz w:val="24"/>
        </w:rPr>
      </w:pPr>
      <w:r>
        <w:rPr>
          <w:rFonts w:hint="eastAsia" w:ascii="宋体" w:hAnsi="宋体"/>
          <w:b/>
          <w:sz w:val="24"/>
        </w:rPr>
        <w:t>[九]、枣庄八中南校安全工作考核办法和奖惩措施</w:t>
      </w:r>
    </w:p>
    <w:p w14:paraId="566B9172">
      <w:pPr>
        <w:spacing w:line="320" w:lineRule="exact"/>
        <w:jc w:val="left"/>
        <w:rPr>
          <w:rFonts w:ascii="宋体" w:hAnsi="宋体"/>
          <w:sz w:val="24"/>
        </w:rPr>
      </w:pPr>
      <w:r>
        <w:rPr>
          <w:rFonts w:hint="eastAsia" w:ascii="宋体" w:hAnsi="宋体"/>
          <w:sz w:val="24"/>
        </w:rPr>
        <w:t xml:space="preserve">     学校安全工作关乎千家万户的幸福，是学校生存和发展的一个基础。安全工作无小事，为了营造“人人讲安全，事事讲安全，时时讲安全”的良好局面。为认真贯彻“安全第一，预防为主”的方针，强化全校和各部门负责人的安全责任，预防和减少各类事故的发生，保障学校和师生生命财产安全。根据《中小幼学校安全管理办法》及相关法律、法规及政策规定，学校特制定本制度。</w:t>
      </w:r>
    </w:p>
    <w:p w14:paraId="4FA83BE1">
      <w:pPr>
        <w:spacing w:line="320" w:lineRule="exact"/>
        <w:jc w:val="left"/>
        <w:rPr>
          <w:rFonts w:ascii="宋体" w:hAnsi="宋体"/>
          <w:sz w:val="24"/>
        </w:rPr>
      </w:pPr>
      <w:r>
        <w:rPr>
          <w:rFonts w:hint="eastAsia" w:ascii="宋体" w:hAnsi="宋体"/>
          <w:sz w:val="24"/>
        </w:rPr>
        <w:t>一、考核原则：</w:t>
      </w:r>
    </w:p>
    <w:p w14:paraId="1AC665B7">
      <w:pPr>
        <w:spacing w:line="320" w:lineRule="exact"/>
        <w:jc w:val="left"/>
        <w:rPr>
          <w:rFonts w:ascii="宋体" w:hAnsi="宋体"/>
          <w:sz w:val="24"/>
        </w:rPr>
      </w:pPr>
      <w:r>
        <w:rPr>
          <w:rFonts w:hint="eastAsia" w:ascii="宋体" w:hAnsi="宋体"/>
          <w:sz w:val="24"/>
        </w:rPr>
        <w:t xml:space="preserve">                  1、突出预防，消除隐患。</w:t>
      </w:r>
    </w:p>
    <w:p w14:paraId="255217D4">
      <w:pPr>
        <w:spacing w:line="320" w:lineRule="exact"/>
        <w:jc w:val="left"/>
        <w:rPr>
          <w:rFonts w:ascii="宋体" w:hAnsi="宋体"/>
          <w:sz w:val="24"/>
        </w:rPr>
      </w:pPr>
      <w:r>
        <w:rPr>
          <w:rFonts w:hint="eastAsia" w:ascii="宋体" w:hAnsi="宋体"/>
          <w:sz w:val="24"/>
        </w:rPr>
        <w:t xml:space="preserve">                  2、重视过程，讲究实效。</w:t>
      </w:r>
    </w:p>
    <w:p w14:paraId="625DB44F">
      <w:pPr>
        <w:spacing w:line="320" w:lineRule="exact"/>
        <w:jc w:val="left"/>
        <w:rPr>
          <w:rFonts w:ascii="宋体" w:hAnsi="宋体"/>
          <w:sz w:val="24"/>
        </w:rPr>
      </w:pPr>
      <w:r>
        <w:rPr>
          <w:rFonts w:hint="eastAsia" w:ascii="宋体" w:hAnsi="宋体"/>
          <w:sz w:val="24"/>
        </w:rPr>
        <w:t xml:space="preserve">                  3、尊重事实，落实责任。</w:t>
      </w:r>
    </w:p>
    <w:p w14:paraId="23A55391">
      <w:pPr>
        <w:spacing w:line="320" w:lineRule="exact"/>
        <w:jc w:val="left"/>
        <w:rPr>
          <w:rFonts w:ascii="宋体" w:hAnsi="宋体"/>
          <w:sz w:val="24"/>
        </w:rPr>
      </w:pPr>
      <w:r>
        <w:rPr>
          <w:rFonts w:hint="eastAsia" w:ascii="宋体" w:hAnsi="宋体"/>
          <w:sz w:val="24"/>
        </w:rPr>
        <w:t xml:space="preserve">                  4、个人考核和集体考核结合，</w:t>
      </w:r>
    </w:p>
    <w:p w14:paraId="567A4A28">
      <w:pPr>
        <w:spacing w:line="320" w:lineRule="exact"/>
        <w:jc w:val="left"/>
        <w:rPr>
          <w:rFonts w:ascii="宋体" w:hAnsi="宋体"/>
          <w:sz w:val="24"/>
        </w:rPr>
      </w:pPr>
      <w:r>
        <w:rPr>
          <w:rFonts w:hint="eastAsia" w:ascii="宋体" w:hAnsi="宋体"/>
          <w:sz w:val="24"/>
        </w:rPr>
        <w:t>二、考核内容：</w:t>
      </w:r>
    </w:p>
    <w:p w14:paraId="548CAA4B">
      <w:pPr>
        <w:spacing w:line="320" w:lineRule="exact"/>
        <w:jc w:val="left"/>
        <w:rPr>
          <w:rFonts w:ascii="宋体" w:hAnsi="宋体"/>
          <w:sz w:val="24"/>
        </w:rPr>
      </w:pPr>
      <w:r>
        <w:rPr>
          <w:rFonts w:hint="eastAsia" w:ascii="宋体" w:hAnsi="宋体"/>
          <w:sz w:val="24"/>
        </w:rPr>
        <w:t xml:space="preserve">     本制度所指的安全工作，是指涉及到师生人身安全和学校财产安全以及师生治安安全方面的教育防范工作，包括交通安全、集体外出安全、食品安全、建筑物安全、课堂教学和活动安全、教室寝室办公室等财物安全、师生治安安全等。</w:t>
      </w:r>
    </w:p>
    <w:p w14:paraId="2250B838">
      <w:pPr>
        <w:spacing w:line="320" w:lineRule="exact"/>
        <w:jc w:val="left"/>
        <w:rPr>
          <w:rFonts w:ascii="宋体" w:hAnsi="宋体"/>
          <w:sz w:val="24"/>
        </w:rPr>
      </w:pPr>
      <w:r>
        <w:rPr>
          <w:rFonts w:hint="eastAsia" w:ascii="宋体" w:hAnsi="宋体"/>
          <w:sz w:val="24"/>
        </w:rPr>
        <w:t>三、考核奖惩规定：</w:t>
      </w:r>
    </w:p>
    <w:p w14:paraId="2ECB463D">
      <w:pPr>
        <w:spacing w:line="320" w:lineRule="exact"/>
        <w:jc w:val="left"/>
        <w:rPr>
          <w:rFonts w:ascii="宋体" w:hAnsi="宋体"/>
          <w:sz w:val="24"/>
        </w:rPr>
      </w:pPr>
      <w:r>
        <w:rPr>
          <w:rFonts w:hint="eastAsia" w:ascii="宋体" w:hAnsi="宋体"/>
          <w:sz w:val="24"/>
        </w:rPr>
        <w:t xml:space="preserve">    1、学校对安全管理工作实行学期考核制，考核情况纳入学校年终考核。</w:t>
      </w:r>
    </w:p>
    <w:p w14:paraId="2FB24C87">
      <w:pPr>
        <w:spacing w:line="320" w:lineRule="exact"/>
        <w:jc w:val="left"/>
        <w:rPr>
          <w:rFonts w:ascii="宋体" w:hAnsi="宋体"/>
          <w:sz w:val="24"/>
        </w:rPr>
      </w:pPr>
      <w:r>
        <w:rPr>
          <w:rFonts w:hint="eastAsia" w:ascii="宋体" w:hAnsi="宋体"/>
          <w:sz w:val="24"/>
        </w:rPr>
        <w:t xml:space="preserve">    2、班主任安全教育工作考核纳入班主任期末考评。</w:t>
      </w:r>
    </w:p>
    <w:p w14:paraId="6504E16F">
      <w:pPr>
        <w:spacing w:line="320" w:lineRule="exact"/>
        <w:jc w:val="left"/>
        <w:rPr>
          <w:rFonts w:ascii="宋体" w:hAnsi="宋体"/>
          <w:sz w:val="24"/>
        </w:rPr>
      </w:pPr>
      <w:r>
        <w:rPr>
          <w:rFonts w:hint="eastAsia" w:ascii="宋体" w:hAnsi="宋体"/>
          <w:sz w:val="24"/>
        </w:rPr>
        <w:t xml:space="preserve">    3、如学校获得安全教育先进学校，且各部门和年级组主要负责人在全年安全教育工作中成绩突出的，在年终再进行一次性奖励，奖励由校长室讨论而定。</w:t>
      </w:r>
    </w:p>
    <w:p w14:paraId="726E2C02">
      <w:pPr>
        <w:spacing w:line="320" w:lineRule="exact"/>
        <w:jc w:val="left"/>
        <w:rPr>
          <w:rFonts w:ascii="宋体" w:hAnsi="宋体"/>
          <w:sz w:val="24"/>
        </w:rPr>
      </w:pPr>
      <w:r>
        <w:rPr>
          <w:rFonts w:hint="eastAsia" w:ascii="宋体" w:hAnsi="宋体"/>
          <w:sz w:val="24"/>
        </w:rPr>
        <w:t xml:space="preserve">    4、对在校严重违反安全制度和职责且造成伤害事故的教职工要依相关规定追究其相应责任。</w:t>
      </w:r>
    </w:p>
    <w:p w14:paraId="78F3D75B">
      <w:pPr>
        <w:spacing w:line="320" w:lineRule="exact"/>
        <w:jc w:val="left"/>
        <w:rPr>
          <w:rFonts w:ascii="宋体" w:hAnsi="宋体"/>
          <w:sz w:val="24"/>
        </w:rPr>
      </w:pPr>
      <w:r>
        <w:rPr>
          <w:rFonts w:hint="eastAsia" w:ascii="宋体" w:hAnsi="宋体"/>
          <w:sz w:val="24"/>
        </w:rPr>
        <w:t>四、安全管理职责落实和责任追究</w:t>
      </w:r>
    </w:p>
    <w:p w14:paraId="1FFD9EE2">
      <w:pPr>
        <w:spacing w:line="320" w:lineRule="exact"/>
        <w:jc w:val="left"/>
        <w:rPr>
          <w:rFonts w:ascii="宋体" w:hAnsi="宋体"/>
          <w:sz w:val="24"/>
        </w:rPr>
      </w:pPr>
      <w:r>
        <w:rPr>
          <w:rFonts w:hint="eastAsia" w:ascii="宋体" w:hAnsi="宋体"/>
          <w:sz w:val="24"/>
        </w:rPr>
        <w:t xml:space="preserve">    1、学校实行以校长为学校安全第一责任人，分管副校长、安监主任为直接责任人的全员安全工作岗位责任制，明确各责任部门、责任人职责，落实工作措施，加强校园安全防范，消除隐患，确保校园不出安全事故。</w:t>
      </w:r>
    </w:p>
    <w:p w14:paraId="292F115C">
      <w:pPr>
        <w:spacing w:line="320" w:lineRule="exact"/>
        <w:jc w:val="left"/>
        <w:rPr>
          <w:rFonts w:ascii="宋体" w:hAnsi="宋体"/>
          <w:sz w:val="24"/>
        </w:rPr>
      </w:pPr>
      <w:r>
        <w:rPr>
          <w:rFonts w:hint="eastAsia" w:ascii="宋体" w:hAnsi="宋体"/>
          <w:sz w:val="24"/>
        </w:rPr>
        <w:t xml:space="preserve">    2、根据“一</w:t>
      </w:r>
      <w:r>
        <w:rPr>
          <w:rFonts w:hint="eastAsia" w:ascii="宋体" w:hAnsi="宋体"/>
          <w:sz w:val="24"/>
          <w:lang w:val="en-US" w:eastAsia="zh-CN"/>
        </w:rPr>
        <w:t>岗</w:t>
      </w:r>
      <w:r>
        <w:rPr>
          <w:rFonts w:hint="eastAsia" w:ascii="宋体" w:hAnsi="宋体"/>
          <w:sz w:val="24"/>
        </w:rPr>
        <w:t>双责”，“谁主管，谁负责”的原则，对忽视安全工作和发生较大事故或多次发生安全事故的个人，进行责任追究，给予处理。</w:t>
      </w:r>
    </w:p>
    <w:p w14:paraId="4D6A86B9">
      <w:pPr>
        <w:spacing w:line="320" w:lineRule="exact"/>
        <w:jc w:val="left"/>
        <w:rPr>
          <w:rFonts w:ascii="宋体" w:hAnsi="宋体"/>
          <w:sz w:val="24"/>
        </w:rPr>
      </w:pPr>
      <w:r>
        <w:rPr>
          <w:rFonts w:hint="eastAsia" w:ascii="宋体" w:hAnsi="宋体"/>
          <w:sz w:val="24"/>
        </w:rPr>
        <w:t>五、责任追究范围</w:t>
      </w:r>
    </w:p>
    <w:p w14:paraId="06BA947E">
      <w:pPr>
        <w:spacing w:line="320" w:lineRule="exact"/>
        <w:jc w:val="left"/>
        <w:rPr>
          <w:rFonts w:ascii="宋体" w:hAnsi="宋体"/>
          <w:sz w:val="24"/>
        </w:rPr>
      </w:pPr>
      <w:r>
        <w:rPr>
          <w:rFonts w:hint="eastAsia" w:ascii="宋体" w:hAnsi="宋体"/>
          <w:sz w:val="24"/>
        </w:rPr>
        <w:t xml:space="preserve">    1、因违反相关国家法律、法规、规章制度，造成学校安全事故的；</w:t>
      </w:r>
    </w:p>
    <w:p w14:paraId="1A76ABD1">
      <w:pPr>
        <w:spacing w:line="320" w:lineRule="exact"/>
        <w:jc w:val="left"/>
        <w:rPr>
          <w:rFonts w:ascii="宋体" w:hAnsi="宋体"/>
          <w:sz w:val="24"/>
        </w:rPr>
      </w:pPr>
      <w:r>
        <w:rPr>
          <w:rFonts w:hint="eastAsia" w:ascii="宋体" w:hAnsi="宋体"/>
          <w:sz w:val="24"/>
        </w:rPr>
        <w:t xml:space="preserve">    2、因工作失职、渎职、玩忽职守造成学校安全责任事故的；</w:t>
      </w:r>
    </w:p>
    <w:p w14:paraId="109F0BE8">
      <w:pPr>
        <w:spacing w:line="320" w:lineRule="exact"/>
        <w:jc w:val="left"/>
        <w:rPr>
          <w:rFonts w:ascii="宋体" w:hAnsi="宋体"/>
          <w:sz w:val="24"/>
        </w:rPr>
      </w:pPr>
      <w:r>
        <w:rPr>
          <w:rFonts w:hint="eastAsia" w:ascii="宋体" w:hAnsi="宋体"/>
          <w:sz w:val="24"/>
        </w:rPr>
        <w:t xml:space="preserve">    3、因组织师生大型活动，并未采取有效安全防范措施而发生较严重安全责任事故的；</w:t>
      </w:r>
    </w:p>
    <w:p w14:paraId="074A233F">
      <w:pPr>
        <w:spacing w:line="320" w:lineRule="exact"/>
        <w:jc w:val="left"/>
        <w:rPr>
          <w:rFonts w:ascii="宋体" w:hAnsi="宋体"/>
          <w:sz w:val="24"/>
        </w:rPr>
      </w:pPr>
      <w:r>
        <w:rPr>
          <w:rFonts w:hint="eastAsia" w:ascii="宋体" w:hAnsi="宋体"/>
          <w:sz w:val="24"/>
        </w:rPr>
        <w:t xml:space="preserve">    4、因不按照各类安全管理制度及有关规定，造成学校安全责任事故；</w:t>
      </w:r>
    </w:p>
    <w:p w14:paraId="0E99B1D6">
      <w:pPr>
        <w:spacing w:line="320" w:lineRule="exact"/>
        <w:jc w:val="left"/>
        <w:rPr>
          <w:rFonts w:ascii="宋体" w:hAnsi="宋体"/>
          <w:sz w:val="24"/>
        </w:rPr>
      </w:pPr>
      <w:r>
        <w:rPr>
          <w:rFonts w:hint="eastAsia" w:ascii="宋体" w:hAnsi="宋体"/>
          <w:sz w:val="24"/>
        </w:rPr>
        <w:t xml:space="preserve">    5、事故发生后，未采取有效措施以造成更大损失和影响，并未按照相关规定及时上报，或谎报、瞒报、漏报的；</w:t>
      </w:r>
    </w:p>
    <w:p w14:paraId="34F7933F">
      <w:pPr>
        <w:spacing w:line="320" w:lineRule="exact"/>
        <w:jc w:val="left"/>
        <w:rPr>
          <w:rFonts w:ascii="宋体" w:hAnsi="宋体"/>
          <w:sz w:val="24"/>
        </w:rPr>
      </w:pPr>
      <w:r>
        <w:rPr>
          <w:rFonts w:hint="eastAsia" w:ascii="宋体" w:hAnsi="宋体"/>
          <w:sz w:val="24"/>
        </w:rPr>
        <w:t xml:space="preserve">    6、虽未造成安全事故，但安全意识薄弱，检查过程中发现不履行安全职责，或记录不全，安全管理存在隐患的。</w:t>
      </w:r>
    </w:p>
    <w:p w14:paraId="7C263D94">
      <w:pPr>
        <w:spacing w:line="320" w:lineRule="exact"/>
        <w:jc w:val="left"/>
        <w:rPr>
          <w:rFonts w:ascii="宋体" w:hAnsi="宋体"/>
          <w:sz w:val="24"/>
        </w:rPr>
      </w:pPr>
      <w:r>
        <w:rPr>
          <w:rFonts w:hint="eastAsia" w:ascii="宋体" w:hAnsi="宋体"/>
          <w:sz w:val="24"/>
        </w:rPr>
        <w:t xml:space="preserve">     7、其它需要追究的责任事故。</w:t>
      </w:r>
    </w:p>
    <w:p w14:paraId="4D1BE2C0">
      <w:pPr>
        <w:spacing w:line="320" w:lineRule="exact"/>
        <w:jc w:val="left"/>
        <w:rPr>
          <w:rFonts w:ascii="宋体" w:hAnsi="宋体"/>
          <w:sz w:val="24"/>
        </w:rPr>
      </w:pPr>
      <w:r>
        <w:rPr>
          <w:rFonts w:hint="eastAsia" w:ascii="宋体" w:hAnsi="宋体"/>
          <w:sz w:val="24"/>
        </w:rPr>
        <w:t>六、学校安全考核奖励及事故责任追究标准</w:t>
      </w:r>
    </w:p>
    <w:p w14:paraId="767F5404">
      <w:pPr>
        <w:spacing w:line="320" w:lineRule="exact"/>
        <w:ind w:firstLine="480"/>
        <w:jc w:val="left"/>
        <w:rPr>
          <w:rFonts w:ascii="宋体" w:hAnsi="宋体"/>
          <w:sz w:val="24"/>
        </w:rPr>
      </w:pPr>
      <w:r>
        <w:rPr>
          <w:rFonts w:hint="eastAsia" w:ascii="宋体" w:hAnsi="宋体"/>
          <w:sz w:val="24"/>
        </w:rPr>
        <w:t>1、无安全责任事故、检查无不合格项</w:t>
      </w:r>
    </w:p>
    <w:p w14:paraId="138AC3ED">
      <w:pPr>
        <w:spacing w:line="320" w:lineRule="exact"/>
        <w:ind w:firstLine="480"/>
        <w:jc w:val="left"/>
        <w:rPr>
          <w:rFonts w:ascii="宋体" w:hAnsi="宋体"/>
          <w:sz w:val="24"/>
        </w:rPr>
      </w:pPr>
      <w:r>
        <w:rPr>
          <w:rFonts w:hint="eastAsia" w:ascii="宋体" w:hAnsi="宋体"/>
          <w:sz w:val="24"/>
        </w:rPr>
        <w:t>年终考核量化加20分。</w:t>
      </w:r>
    </w:p>
    <w:p w14:paraId="485B7EA7">
      <w:pPr>
        <w:spacing w:line="320" w:lineRule="exact"/>
        <w:ind w:firstLine="480"/>
        <w:jc w:val="left"/>
        <w:rPr>
          <w:rFonts w:ascii="宋体" w:hAnsi="宋体"/>
          <w:sz w:val="24"/>
        </w:rPr>
      </w:pPr>
      <w:r>
        <w:rPr>
          <w:rFonts w:hint="eastAsia" w:ascii="宋体" w:hAnsi="宋体"/>
          <w:sz w:val="24"/>
        </w:rPr>
        <w:t>2、四级安全责任事故</w:t>
      </w:r>
    </w:p>
    <w:p w14:paraId="78542219">
      <w:pPr>
        <w:spacing w:line="320" w:lineRule="exact"/>
        <w:ind w:firstLine="480"/>
        <w:jc w:val="left"/>
        <w:rPr>
          <w:rFonts w:ascii="宋体" w:hAnsi="宋体"/>
          <w:sz w:val="24"/>
        </w:rPr>
      </w:pPr>
      <w:r>
        <w:rPr>
          <w:rFonts w:hint="eastAsia" w:ascii="宋体" w:hAnsi="宋体"/>
          <w:sz w:val="24"/>
        </w:rPr>
        <w:t>检查过程中发现不履行安全职责，或记录不全，安全管理存在隐患的，对相关责任人第一次口头警告提示，第二次扣年终考核量化20分。</w:t>
      </w:r>
    </w:p>
    <w:p w14:paraId="4B01C561">
      <w:pPr>
        <w:spacing w:line="320" w:lineRule="exact"/>
        <w:ind w:firstLine="480"/>
        <w:jc w:val="left"/>
        <w:rPr>
          <w:rFonts w:ascii="宋体" w:hAnsi="宋体"/>
          <w:sz w:val="24"/>
        </w:rPr>
      </w:pPr>
      <w:r>
        <w:rPr>
          <w:rFonts w:hint="eastAsia" w:ascii="宋体" w:hAnsi="宋体"/>
          <w:sz w:val="24"/>
        </w:rPr>
        <w:t>3、三级安全责任事故</w:t>
      </w:r>
    </w:p>
    <w:p w14:paraId="10691D7A">
      <w:pPr>
        <w:spacing w:line="320" w:lineRule="exact"/>
        <w:ind w:firstLine="480"/>
        <w:jc w:val="left"/>
        <w:rPr>
          <w:rFonts w:ascii="宋体" w:hAnsi="宋体"/>
          <w:sz w:val="24"/>
        </w:rPr>
      </w:pPr>
      <w:r>
        <w:rPr>
          <w:rFonts w:hint="eastAsia" w:ascii="宋体" w:hAnsi="宋体"/>
          <w:sz w:val="24"/>
        </w:rPr>
        <w:t>因违反以上&lt;责任追究范围&gt;而发生安全突发事故，造成学生显见伤害但还不需要赴医院处理的，除需及时和家长联络，取得家长的理解和原谅外，扣相关责任人年终考核量化50分。</w:t>
      </w:r>
    </w:p>
    <w:p w14:paraId="44A4709F">
      <w:pPr>
        <w:spacing w:line="320" w:lineRule="exact"/>
        <w:jc w:val="left"/>
        <w:rPr>
          <w:rFonts w:ascii="宋体" w:hAnsi="宋体"/>
          <w:sz w:val="24"/>
        </w:rPr>
      </w:pPr>
      <w:r>
        <w:rPr>
          <w:rFonts w:hint="eastAsia" w:ascii="宋体" w:hAnsi="宋体"/>
          <w:sz w:val="24"/>
        </w:rPr>
        <w:t xml:space="preserve">    4、二级安全责任事故</w:t>
      </w:r>
    </w:p>
    <w:p w14:paraId="1EC4D752">
      <w:pPr>
        <w:spacing w:line="320" w:lineRule="exact"/>
        <w:ind w:firstLine="480" w:firstLineChars="200"/>
        <w:jc w:val="left"/>
        <w:rPr>
          <w:rFonts w:ascii="宋体" w:hAnsi="宋体"/>
          <w:sz w:val="24"/>
        </w:rPr>
      </w:pPr>
      <w:r>
        <w:rPr>
          <w:rFonts w:hint="eastAsia" w:ascii="宋体" w:hAnsi="宋体"/>
          <w:sz w:val="24"/>
        </w:rPr>
        <w:t>因违反以上&lt;责任追究范围&gt;而发生安全突发事故，造成师生伤害赴医院处理，造成家长不满的；或造成学校1000元以下经济损失的。除需及时进行善后处理外，取消相关责任人当年评优评先资格。</w:t>
      </w:r>
    </w:p>
    <w:p w14:paraId="40BCC802">
      <w:pPr>
        <w:spacing w:line="320" w:lineRule="exact"/>
        <w:ind w:firstLine="480" w:firstLineChars="200"/>
        <w:jc w:val="left"/>
        <w:rPr>
          <w:rFonts w:ascii="宋体" w:hAnsi="宋体"/>
          <w:sz w:val="24"/>
        </w:rPr>
      </w:pPr>
      <w:r>
        <w:rPr>
          <w:rFonts w:hint="eastAsia" w:ascii="宋体" w:hAnsi="宋体"/>
          <w:sz w:val="24"/>
        </w:rPr>
        <w:t>5、一级安全责任事故</w:t>
      </w:r>
    </w:p>
    <w:p w14:paraId="7941F463">
      <w:pPr>
        <w:spacing w:line="320" w:lineRule="exact"/>
        <w:ind w:firstLine="480" w:firstLineChars="200"/>
        <w:jc w:val="left"/>
        <w:rPr>
          <w:rFonts w:ascii="宋体" w:hAnsi="宋体"/>
          <w:sz w:val="24"/>
        </w:rPr>
      </w:pPr>
      <w:r>
        <w:rPr>
          <w:rFonts w:hint="eastAsia" w:ascii="宋体" w:hAnsi="宋体"/>
          <w:sz w:val="24"/>
        </w:rPr>
        <w:t>因违反以上&lt;责任追究范围&gt;而发生安全突发事故，造成师生较严重伤害，需要住院治疗，造成家长强烈不满，对学校造成较大负面影响（如取消文明单位、家长投诉、信访等）的；或造成学校10000元以下经济损失的。除年终考核直接定为不合格，在学校内通报批评外，学校视情节轻重酌情向相关责任人追偿经济损失。</w:t>
      </w:r>
    </w:p>
    <w:p w14:paraId="27948356">
      <w:pPr>
        <w:spacing w:line="320" w:lineRule="exact"/>
        <w:jc w:val="left"/>
        <w:rPr>
          <w:rFonts w:ascii="宋体" w:hAnsi="宋体"/>
          <w:sz w:val="24"/>
        </w:rPr>
      </w:pPr>
      <w:r>
        <w:rPr>
          <w:rFonts w:hint="eastAsia" w:ascii="宋体" w:hAnsi="宋体"/>
          <w:sz w:val="24"/>
        </w:rPr>
        <w:t xml:space="preserve">    6、重大安全事故</w:t>
      </w:r>
    </w:p>
    <w:p w14:paraId="6B1C9A4A">
      <w:pPr>
        <w:spacing w:line="320" w:lineRule="exact"/>
        <w:jc w:val="left"/>
        <w:rPr>
          <w:rFonts w:ascii="宋体" w:hAnsi="宋体"/>
          <w:sz w:val="24"/>
        </w:rPr>
      </w:pPr>
      <w:r>
        <w:rPr>
          <w:rFonts w:hint="eastAsia" w:ascii="宋体" w:hAnsi="宋体"/>
          <w:sz w:val="24"/>
        </w:rPr>
        <w:t xml:space="preserve">     因违反以上&lt;责任追究范围&gt;而发生安全突发事故，造成师生重伤、或重度中毒3人，或财产损失1万元以上的安全责任事故。学校及时向教育局、地方党委、政府上报。由上级依法处理相关责任人。受处理人员年终考核直接定为不合格，当年不得晋升高一级专业技术职称。取消当年评优评先资格。情节恶劣的，依据相关政策法规从重处理。</w:t>
      </w:r>
    </w:p>
    <w:p w14:paraId="5269ACCD">
      <w:pPr>
        <w:spacing w:line="320" w:lineRule="exact"/>
        <w:jc w:val="left"/>
        <w:rPr>
          <w:rFonts w:ascii="宋体" w:hAnsi="宋体"/>
          <w:sz w:val="24"/>
        </w:rPr>
      </w:pPr>
      <w:r>
        <w:rPr>
          <w:rFonts w:hint="eastAsia" w:ascii="宋体" w:hAnsi="宋体"/>
          <w:sz w:val="24"/>
        </w:rPr>
        <w:t>七、责任追究办法</w:t>
      </w:r>
    </w:p>
    <w:p w14:paraId="0B1948C6">
      <w:pPr>
        <w:spacing w:line="320" w:lineRule="exact"/>
        <w:jc w:val="left"/>
        <w:rPr>
          <w:rFonts w:ascii="宋体" w:hAnsi="宋体"/>
          <w:sz w:val="24"/>
        </w:rPr>
      </w:pPr>
      <w:r>
        <w:rPr>
          <w:rFonts w:hint="eastAsia" w:ascii="宋体" w:hAnsi="宋体"/>
          <w:sz w:val="24"/>
        </w:rPr>
        <w:t xml:space="preserve">    1、三级以下责任事故，由部门根据事发实际情况进行检查与核定。</w:t>
      </w:r>
    </w:p>
    <w:p w14:paraId="6224A230">
      <w:pPr>
        <w:spacing w:line="320" w:lineRule="exact"/>
        <w:jc w:val="left"/>
        <w:rPr>
          <w:rFonts w:ascii="宋体" w:hAnsi="宋体"/>
          <w:sz w:val="24"/>
        </w:rPr>
      </w:pPr>
      <w:r>
        <w:rPr>
          <w:rFonts w:hint="eastAsia" w:ascii="宋体" w:hAnsi="宋体"/>
          <w:sz w:val="24"/>
        </w:rPr>
        <w:t xml:space="preserve">    2、二级以上责任事故，由安全领导小组检查审核确定人员处理，并向教育局做相应报送。</w:t>
      </w:r>
    </w:p>
    <w:p w14:paraId="72CA9DAC">
      <w:pPr>
        <w:spacing w:line="320" w:lineRule="exact"/>
        <w:jc w:val="left"/>
        <w:rPr>
          <w:rFonts w:ascii="宋体" w:hAnsi="宋体"/>
          <w:sz w:val="24"/>
        </w:rPr>
      </w:pPr>
    </w:p>
    <w:p w14:paraId="2E0AE3D5">
      <w:pPr>
        <w:spacing w:line="320" w:lineRule="exact"/>
        <w:jc w:val="center"/>
        <w:rPr>
          <w:sz w:val="24"/>
        </w:rPr>
      </w:pPr>
      <w:r>
        <w:rPr>
          <w:rFonts w:hint="eastAsia" w:ascii="宋体" w:hAnsi="宋体"/>
          <w:b/>
          <w:sz w:val="24"/>
        </w:rPr>
        <w:t>[十]、</w:t>
      </w:r>
      <w:r>
        <w:rPr>
          <w:b/>
          <w:sz w:val="24"/>
        </w:rPr>
        <w:t>枣庄八中南校安全保卫制度</w:t>
      </w:r>
    </w:p>
    <w:p w14:paraId="19C7D437">
      <w:pPr>
        <w:spacing w:line="320" w:lineRule="exact"/>
        <w:ind w:firstLine="566"/>
        <w:rPr>
          <w:rFonts w:ascii="宋体" w:hAnsi="宋体"/>
          <w:sz w:val="24"/>
        </w:rPr>
      </w:pPr>
      <w:r>
        <w:rPr>
          <w:rFonts w:ascii="宋体" w:hAnsi="宋体"/>
          <w:sz w:val="24"/>
        </w:rPr>
        <w:t>一、坚持学校支部成员全方位24小时带班制，班子成员值班制。节假日由学校办公室统一安排班子成员24小时安全值班。</w:t>
      </w:r>
    </w:p>
    <w:p w14:paraId="75DB6759">
      <w:pPr>
        <w:spacing w:line="320" w:lineRule="exact"/>
        <w:ind w:firstLine="566"/>
        <w:rPr>
          <w:rFonts w:ascii="宋体" w:hAnsi="宋体"/>
          <w:sz w:val="24"/>
        </w:rPr>
      </w:pPr>
      <w:r>
        <w:rPr>
          <w:rFonts w:ascii="宋体" w:hAnsi="宋体"/>
          <w:sz w:val="24"/>
        </w:rPr>
        <w:t>二、值班人员必须按规定时间按时值班，要求值班日手机24小时开机。并对全学校全方位全时段的安全负直接领导责任。</w:t>
      </w:r>
    </w:p>
    <w:p w14:paraId="6C62DE89">
      <w:pPr>
        <w:spacing w:line="320" w:lineRule="exact"/>
        <w:ind w:firstLine="566"/>
        <w:rPr>
          <w:rFonts w:ascii="宋体" w:hAnsi="宋体"/>
          <w:sz w:val="24"/>
        </w:rPr>
      </w:pPr>
      <w:r>
        <w:rPr>
          <w:rFonts w:ascii="宋体" w:hAnsi="宋体"/>
          <w:sz w:val="24"/>
        </w:rPr>
        <w:t>三、带班支部成员全面监控学校安全值班情况，全面调度协调和处理安全隐患，第一时间对安全事故处理进行统筹安排和跟踪调度并向校长汇报，直至事故完全处理或隐患消除。“谁值班谁负责到底”。</w:t>
      </w:r>
    </w:p>
    <w:p w14:paraId="2A0D8DB5">
      <w:pPr>
        <w:spacing w:line="320" w:lineRule="exact"/>
        <w:ind w:firstLine="566"/>
        <w:rPr>
          <w:rFonts w:ascii="宋体" w:hAnsi="宋体"/>
          <w:sz w:val="24"/>
        </w:rPr>
      </w:pPr>
      <w:r>
        <w:rPr>
          <w:rFonts w:ascii="宋体" w:hAnsi="宋体"/>
          <w:sz w:val="24"/>
        </w:rPr>
        <w:t>四、每天早晨7:30交接班，认真维持学生进出校秩序，联合学生会成员、门卫检查学生出入证明、学生证等情况； 不定时巡视校园，作好检查记录，查看校园秩序，督促各项值班工作，发现问题作好记载，及时解决。</w:t>
      </w:r>
    </w:p>
    <w:p w14:paraId="142B4D75">
      <w:pPr>
        <w:spacing w:line="320" w:lineRule="exact"/>
        <w:ind w:firstLine="566"/>
        <w:rPr>
          <w:rFonts w:ascii="宋体" w:hAnsi="宋体"/>
          <w:sz w:val="24"/>
        </w:rPr>
      </w:pPr>
      <w:r>
        <w:rPr>
          <w:rFonts w:ascii="宋体" w:hAnsi="宋体"/>
          <w:sz w:val="24"/>
        </w:rPr>
        <w:t>五、值班期间，对校外来校人员进行过问，发现闲杂人员，劝其离开，严防校外人员进校滋事。要求外来车辆未经学校同意不得入校。</w:t>
      </w:r>
    </w:p>
    <w:p w14:paraId="6264C38F">
      <w:pPr>
        <w:spacing w:line="320" w:lineRule="exact"/>
        <w:ind w:firstLine="566"/>
        <w:rPr>
          <w:rFonts w:ascii="宋体" w:hAnsi="宋体"/>
          <w:sz w:val="24"/>
        </w:rPr>
      </w:pPr>
      <w:r>
        <w:rPr>
          <w:rFonts w:ascii="宋体" w:hAnsi="宋体"/>
          <w:sz w:val="24"/>
        </w:rPr>
        <w:t>六、课间经常到教学区、操场等学生学习活动场所巡视，及时制止学生校内骑车、追逐打闹、高声喧哗、破坏环境、损坏公物、抽烟等违纪及不文明行为，视情况及时向班主任或政教处反映，使问题得到更好处理，并作好记录。</w:t>
      </w:r>
    </w:p>
    <w:p w14:paraId="691878CD">
      <w:pPr>
        <w:spacing w:line="320" w:lineRule="exact"/>
        <w:ind w:firstLine="566"/>
        <w:rPr>
          <w:rFonts w:ascii="宋体" w:hAnsi="宋体"/>
          <w:sz w:val="24"/>
        </w:rPr>
      </w:pPr>
      <w:r>
        <w:rPr>
          <w:rFonts w:ascii="宋体" w:hAnsi="宋体"/>
          <w:sz w:val="24"/>
        </w:rPr>
        <w:t xml:space="preserve">七、值班人员应认真履行值班职责，增强责任感，保持高度警惕性，按时值班。值班期间不得脱岗、离岗，确因特殊情况不能到岗，提前一天报校长室予以调整。值班日如遇事外出或请假，须委托其他带班领导代替值班方可离开并提前报校长室。       </w:t>
      </w:r>
    </w:p>
    <w:p w14:paraId="0125E9C6">
      <w:pPr>
        <w:spacing w:line="320" w:lineRule="exact"/>
        <w:ind w:firstLine="566"/>
        <w:rPr>
          <w:rFonts w:ascii="宋体" w:hAnsi="宋体"/>
          <w:sz w:val="24"/>
        </w:rPr>
      </w:pPr>
      <w:r>
        <w:rPr>
          <w:rFonts w:ascii="宋体" w:hAnsi="宋体"/>
          <w:sz w:val="24"/>
        </w:rPr>
        <w:t>八、实行安全保卫工作重大事故的“一票否决”，切实做好各方面的安全保卫工作。</w:t>
      </w:r>
    </w:p>
    <w:p w14:paraId="1C817507">
      <w:pPr>
        <w:spacing w:line="320" w:lineRule="exact"/>
        <w:ind w:firstLine="600" w:firstLineChars="250"/>
        <w:rPr>
          <w:rFonts w:ascii="宋体" w:hAnsi="宋体"/>
          <w:sz w:val="24"/>
        </w:rPr>
      </w:pPr>
      <w:r>
        <w:rPr>
          <w:rFonts w:ascii="宋体" w:hAnsi="宋体"/>
          <w:sz w:val="24"/>
        </w:rPr>
        <w:t>九、搞好晚间巡查、防火、防盗，对事故隐患要防患于未然，预防为主，防消结合。</w:t>
      </w:r>
    </w:p>
    <w:p w14:paraId="2026667B">
      <w:pPr>
        <w:spacing w:line="320" w:lineRule="exact"/>
        <w:rPr>
          <w:rFonts w:ascii="宋体" w:hAnsi="宋体"/>
          <w:sz w:val="24"/>
        </w:rPr>
      </w:pPr>
    </w:p>
    <w:p w14:paraId="0B374666">
      <w:pPr>
        <w:spacing w:line="320" w:lineRule="exact"/>
        <w:jc w:val="center"/>
        <w:rPr>
          <w:rFonts w:ascii="宋体" w:hAnsi="宋体"/>
          <w:b/>
          <w:sz w:val="24"/>
        </w:rPr>
      </w:pPr>
      <w:r>
        <w:rPr>
          <w:rFonts w:hint="eastAsia" w:ascii="宋体" w:hAnsi="宋体"/>
          <w:b/>
          <w:sz w:val="24"/>
        </w:rPr>
        <w:t>[十一]、枣庄八中南校“</w:t>
      </w:r>
      <w:r>
        <w:rPr>
          <w:rFonts w:ascii="宋体" w:hAnsi="宋体"/>
          <w:b/>
          <w:sz w:val="24"/>
        </w:rPr>
        <w:t>跳出安全抓安全</w:t>
      </w:r>
      <w:r>
        <w:rPr>
          <w:rFonts w:hint="eastAsia" w:ascii="宋体" w:hAnsi="宋体"/>
          <w:b/>
          <w:sz w:val="24"/>
        </w:rPr>
        <w:t>”特色安全教育制度</w:t>
      </w:r>
    </w:p>
    <w:p w14:paraId="690AFCC1">
      <w:pPr>
        <w:spacing w:line="320" w:lineRule="exact"/>
        <w:ind w:firstLine="480" w:firstLineChars="200"/>
        <w:rPr>
          <w:rFonts w:hint="eastAsia" w:ascii="宋体" w:hAnsi="宋体"/>
          <w:sz w:val="24"/>
        </w:rPr>
      </w:pPr>
    </w:p>
    <w:p w14:paraId="7BDEF6AE">
      <w:pPr>
        <w:spacing w:line="320" w:lineRule="exact"/>
        <w:ind w:firstLine="480" w:firstLineChars="200"/>
        <w:rPr>
          <w:rFonts w:ascii="宋体" w:hAnsi="宋体"/>
          <w:sz w:val="24"/>
        </w:rPr>
      </w:pPr>
      <w:r>
        <w:rPr>
          <w:rFonts w:hint="eastAsia" w:ascii="宋体" w:hAnsi="宋体"/>
          <w:sz w:val="24"/>
        </w:rPr>
        <w:t>枣庄八中南校是</w:t>
      </w:r>
      <w:r>
        <w:rPr>
          <w:rFonts w:hint="eastAsia" w:ascii="宋体" w:hAnsi="宋体"/>
          <w:sz w:val="24"/>
          <w:lang w:val="en-US" w:eastAsia="zh-CN"/>
        </w:rPr>
        <w:t>一</w:t>
      </w:r>
      <w:r>
        <w:rPr>
          <w:rFonts w:hint="eastAsia" w:ascii="宋体" w:hAnsi="宋体"/>
          <w:sz w:val="24"/>
        </w:rPr>
        <w:t>所</w:t>
      </w:r>
      <w:r>
        <w:rPr>
          <w:rFonts w:hint="eastAsia" w:ascii="宋体" w:hAnsi="宋体"/>
          <w:sz w:val="24"/>
          <w:lang w:val="en-US" w:eastAsia="zh-CN"/>
        </w:rPr>
        <w:t>高级</w:t>
      </w:r>
      <w:r>
        <w:rPr>
          <w:rFonts w:hint="eastAsia" w:ascii="宋体" w:hAnsi="宋体"/>
          <w:sz w:val="24"/>
        </w:rPr>
        <w:t>中</w:t>
      </w:r>
      <w:r>
        <w:rPr>
          <w:rFonts w:hint="eastAsia" w:ascii="宋体" w:hAnsi="宋体"/>
          <w:sz w:val="24"/>
          <w:lang w:val="en-US" w:eastAsia="zh-CN"/>
        </w:rPr>
        <w:t>学，</w:t>
      </w:r>
      <w:r>
        <w:rPr>
          <w:rFonts w:ascii="宋体" w:hAnsi="宋体"/>
          <w:sz w:val="24"/>
        </w:rPr>
        <w:t>安全工作艰巨，学校紧密联系实际，落实突出</w:t>
      </w:r>
      <w:r>
        <w:rPr>
          <w:rFonts w:hint="eastAsia" w:ascii="宋体" w:hAnsi="宋体"/>
          <w:sz w:val="24"/>
        </w:rPr>
        <w:t>四个加强</w:t>
      </w:r>
      <w:r>
        <w:rPr>
          <w:rFonts w:ascii="宋体" w:hAnsi="宋体"/>
          <w:sz w:val="24"/>
        </w:rPr>
        <w:t>特色</w:t>
      </w:r>
      <w:r>
        <w:rPr>
          <w:rFonts w:hint="eastAsia" w:ascii="宋体" w:hAnsi="宋体"/>
          <w:sz w:val="24"/>
        </w:rPr>
        <w:t>的</w:t>
      </w:r>
      <w:r>
        <w:rPr>
          <w:rFonts w:ascii="宋体" w:hAnsi="宋体"/>
          <w:sz w:val="24"/>
        </w:rPr>
        <w:t>措施，开展了丰富多彩的安全活动，学校安全工作</w:t>
      </w:r>
      <w:r>
        <w:rPr>
          <w:rFonts w:hint="eastAsia" w:ascii="宋体" w:hAnsi="宋体"/>
          <w:sz w:val="24"/>
        </w:rPr>
        <w:t>初见</w:t>
      </w:r>
      <w:r>
        <w:rPr>
          <w:rFonts w:ascii="宋体" w:hAnsi="宋体"/>
          <w:sz w:val="24"/>
        </w:rPr>
        <w:t>成效，</w:t>
      </w:r>
      <w:r>
        <w:rPr>
          <w:rFonts w:hint="eastAsia" w:ascii="宋体" w:hAnsi="宋体"/>
          <w:sz w:val="24"/>
        </w:rPr>
        <w:t>努力做好安全教育与</w:t>
      </w:r>
      <w:r>
        <w:rPr>
          <w:rFonts w:ascii="宋体" w:hAnsi="宋体"/>
          <w:sz w:val="24"/>
        </w:rPr>
        <w:t>养成教育结合</w:t>
      </w:r>
      <w:r>
        <w:rPr>
          <w:rFonts w:hint="eastAsia" w:ascii="宋体" w:hAnsi="宋体"/>
          <w:sz w:val="24"/>
        </w:rPr>
        <w:t>、</w:t>
      </w:r>
      <w:r>
        <w:rPr>
          <w:rFonts w:ascii="宋体" w:hAnsi="宋体"/>
          <w:sz w:val="24"/>
        </w:rPr>
        <w:t>与教学常规管理结合</w:t>
      </w:r>
      <w:r>
        <w:rPr>
          <w:rFonts w:hint="eastAsia" w:ascii="宋体" w:hAnsi="宋体"/>
          <w:sz w:val="24"/>
        </w:rPr>
        <w:t>、</w:t>
      </w:r>
      <w:r>
        <w:rPr>
          <w:rFonts w:ascii="宋体" w:hAnsi="宋体"/>
          <w:sz w:val="24"/>
        </w:rPr>
        <w:t>与心理健康教育结合</w:t>
      </w:r>
      <w:r>
        <w:rPr>
          <w:rFonts w:hint="eastAsia" w:ascii="宋体" w:hAnsi="宋体"/>
          <w:sz w:val="24"/>
        </w:rPr>
        <w:t>的三结合文章，</w:t>
      </w:r>
      <w:r>
        <w:rPr>
          <w:rFonts w:ascii="宋体" w:hAnsi="宋体"/>
          <w:sz w:val="24"/>
        </w:rPr>
        <w:t xml:space="preserve">形成了自己的特色。 </w:t>
      </w:r>
    </w:p>
    <w:p w14:paraId="3CAF15C4">
      <w:pPr>
        <w:spacing w:line="320" w:lineRule="exact"/>
        <w:rPr>
          <w:rFonts w:ascii="宋体" w:hAnsi="宋体"/>
          <w:sz w:val="24"/>
        </w:rPr>
      </w:pPr>
      <w:r>
        <w:rPr>
          <w:rFonts w:ascii="宋体" w:hAnsi="宋体"/>
          <w:sz w:val="24"/>
        </w:rPr>
        <w:t xml:space="preserve">　　与养成教育结合 </w:t>
      </w:r>
    </w:p>
    <w:p w14:paraId="5AF1693E">
      <w:pPr>
        <w:spacing w:line="320" w:lineRule="exact"/>
        <w:rPr>
          <w:rFonts w:ascii="宋体" w:hAnsi="宋体"/>
          <w:sz w:val="24"/>
        </w:rPr>
      </w:pPr>
      <w:r>
        <w:rPr>
          <w:rFonts w:ascii="宋体" w:hAnsi="宋体"/>
          <w:sz w:val="24"/>
        </w:rPr>
        <w:t>　　学校在抓学生安全工作的时候，跳出安全抓安全，从规范学生行为的养成教育入手，展开学生的安全教育工作。学校把安全教育作为养成教育的重要组成部分，按照“勤学习——严训练——重体验——乐展示———成规范”的养成教育模式，认真组织学生学习安全常识、安全管理规章、学生安全日常行为规范基本要求；严格进行安全知识和自救自护技能训练，如：消防演练、紧急疏散等；举行安全教育主题班</w:t>
      </w:r>
      <w:r>
        <w:rPr>
          <w:rFonts w:hint="eastAsia" w:ascii="宋体" w:hAnsi="宋体"/>
          <w:sz w:val="24"/>
        </w:rPr>
        <w:t>会、板报、手抄报</w:t>
      </w:r>
      <w:r>
        <w:rPr>
          <w:rFonts w:ascii="宋体" w:hAnsi="宋体"/>
          <w:sz w:val="24"/>
        </w:rPr>
        <w:t xml:space="preserve">活动，开展安全养成教育实践活动，让学生获得体验；通过组织学习、严格训练、开展体验活动和进行成果展示树立典范，使安全养成教育逐步形成规范。主题活动、体验活动、常规渗透等活动的开展，增强了理想教育的感染力，法纪教育的规范力，身心健康的和谐力，实践锻炼的躬行力和安全学习的自控力，使安全教育内化成为学生自觉的行动。 </w:t>
      </w:r>
    </w:p>
    <w:p w14:paraId="16C93163">
      <w:pPr>
        <w:spacing w:line="320" w:lineRule="exact"/>
        <w:rPr>
          <w:rFonts w:ascii="宋体" w:hAnsi="宋体"/>
          <w:sz w:val="24"/>
        </w:rPr>
      </w:pPr>
      <w:r>
        <w:rPr>
          <w:rFonts w:ascii="宋体" w:hAnsi="宋体"/>
          <w:sz w:val="24"/>
        </w:rPr>
        <w:t xml:space="preserve">　　与教学常规管理结合 </w:t>
      </w:r>
    </w:p>
    <w:p w14:paraId="3491B3F5">
      <w:pPr>
        <w:spacing w:line="320" w:lineRule="exact"/>
        <w:ind w:firstLine="480"/>
        <w:rPr>
          <w:rFonts w:ascii="宋体" w:hAnsi="宋体"/>
          <w:sz w:val="24"/>
        </w:rPr>
      </w:pPr>
      <w:r>
        <w:rPr>
          <w:rFonts w:hint="eastAsia" w:ascii="宋体" w:hAnsi="宋体"/>
          <w:sz w:val="24"/>
        </w:rPr>
        <w:t>学校</w:t>
      </w:r>
      <w:r>
        <w:rPr>
          <w:rFonts w:ascii="宋体" w:hAnsi="宋体"/>
          <w:sz w:val="24"/>
        </w:rPr>
        <w:t>把安全管理与教学常规管理有机结合，坚持把安全教育和管理工作贯穿于教学常规管理工作的始终。做到安全教育课</w:t>
      </w:r>
      <w:r>
        <w:rPr>
          <w:rFonts w:hint="eastAsia" w:ascii="宋体" w:hAnsi="宋体"/>
          <w:sz w:val="24"/>
        </w:rPr>
        <w:t>编入学校校本课程，学校各年级开设校本课程，</w:t>
      </w:r>
      <w:r>
        <w:rPr>
          <w:rFonts w:ascii="宋体" w:hAnsi="宋体"/>
          <w:sz w:val="24"/>
        </w:rPr>
        <w:t>教师、</w:t>
      </w:r>
      <w:r>
        <w:rPr>
          <w:rFonts w:hint="eastAsia" w:ascii="宋体" w:hAnsi="宋体"/>
          <w:sz w:val="24"/>
        </w:rPr>
        <w:t>教材</w:t>
      </w:r>
      <w:r>
        <w:rPr>
          <w:rFonts w:ascii="宋体" w:hAnsi="宋体"/>
          <w:sz w:val="24"/>
        </w:rPr>
        <w:t>、教</w:t>
      </w:r>
      <w:r>
        <w:rPr>
          <w:rFonts w:hint="eastAsia" w:ascii="宋体" w:hAnsi="宋体"/>
          <w:sz w:val="24"/>
        </w:rPr>
        <w:t>案</w:t>
      </w:r>
      <w:r>
        <w:rPr>
          <w:rFonts w:ascii="宋体" w:hAnsi="宋体"/>
          <w:sz w:val="24"/>
        </w:rPr>
        <w:t>、课时</w:t>
      </w:r>
      <w:r>
        <w:rPr>
          <w:rFonts w:hint="eastAsia" w:ascii="宋体" w:hAnsi="宋体"/>
          <w:sz w:val="24"/>
        </w:rPr>
        <w:t>、计划</w:t>
      </w:r>
      <w:r>
        <w:rPr>
          <w:rFonts w:ascii="宋体" w:hAnsi="宋体"/>
          <w:sz w:val="24"/>
        </w:rPr>
        <w:t>“</w:t>
      </w:r>
      <w:r>
        <w:rPr>
          <w:rFonts w:hint="eastAsia" w:ascii="宋体" w:hAnsi="宋体"/>
          <w:sz w:val="24"/>
        </w:rPr>
        <w:t>五</w:t>
      </w:r>
      <w:r>
        <w:rPr>
          <w:rFonts w:ascii="宋体" w:hAnsi="宋体"/>
          <w:sz w:val="24"/>
        </w:rPr>
        <w:t>落实”，考核与主要学科考核同等对待；与课堂教学</w:t>
      </w:r>
      <w:r>
        <w:rPr>
          <w:rFonts w:hint="eastAsia" w:ascii="宋体" w:hAnsi="宋体"/>
          <w:sz w:val="24"/>
        </w:rPr>
        <w:t>常规</w:t>
      </w:r>
      <w:r>
        <w:rPr>
          <w:rFonts w:ascii="宋体" w:hAnsi="宋体"/>
          <w:sz w:val="24"/>
        </w:rPr>
        <w:t>管理结合。要求每堂课前教师必须认真清点学生人数，对未到课学生进行登记并及时报告，对课堂上出现的异常现象和突发事件进行报告或处理，凡不按规定履行职责的都将受到相应处罚；</w:t>
      </w:r>
    </w:p>
    <w:p w14:paraId="4AF39C78">
      <w:pPr>
        <w:spacing w:line="320" w:lineRule="exact"/>
        <w:rPr>
          <w:rFonts w:ascii="宋体" w:hAnsi="宋体"/>
          <w:sz w:val="24"/>
        </w:rPr>
      </w:pPr>
      <w:r>
        <w:rPr>
          <w:rFonts w:ascii="宋体" w:hAnsi="宋体"/>
          <w:sz w:val="24"/>
        </w:rPr>
        <w:t xml:space="preserve">　　与心理健康教育结合 </w:t>
      </w:r>
    </w:p>
    <w:p w14:paraId="4DA98B09">
      <w:pPr>
        <w:spacing w:line="320" w:lineRule="exact"/>
        <w:rPr>
          <w:rFonts w:ascii="宋体" w:hAnsi="宋体"/>
          <w:sz w:val="24"/>
        </w:rPr>
      </w:pPr>
      <w:r>
        <w:rPr>
          <w:rFonts w:ascii="宋体" w:hAnsi="宋体"/>
          <w:sz w:val="24"/>
        </w:rPr>
        <w:t>　　</w:t>
      </w:r>
      <w:r>
        <w:rPr>
          <w:rFonts w:hint="eastAsia" w:ascii="宋体" w:hAnsi="宋体"/>
          <w:sz w:val="24"/>
        </w:rPr>
        <w:t>学校</w:t>
      </w:r>
      <w:r>
        <w:rPr>
          <w:rFonts w:ascii="宋体" w:hAnsi="宋体"/>
          <w:sz w:val="24"/>
        </w:rPr>
        <w:t>抓安全工作的时候，针对</w:t>
      </w:r>
      <w:r>
        <w:rPr>
          <w:rFonts w:hint="eastAsia" w:ascii="宋体" w:hAnsi="宋体"/>
          <w:sz w:val="24"/>
        </w:rPr>
        <w:t>农村贫困</w:t>
      </w:r>
      <w:r>
        <w:rPr>
          <w:rFonts w:ascii="宋体" w:hAnsi="宋体"/>
          <w:sz w:val="24"/>
        </w:rPr>
        <w:t>学生多、单亲家庭学生多的实际</w:t>
      </w:r>
      <w:r>
        <w:rPr>
          <w:rFonts w:hint="eastAsia" w:ascii="宋体" w:hAnsi="宋体"/>
          <w:sz w:val="24"/>
        </w:rPr>
        <w:t>、学校是完中年龄差距大、城乡学生混合和</w:t>
      </w:r>
      <w:r>
        <w:rPr>
          <w:rFonts w:ascii="宋体" w:hAnsi="宋体"/>
          <w:sz w:val="24"/>
        </w:rPr>
        <w:t>学生生理、心理变化迅速的特点，广泛开展了谈心交流、家访、心理讲座等多种形式的心理辅导活动，教师通过师生对话交流本、周记、师生通讯录等多方面保持与学生的联系，及时给予学生心理帮助和指导。</w:t>
      </w:r>
      <w:r>
        <w:rPr>
          <w:rFonts w:hint="eastAsia" w:ascii="宋体" w:hAnsi="宋体"/>
          <w:sz w:val="24"/>
        </w:rPr>
        <w:t>要求每位教师要</w:t>
      </w:r>
      <w:r>
        <w:rPr>
          <w:rFonts w:ascii="宋体" w:hAnsi="宋体"/>
          <w:sz w:val="24"/>
        </w:rPr>
        <w:t>善于做学生工作</w:t>
      </w:r>
      <w:r>
        <w:rPr>
          <w:rFonts w:hint="eastAsia" w:ascii="宋体" w:hAnsi="宋体"/>
          <w:sz w:val="24"/>
        </w:rPr>
        <w:t>，</w:t>
      </w:r>
      <w:r>
        <w:rPr>
          <w:rFonts w:ascii="宋体" w:hAnsi="宋体"/>
          <w:sz w:val="24"/>
        </w:rPr>
        <w:t>学生无论何时、何地，都可以通过</w:t>
      </w:r>
      <w:r>
        <w:rPr>
          <w:rFonts w:hint="eastAsia" w:ascii="宋体" w:hAnsi="宋体"/>
          <w:sz w:val="24"/>
        </w:rPr>
        <w:t>不同方式和老师交流思想</w:t>
      </w:r>
      <w:r>
        <w:rPr>
          <w:rFonts w:ascii="宋体" w:hAnsi="宋体"/>
          <w:sz w:val="24"/>
        </w:rPr>
        <w:t xml:space="preserve">，得到老师及时有效的解答、指导和帮助，时刻感受到老师的温暖和关爱。学生拥有了健康和谐的心理，减少了安全隐患，有效地避免了因心理障碍引发的安全事故。 </w:t>
      </w:r>
    </w:p>
    <w:p w14:paraId="6601F3F7">
      <w:pPr>
        <w:spacing w:line="320" w:lineRule="exact"/>
        <w:rPr>
          <w:rFonts w:ascii="宋体" w:hAnsi="宋体"/>
          <w:sz w:val="24"/>
        </w:rPr>
      </w:pPr>
      <w:r>
        <w:rPr>
          <w:rFonts w:ascii="宋体" w:hAnsi="宋体"/>
          <w:sz w:val="24"/>
        </w:rPr>
        <w:t>　　突出</w:t>
      </w:r>
      <w:r>
        <w:rPr>
          <w:rFonts w:hint="eastAsia" w:ascii="宋体" w:hAnsi="宋体"/>
          <w:sz w:val="24"/>
        </w:rPr>
        <w:t>四个加强</w:t>
      </w:r>
      <w:r>
        <w:rPr>
          <w:rFonts w:ascii="宋体" w:hAnsi="宋体"/>
          <w:sz w:val="24"/>
        </w:rPr>
        <w:t xml:space="preserve">特色 </w:t>
      </w:r>
    </w:p>
    <w:p w14:paraId="7C3857EF">
      <w:pPr>
        <w:spacing w:line="320" w:lineRule="exact"/>
        <w:rPr>
          <w:rFonts w:ascii="宋体" w:hAnsi="宋体"/>
          <w:sz w:val="24"/>
        </w:rPr>
      </w:pPr>
      <w:r>
        <w:rPr>
          <w:rFonts w:ascii="宋体" w:hAnsi="宋体"/>
          <w:sz w:val="24"/>
        </w:rPr>
        <w:t>　　</w:t>
      </w:r>
      <w:r>
        <w:rPr>
          <w:rFonts w:hint="eastAsia" w:ascii="宋体" w:hAnsi="宋体"/>
          <w:sz w:val="24"/>
        </w:rPr>
        <w:t>加强学校安全</w:t>
      </w:r>
      <w:r>
        <w:rPr>
          <w:rFonts w:ascii="宋体" w:hAnsi="宋体"/>
          <w:sz w:val="24"/>
        </w:rPr>
        <w:t>制度</w:t>
      </w:r>
      <w:r>
        <w:rPr>
          <w:rFonts w:hint="eastAsia" w:ascii="宋体" w:hAnsi="宋体"/>
          <w:sz w:val="24"/>
        </w:rPr>
        <w:t>建设</w:t>
      </w:r>
      <w:r>
        <w:rPr>
          <w:rFonts w:ascii="宋体" w:hAnsi="宋体"/>
          <w:sz w:val="24"/>
        </w:rPr>
        <w:t>。学校根据安全工作的实际，制定完善了</w:t>
      </w:r>
      <w:r>
        <w:rPr>
          <w:rFonts w:hint="eastAsia" w:ascii="宋体" w:hAnsi="宋体"/>
          <w:sz w:val="24"/>
        </w:rPr>
        <w:t>学校各个层面的</w:t>
      </w:r>
      <w:r>
        <w:rPr>
          <w:rFonts w:ascii="宋体" w:hAnsi="宋体"/>
          <w:sz w:val="24"/>
        </w:rPr>
        <w:t>安全制度</w:t>
      </w:r>
      <w:r>
        <w:rPr>
          <w:rFonts w:hint="eastAsia" w:ascii="宋体" w:hAnsi="宋体"/>
          <w:sz w:val="24"/>
        </w:rPr>
        <w:t>和应急预案</w:t>
      </w:r>
      <w:r>
        <w:rPr>
          <w:rFonts w:ascii="宋体" w:hAnsi="宋体"/>
          <w:sz w:val="24"/>
        </w:rPr>
        <w:t>。严密组织机构。学校建立了以校长为组长的</w:t>
      </w:r>
      <w:r>
        <w:rPr>
          <w:rFonts w:hint="eastAsia" w:ascii="宋体" w:hAnsi="宋体"/>
          <w:sz w:val="24"/>
        </w:rPr>
        <w:t>安全管理领导</w:t>
      </w:r>
      <w:r>
        <w:rPr>
          <w:rFonts w:ascii="宋体" w:hAnsi="宋体"/>
          <w:sz w:val="24"/>
        </w:rPr>
        <w:t>机构，负责安全工作的日常事务。严格管理。学校实行安全值</w:t>
      </w:r>
      <w:r>
        <w:rPr>
          <w:rFonts w:hint="eastAsia" w:ascii="宋体" w:hAnsi="宋体"/>
          <w:sz w:val="24"/>
        </w:rPr>
        <w:t>班</w:t>
      </w:r>
      <w:r>
        <w:rPr>
          <w:rFonts w:ascii="宋体" w:hAnsi="宋体"/>
          <w:sz w:val="24"/>
        </w:rPr>
        <w:t>制，安全</w:t>
      </w:r>
      <w:r>
        <w:rPr>
          <w:rFonts w:hint="eastAsia" w:ascii="宋体" w:hAnsi="宋体"/>
          <w:sz w:val="24"/>
        </w:rPr>
        <w:t>周查月查</w:t>
      </w:r>
      <w:r>
        <w:rPr>
          <w:rFonts w:ascii="宋体" w:hAnsi="宋体"/>
          <w:sz w:val="24"/>
        </w:rPr>
        <w:t>制，并在学生中成立安全监督</w:t>
      </w:r>
      <w:r>
        <w:rPr>
          <w:rFonts w:hint="eastAsia" w:ascii="宋体" w:hAnsi="宋体"/>
          <w:sz w:val="24"/>
        </w:rPr>
        <w:t>员</w:t>
      </w:r>
      <w:r>
        <w:rPr>
          <w:rFonts w:ascii="宋体" w:hAnsi="宋体"/>
          <w:sz w:val="24"/>
        </w:rPr>
        <w:t xml:space="preserve">，聘请派出所教导员为法制副校长，协助学校进行安全监控和安全管理。 </w:t>
      </w:r>
    </w:p>
    <w:p w14:paraId="00B56878">
      <w:pPr>
        <w:spacing w:line="320" w:lineRule="exact"/>
        <w:rPr>
          <w:rFonts w:ascii="宋体" w:hAnsi="宋体"/>
          <w:sz w:val="24"/>
        </w:rPr>
      </w:pPr>
      <w:r>
        <w:rPr>
          <w:rFonts w:ascii="宋体" w:hAnsi="宋体"/>
          <w:sz w:val="24"/>
        </w:rPr>
        <w:t>　　</w:t>
      </w:r>
      <w:r>
        <w:rPr>
          <w:rFonts w:hint="eastAsia" w:ascii="宋体" w:hAnsi="宋体"/>
          <w:sz w:val="24"/>
        </w:rPr>
        <w:t>加强学校安全工作的落实。</w:t>
      </w:r>
      <w:r>
        <w:rPr>
          <w:rFonts w:ascii="宋体" w:hAnsi="宋体"/>
          <w:sz w:val="24"/>
        </w:rPr>
        <w:t xml:space="preserve">安全工作目标做到内容实在，把师生的人身安全、设备设施安全、校园周边环境安全、交通安全等都纳入学校安全工作内容；把不发生安全事故作为衡量安全工作效果的唯一标准；安全工作落实到位，安排了的工作就必须做，做了的工作就必须有效。 </w:t>
      </w:r>
    </w:p>
    <w:p w14:paraId="481D3857">
      <w:pPr>
        <w:spacing w:line="320" w:lineRule="exact"/>
        <w:rPr>
          <w:rFonts w:ascii="宋体" w:hAnsi="宋体"/>
          <w:sz w:val="24"/>
        </w:rPr>
      </w:pPr>
      <w:r>
        <w:rPr>
          <w:rFonts w:ascii="宋体" w:hAnsi="宋体"/>
          <w:sz w:val="24"/>
        </w:rPr>
        <w:t>　　</w:t>
      </w:r>
      <w:r>
        <w:rPr>
          <w:rFonts w:hint="eastAsia" w:ascii="宋体" w:hAnsi="宋体"/>
          <w:sz w:val="24"/>
        </w:rPr>
        <w:t>加强学校安全工作的持之以恒。学校</w:t>
      </w:r>
      <w:r>
        <w:rPr>
          <w:rFonts w:ascii="宋体" w:hAnsi="宋体"/>
          <w:sz w:val="24"/>
        </w:rPr>
        <w:t>坚持把安全工作贯穿于学校工作的始终，坚持不懈做好安全工作。学校建立了安全工作长效机制，坚持每周</w:t>
      </w:r>
      <w:r>
        <w:rPr>
          <w:rFonts w:hint="eastAsia" w:ascii="宋体" w:hAnsi="宋体"/>
          <w:sz w:val="24"/>
        </w:rPr>
        <w:t>的安全检查</w:t>
      </w:r>
      <w:r>
        <w:rPr>
          <w:rFonts w:ascii="宋体" w:hAnsi="宋体"/>
          <w:sz w:val="24"/>
        </w:rPr>
        <w:t>活动，定期地开展安全教育，并有</w:t>
      </w:r>
      <w:r>
        <w:rPr>
          <w:rFonts w:hint="eastAsia" w:ascii="宋体" w:hAnsi="宋体"/>
          <w:sz w:val="24"/>
        </w:rPr>
        <w:t>安全管理领导小组和学生安全管理</w:t>
      </w:r>
      <w:r>
        <w:rPr>
          <w:rFonts w:ascii="宋体" w:hAnsi="宋体"/>
          <w:sz w:val="24"/>
        </w:rPr>
        <w:t>员，以及</w:t>
      </w:r>
      <w:r>
        <w:rPr>
          <w:rFonts w:hint="eastAsia" w:ascii="宋体" w:hAnsi="宋体"/>
          <w:sz w:val="24"/>
        </w:rPr>
        <w:t>学校督查室</w:t>
      </w:r>
      <w:r>
        <w:rPr>
          <w:rFonts w:ascii="宋体" w:hAnsi="宋体"/>
          <w:sz w:val="24"/>
        </w:rPr>
        <w:t>的</w:t>
      </w:r>
      <w:r>
        <w:rPr>
          <w:rFonts w:hint="eastAsia" w:ascii="宋体" w:hAnsi="宋体"/>
          <w:sz w:val="24"/>
        </w:rPr>
        <w:t>教师</w:t>
      </w:r>
      <w:r>
        <w:rPr>
          <w:rFonts w:ascii="宋体" w:hAnsi="宋体"/>
          <w:sz w:val="24"/>
        </w:rPr>
        <w:t xml:space="preserve">随时随地检查监督。 </w:t>
      </w:r>
    </w:p>
    <w:p w14:paraId="1BC4E190">
      <w:pPr>
        <w:spacing w:line="320" w:lineRule="exact"/>
        <w:rPr>
          <w:rFonts w:ascii="宋体" w:hAnsi="宋体"/>
          <w:sz w:val="24"/>
        </w:rPr>
      </w:pPr>
      <w:r>
        <w:rPr>
          <w:rFonts w:ascii="宋体" w:hAnsi="宋体"/>
          <w:sz w:val="24"/>
        </w:rPr>
        <w:t>　　</w:t>
      </w:r>
      <w:r>
        <w:rPr>
          <w:rFonts w:hint="eastAsia" w:ascii="宋体" w:hAnsi="宋体"/>
          <w:sz w:val="24"/>
        </w:rPr>
        <w:t>加强</w:t>
      </w:r>
      <w:r>
        <w:rPr>
          <w:rFonts w:ascii="宋体" w:hAnsi="宋体"/>
          <w:sz w:val="24"/>
        </w:rPr>
        <w:t>学校和社区配合，警区协作</w:t>
      </w:r>
      <w:r>
        <w:rPr>
          <w:rFonts w:hint="eastAsia" w:ascii="宋体" w:hAnsi="宋体"/>
          <w:sz w:val="24"/>
        </w:rPr>
        <w:t>的工作</w:t>
      </w:r>
      <w:r>
        <w:rPr>
          <w:rFonts w:ascii="宋体" w:hAnsi="宋体"/>
          <w:sz w:val="24"/>
        </w:rPr>
        <w:t>。聘请派出所教导员为法制副校长</w:t>
      </w:r>
      <w:r>
        <w:rPr>
          <w:rFonts w:hint="eastAsia" w:ascii="宋体" w:hAnsi="宋体"/>
          <w:sz w:val="24"/>
        </w:rPr>
        <w:t>，</w:t>
      </w:r>
      <w:r>
        <w:rPr>
          <w:rFonts w:ascii="宋体" w:hAnsi="宋体"/>
          <w:sz w:val="24"/>
        </w:rPr>
        <w:t>聘请</w:t>
      </w:r>
      <w:r>
        <w:rPr>
          <w:rFonts w:hint="eastAsia" w:ascii="宋体" w:hAnsi="宋体"/>
          <w:sz w:val="24"/>
        </w:rPr>
        <w:t>派出所警察协助学校做好学校安全工作，做到随叫随到，处理学校内部和周边安全治安问题。</w:t>
      </w:r>
      <w:r>
        <w:rPr>
          <w:rFonts w:ascii="宋体" w:hAnsi="宋体"/>
          <w:sz w:val="24"/>
        </w:rPr>
        <w:t xml:space="preserve">形成从学校到家庭、从校园到社会、横向到边、纵向到底的立体交叉安全管理网络。 </w:t>
      </w:r>
    </w:p>
    <w:p w14:paraId="211AE573">
      <w:pPr>
        <w:spacing w:line="320" w:lineRule="exact"/>
        <w:rPr>
          <w:rFonts w:ascii="宋体" w:hAnsi="宋体"/>
          <w:sz w:val="24"/>
        </w:rPr>
      </w:pPr>
      <w:r>
        <w:rPr>
          <w:rFonts w:ascii="宋体" w:hAnsi="宋体"/>
          <w:sz w:val="24"/>
        </w:rPr>
        <w:t>　　</w:t>
      </w:r>
      <w:r>
        <w:rPr>
          <w:rFonts w:hint="eastAsia" w:ascii="宋体" w:hAnsi="宋体"/>
          <w:sz w:val="24"/>
        </w:rPr>
        <w:t>学校</w:t>
      </w:r>
      <w:r>
        <w:rPr>
          <w:rFonts w:ascii="宋体" w:hAnsi="宋体"/>
          <w:sz w:val="24"/>
        </w:rPr>
        <w:t>通过多渠道、多层次、多方面的努力，使学校安全管理制度化，安全教育活动化。</w:t>
      </w:r>
    </w:p>
    <w:p w14:paraId="7ED5AB9D">
      <w:pPr>
        <w:spacing w:line="320" w:lineRule="exact"/>
        <w:rPr>
          <w:rFonts w:ascii="宋体" w:hAnsi="宋体"/>
          <w:sz w:val="24"/>
        </w:rPr>
      </w:pPr>
    </w:p>
    <w:p w14:paraId="0A0E1CF9">
      <w:pPr>
        <w:spacing w:line="320" w:lineRule="exact"/>
        <w:jc w:val="center"/>
        <w:rPr>
          <w:rFonts w:ascii="宋体" w:hAnsi="宋体"/>
          <w:b/>
          <w:sz w:val="24"/>
        </w:rPr>
      </w:pPr>
      <w:r>
        <w:rPr>
          <w:rFonts w:hint="eastAsia" w:ascii="宋体" w:hAnsi="宋体"/>
          <w:b/>
          <w:sz w:val="24"/>
        </w:rPr>
        <w:t>[十二]、枣庄八中南校学校消防安全制度</w:t>
      </w:r>
    </w:p>
    <w:p w14:paraId="267B0757">
      <w:pPr>
        <w:spacing w:line="320" w:lineRule="exact"/>
        <w:ind w:firstLine="480" w:firstLineChars="200"/>
        <w:rPr>
          <w:rFonts w:ascii="宋体" w:hAnsi="宋体"/>
          <w:sz w:val="24"/>
        </w:rPr>
      </w:pPr>
      <w:r>
        <w:rPr>
          <w:rFonts w:hint="eastAsia" w:ascii="宋体" w:hAnsi="宋体"/>
          <w:sz w:val="24"/>
        </w:rPr>
        <w:t xml:space="preserve">为加强消防安全工作，保护公共财产、师生的生命及财产安全，把消防安全工作纳入学校的日常管理工作之中，现特制定以下消防安全制度。 </w:t>
      </w:r>
    </w:p>
    <w:p w14:paraId="63807A71">
      <w:pPr>
        <w:spacing w:line="320" w:lineRule="exact"/>
        <w:ind w:firstLine="480" w:firstLineChars="200"/>
        <w:rPr>
          <w:rFonts w:ascii="宋体" w:hAnsi="宋体"/>
          <w:sz w:val="24"/>
        </w:rPr>
      </w:pPr>
      <w:r>
        <w:rPr>
          <w:rFonts w:hint="eastAsia" w:ascii="宋体" w:hAnsi="宋体"/>
          <w:sz w:val="24"/>
        </w:rPr>
        <w:t xml:space="preserve">1、加强全校师生的防火安全教育。按《消防法》的要求，做到人人都有维护消防安全，保护消防设施，预防火灾，报告火警的义务。要做到人人都知道火警报警电话119，人人熟知消防自防自救常识和安全逃生技能。 </w:t>
      </w:r>
    </w:p>
    <w:p w14:paraId="4144762A">
      <w:pPr>
        <w:spacing w:line="320" w:lineRule="exact"/>
        <w:ind w:firstLine="480" w:firstLineChars="200"/>
        <w:rPr>
          <w:rFonts w:ascii="宋体" w:hAnsi="宋体"/>
          <w:sz w:val="24"/>
        </w:rPr>
      </w:pPr>
      <w:r>
        <w:rPr>
          <w:rFonts w:hint="eastAsia" w:ascii="宋体" w:hAnsi="宋体"/>
          <w:sz w:val="24"/>
        </w:rPr>
        <w:t xml:space="preserve">2、保障校内的各种灭火设施的良好。做到定期检查、维护，保证设备完好率达到100%，并做好检查记录。 </w:t>
      </w:r>
    </w:p>
    <w:p w14:paraId="495FD7C7">
      <w:pPr>
        <w:spacing w:line="320" w:lineRule="exact"/>
        <w:ind w:firstLine="480" w:firstLineChars="200"/>
        <w:rPr>
          <w:rFonts w:ascii="宋体" w:hAnsi="宋体"/>
          <w:sz w:val="24"/>
        </w:rPr>
      </w:pPr>
      <w:r>
        <w:rPr>
          <w:rFonts w:hint="eastAsia" w:ascii="宋体" w:hAnsi="宋体"/>
          <w:sz w:val="24"/>
        </w:rPr>
        <w:t>3、教学楼、办公楼、学生宿舍楼安全出口，疏散通道保持畅通，安全疏散指示标志明显，应急照明完好。</w:t>
      </w:r>
    </w:p>
    <w:p w14:paraId="5FE8FE15">
      <w:pPr>
        <w:spacing w:line="320" w:lineRule="exact"/>
        <w:ind w:firstLine="240" w:firstLineChars="100"/>
        <w:rPr>
          <w:rFonts w:ascii="宋体" w:hAnsi="宋体"/>
          <w:sz w:val="24"/>
        </w:rPr>
      </w:pPr>
      <w:r>
        <w:rPr>
          <w:rFonts w:hint="eastAsia" w:ascii="宋体" w:hAnsi="宋体"/>
          <w:sz w:val="24"/>
        </w:rPr>
        <w:t>　4、学生聚集场所不得用耐火等级低的材料装修。</w:t>
      </w:r>
    </w:p>
    <w:p w14:paraId="28B7F23D">
      <w:pPr>
        <w:spacing w:line="320" w:lineRule="exact"/>
        <w:ind w:firstLine="240" w:firstLineChars="100"/>
        <w:rPr>
          <w:rFonts w:ascii="宋体" w:hAnsi="宋体"/>
          <w:sz w:val="24"/>
        </w:rPr>
      </w:pPr>
      <w:r>
        <w:rPr>
          <w:rFonts w:hint="eastAsia" w:ascii="宋体" w:hAnsi="宋体"/>
          <w:sz w:val="24"/>
        </w:rPr>
        <w:t xml:space="preserve">　5、易燃、易爆的危险实验用品，做到专门存放，由化学实验员两人同时加锁开、关负责保管，在室内必须有沙池，灭火器等。在利用易燃、易爆化学药品做实验时，教师必须在做实验前向学生讲清楚注意事项，并指导学生正确使用，防止火灾事故发生。 </w:t>
      </w:r>
    </w:p>
    <w:p w14:paraId="6ED10E7D">
      <w:pPr>
        <w:spacing w:line="320" w:lineRule="exact"/>
        <w:rPr>
          <w:rFonts w:ascii="宋体" w:hAnsi="宋体"/>
          <w:sz w:val="24"/>
        </w:rPr>
      </w:pPr>
      <w:r>
        <w:rPr>
          <w:rFonts w:hint="eastAsia" w:ascii="宋体" w:hAnsi="宋体"/>
          <w:sz w:val="24"/>
        </w:rPr>
        <w:t xml:space="preserve">　  6、图书室、化学实验室、物理实验室、木工房、机房等场所严禁吸烟及使用明火，下班后工作人员要及时关好门窗，确保安全。 </w:t>
      </w:r>
    </w:p>
    <w:p w14:paraId="72E75185">
      <w:pPr>
        <w:spacing w:line="320" w:lineRule="exact"/>
        <w:ind w:firstLine="240" w:firstLineChars="100"/>
        <w:rPr>
          <w:rFonts w:ascii="宋体" w:hAnsi="宋体"/>
          <w:sz w:val="24"/>
        </w:rPr>
      </w:pPr>
      <w:r>
        <w:rPr>
          <w:rFonts w:hint="eastAsia" w:ascii="宋体" w:hAnsi="宋体"/>
          <w:sz w:val="24"/>
        </w:rPr>
        <w:t xml:space="preserve">　7、消防栓、防火器材等消防设施，要人人爱护。任何人不得随意移动和损坏，违者要严肃处理。 </w:t>
      </w:r>
    </w:p>
    <w:p w14:paraId="4B155A71">
      <w:pPr>
        <w:spacing w:line="320" w:lineRule="exact"/>
        <w:rPr>
          <w:rFonts w:ascii="宋体" w:hAnsi="宋体"/>
          <w:sz w:val="24"/>
        </w:rPr>
      </w:pPr>
      <w:r>
        <w:rPr>
          <w:rFonts w:hint="eastAsia" w:ascii="宋体" w:hAnsi="宋体"/>
          <w:sz w:val="24"/>
        </w:rPr>
        <w:t>　  8、加强用电安全检查，电工必须经常对校内的用电线路，器材等进行检查，如发现安全隐患，要及时进行整改、维护，确保安全。</w:t>
      </w:r>
    </w:p>
    <w:p w14:paraId="25F0E831">
      <w:pPr>
        <w:spacing w:line="320" w:lineRule="exact"/>
        <w:rPr>
          <w:rFonts w:ascii="宋体" w:hAnsi="宋体"/>
          <w:sz w:val="24"/>
        </w:rPr>
      </w:pPr>
      <w:r>
        <w:rPr>
          <w:rFonts w:hint="eastAsia" w:ascii="宋体" w:hAnsi="宋体"/>
          <w:sz w:val="24"/>
        </w:rPr>
        <w:t>　　9、学生宿舍内严禁使用明火，禁止烧电炉、热得快；点燃蜡烛、蚊香、严禁吸烟；严禁私拉乱接电线。不准私自接用任何家用电器。</w:t>
      </w:r>
    </w:p>
    <w:p w14:paraId="63ACDA9B">
      <w:pPr>
        <w:spacing w:line="320" w:lineRule="exact"/>
        <w:rPr>
          <w:rFonts w:ascii="宋体" w:hAnsi="宋体"/>
          <w:sz w:val="24"/>
        </w:rPr>
      </w:pPr>
      <w:r>
        <w:rPr>
          <w:rFonts w:hint="eastAsia" w:ascii="宋体" w:hAnsi="宋体"/>
          <w:sz w:val="24"/>
        </w:rPr>
        <w:t xml:space="preserve">　　10、学校教职工，必须以身作则，并且教育家属及子女做好安全防火工作。 </w:t>
      </w:r>
    </w:p>
    <w:p w14:paraId="142743B9">
      <w:pPr>
        <w:spacing w:line="320" w:lineRule="exact"/>
        <w:ind w:firstLine="240" w:firstLineChars="100"/>
        <w:rPr>
          <w:rFonts w:ascii="宋体" w:hAnsi="宋体"/>
          <w:sz w:val="24"/>
        </w:rPr>
      </w:pPr>
      <w:r>
        <w:rPr>
          <w:rFonts w:hint="eastAsia" w:ascii="宋体" w:hAnsi="宋体"/>
          <w:sz w:val="24"/>
        </w:rPr>
        <w:t xml:space="preserve">　11、食堂人员使用煤气，要掌握正确使用方法，注意防漏气、防爆、防火，使用后要关好气阀，确保安全。 </w:t>
      </w:r>
    </w:p>
    <w:p w14:paraId="11AAF0BC">
      <w:pPr>
        <w:spacing w:line="320" w:lineRule="exact"/>
        <w:ind w:firstLine="240" w:firstLineChars="100"/>
        <w:rPr>
          <w:rFonts w:ascii="宋体" w:hAnsi="宋体"/>
          <w:sz w:val="24"/>
        </w:rPr>
      </w:pPr>
      <w:r>
        <w:rPr>
          <w:rFonts w:hint="eastAsia" w:ascii="宋体" w:hAnsi="宋体"/>
          <w:sz w:val="24"/>
        </w:rPr>
        <w:t xml:space="preserve">　12、对因无视防火安全规定而造成不良后果者，要从重处罚，直至追究法律责任。 </w:t>
      </w:r>
    </w:p>
    <w:p w14:paraId="315A9A52">
      <w:pPr>
        <w:spacing w:line="320" w:lineRule="exact"/>
        <w:rPr>
          <w:rFonts w:ascii="宋体" w:hAnsi="宋体"/>
          <w:sz w:val="24"/>
        </w:rPr>
      </w:pPr>
    </w:p>
    <w:p w14:paraId="1F251438">
      <w:pPr>
        <w:spacing w:line="320" w:lineRule="exact"/>
        <w:jc w:val="center"/>
        <w:rPr>
          <w:rFonts w:ascii="宋体" w:hAnsi="宋体" w:cs="宋体"/>
          <w:b/>
          <w:bCs/>
          <w:kern w:val="0"/>
          <w:sz w:val="24"/>
        </w:rPr>
      </w:pPr>
      <w:r>
        <w:rPr>
          <w:rFonts w:hint="eastAsia" w:ascii="宋体" w:hAnsi="宋体"/>
          <w:b/>
          <w:sz w:val="24"/>
        </w:rPr>
        <w:t>[十三]、</w:t>
      </w:r>
      <w:r>
        <w:rPr>
          <w:rFonts w:hint="eastAsia" w:ascii="宋体" w:hAnsi="宋体" w:cs="宋体"/>
          <w:b/>
          <w:bCs/>
          <w:kern w:val="0"/>
          <w:sz w:val="24"/>
        </w:rPr>
        <w:t>枣庄八中南校教学楼消防安全管理制度</w:t>
      </w:r>
    </w:p>
    <w:p w14:paraId="512528F6">
      <w:pPr>
        <w:spacing w:line="320" w:lineRule="exact"/>
        <w:ind w:firstLine="480" w:firstLineChars="200"/>
        <w:rPr>
          <w:rFonts w:ascii="宋体" w:hAnsi="宋体" w:cs="宋体"/>
          <w:kern w:val="0"/>
          <w:sz w:val="24"/>
        </w:rPr>
      </w:pPr>
      <w:r>
        <w:rPr>
          <w:rFonts w:ascii="宋体" w:hAnsi="宋体" w:cs="宋体"/>
          <w:kern w:val="0"/>
          <w:sz w:val="24"/>
        </w:rPr>
        <w:t>为加强教学楼安全管理，加快管理的规范化、制度化、科学化，创造一个安全、优雅的育人环境，特制定本规定。</w:t>
      </w:r>
    </w:p>
    <w:p w14:paraId="3BC8D955">
      <w:pPr>
        <w:spacing w:line="320" w:lineRule="exact"/>
        <w:ind w:firstLine="480" w:firstLineChars="200"/>
        <w:rPr>
          <w:rFonts w:ascii="宋体" w:hAnsi="宋体" w:cs="宋体"/>
          <w:kern w:val="0"/>
          <w:sz w:val="24"/>
        </w:rPr>
      </w:pPr>
      <w:r>
        <w:rPr>
          <w:rFonts w:hint="eastAsia" w:ascii="宋体" w:hAnsi="宋体" w:cs="宋体"/>
          <w:kern w:val="0"/>
          <w:sz w:val="24"/>
        </w:rPr>
        <w:t>一、</w:t>
      </w:r>
      <w:r>
        <w:rPr>
          <w:rFonts w:ascii="宋体" w:hAnsi="宋体" w:cs="宋体"/>
          <w:kern w:val="0"/>
          <w:sz w:val="24"/>
        </w:rPr>
        <w:t>不得在教学楼内存放易燃易爆物品，不得堆放杂物、停放车辆等，不得在教学楼内或教学楼群附近焚烧废纸、废物等。</w:t>
      </w:r>
    </w:p>
    <w:p w14:paraId="4B5B5BB0">
      <w:pPr>
        <w:spacing w:line="320" w:lineRule="exact"/>
        <w:ind w:firstLine="480" w:firstLineChars="200"/>
        <w:rPr>
          <w:rFonts w:ascii="宋体" w:hAnsi="宋体" w:cs="宋体"/>
          <w:kern w:val="0"/>
          <w:sz w:val="24"/>
        </w:rPr>
      </w:pPr>
      <w:r>
        <w:rPr>
          <w:rFonts w:hint="eastAsia" w:ascii="宋体" w:hAnsi="宋体" w:cs="宋体"/>
          <w:kern w:val="0"/>
          <w:sz w:val="24"/>
        </w:rPr>
        <w:t>二</w:t>
      </w:r>
      <w:r>
        <w:rPr>
          <w:rFonts w:ascii="宋体" w:hAnsi="宋体" w:cs="宋体"/>
          <w:kern w:val="0"/>
          <w:sz w:val="24"/>
        </w:rPr>
        <w:t>、时刻提高警觉</w:t>
      </w:r>
      <w:r>
        <w:rPr>
          <w:rFonts w:hint="eastAsia" w:ascii="宋体" w:hAnsi="宋体" w:cs="宋体"/>
          <w:kern w:val="0"/>
          <w:sz w:val="24"/>
        </w:rPr>
        <w:t>，</w:t>
      </w:r>
      <w:r>
        <w:rPr>
          <w:rFonts w:ascii="宋体" w:hAnsi="宋体" w:cs="宋体"/>
          <w:kern w:val="0"/>
          <w:sz w:val="24"/>
        </w:rPr>
        <w:t>严防火灾事件发生。加强重点部位</w:t>
      </w:r>
      <w:r>
        <w:rPr>
          <w:rFonts w:hint="eastAsia" w:ascii="宋体" w:hAnsi="宋体" w:cs="宋体"/>
          <w:kern w:val="0"/>
          <w:sz w:val="24"/>
        </w:rPr>
        <w:t>的日常</w:t>
      </w:r>
      <w:r>
        <w:rPr>
          <w:rFonts w:ascii="宋体" w:hAnsi="宋体" w:cs="宋体"/>
          <w:kern w:val="0"/>
          <w:sz w:val="24"/>
        </w:rPr>
        <w:t>安全</w:t>
      </w:r>
      <w:r>
        <w:rPr>
          <w:rFonts w:hint="eastAsia" w:ascii="宋体" w:hAnsi="宋体" w:cs="宋体"/>
          <w:kern w:val="0"/>
          <w:sz w:val="24"/>
        </w:rPr>
        <w:t>检查</w:t>
      </w:r>
      <w:r>
        <w:rPr>
          <w:rFonts w:ascii="宋体" w:hAnsi="宋体" w:cs="宋体"/>
          <w:kern w:val="0"/>
          <w:sz w:val="24"/>
        </w:rPr>
        <w:t>工作，</w:t>
      </w:r>
      <w:r>
        <w:rPr>
          <w:rFonts w:hint="eastAsia" w:ascii="宋体" w:hAnsi="宋体" w:cs="宋体"/>
          <w:kern w:val="0"/>
          <w:sz w:val="24"/>
        </w:rPr>
        <w:t>做好检查记录，及时上报存在的安全隐患，</w:t>
      </w:r>
      <w:r>
        <w:rPr>
          <w:rFonts w:ascii="宋体" w:hAnsi="宋体" w:cs="宋体"/>
          <w:kern w:val="0"/>
          <w:sz w:val="24"/>
        </w:rPr>
        <w:t>维护</w:t>
      </w:r>
      <w:r>
        <w:rPr>
          <w:rFonts w:hint="eastAsia" w:ascii="宋体" w:hAnsi="宋体" w:cs="宋体"/>
          <w:kern w:val="0"/>
          <w:sz w:val="24"/>
        </w:rPr>
        <w:t>好</w:t>
      </w:r>
      <w:r>
        <w:rPr>
          <w:rFonts w:ascii="宋体" w:hAnsi="宋体" w:cs="宋体"/>
          <w:kern w:val="0"/>
          <w:sz w:val="24"/>
        </w:rPr>
        <w:t>教学楼的良好秩序。</w:t>
      </w:r>
    </w:p>
    <w:p w14:paraId="263DB557">
      <w:pPr>
        <w:spacing w:line="320" w:lineRule="exact"/>
        <w:ind w:firstLine="480" w:firstLineChars="200"/>
        <w:rPr>
          <w:rFonts w:ascii="宋体" w:hAnsi="宋体" w:cs="宋体"/>
          <w:kern w:val="0"/>
          <w:sz w:val="24"/>
        </w:rPr>
      </w:pPr>
      <w:r>
        <w:rPr>
          <w:rFonts w:hint="eastAsia" w:ascii="宋体" w:hAnsi="宋体" w:cs="宋体"/>
          <w:kern w:val="0"/>
          <w:sz w:val="24"/>
        </w:rPr>
        <w:t>三</w:t>
      </w:r>
      <w:r>
        <w:rPr>
          <w:rFonts w:ascii="宋体" w:hAnsi="宋体" w:cs="宋体"/>
          <w:kern w:val="0"/>
          <w:sz w:val="24"/>
        </w:rPr>
        <w:t>、</w:t>
      </w:r>
      <w:r>
        <w:rPr>
          <w:rFonts w:hint="eastAsia" w:ascii="宋体" w:hAnsi="宋体" w:cs="宋体"/>
          <w:kern w:val="0"/>
          <w:sz w:val="24"/>
        </w:rPr>
        <w:t>各级部主任班主任</w:t>
      </w:r>
      <w:r>
        <w:rPr>
          <w:rFonts w:ascii="宋体" w:hAnsi="宋体" w:cs="宋体"/>
          <w:kern w:val="0"/>
          <w:sz w:val="24"/>
        </w:rPr>
        <w:t>应熟记和掌握教学楼各处水、电开关及消防器材放置地点，对重要进出口电灯缺损时，应及时申报维修</w:t>
      </w:r>
      <w:r>
        <w:rPr>
          <w:rFonts w:hint="eastAsia" w:ascii="宋体" w:hAnsi="宋体" w:cs="宋体"/>
          <w:kern w:val="0"/>
          <w:sz w:val="24"/>
        </w:rPr>
        <w:t>，具</w:t>
      </w:r>
      <w:r>
        <w:rPr>
          <w:rFonts w:ascii="宋体" w:hAnsi="宋体" w:cs="宋体"/>
          <w:kern w:val="0"/>
          <w:sz w:val="24"/>
        </w:rPr>
        <w:t>备处理突发事件的应急能力。</w:t>
      </w:r>
    </w:p>
    <w:p w14:paraId="599452C6">
      <w:pPr>
        <w:spacing w:line="320" w:lineRule="exact"/>
        <w:ind w:firstLine="480"/>
        <w:rPr>
          <w:rFonts w:ascii="宋体" w:hAnsi="宋体" w:cs="宋体"/>
          <w:kern w:val="0"/>
          <w:sz w:val="24"/>
        </w:rPr>
      </w:pPr>
      <w:r>
        <w:rPr>
          <w:rFonts w:hint="eastAsia" w:ascii="宋体" w:hAnsi="宋体" w:cs="宋体"/>
          <w:kern w:val="0"/>
          <w:sz w:val="24"/>
        </w:rPr>
        <w:t>四、加强教学楼用电管理，任何人未经允许不得私接电线或在教学楼内使用大功率用电器。严禁学生在操作台下进行手机充电。</w:t>
      </w:r>
    </w:p>
    <w:p w14:paraId="4ECC401A">
      <w:pPr>
        <w:spacing w:line="320" w:lineRule="exact"/>
        <w:ind w:firstLine="480"/>
        <w:rPr>
          <w:rFonts w:ascii="宋体" w:hAnsi="宋体" w:cs="宋体"/>
          <w:kern w:val="0"/>
          <w:sz w:val="24"/>
        </w:rPr>
      </w:pPr>
      <w:r>
        <w:rPr>
          <w:rFonts w:hint="eastAsia" w:ascii="宋体" w:hAnsi="宋体" w:cs="宋体"/>
          <w:kern w:val="0"/>
          <w:sz w:val="24"/>
        </w:rPr>
        <w:t>五、注意节约用电，做到人走灯灭，杜绝长开电器和长明灯现象。</w:t>
      </w:r>
    </w:p>
    <w:p w14:paraId="53786A6E">
      <w:pPr>
        <w:spacing w:line="320" w:lineRule="exact"/>
        <w:rPr>
          <w:rFonts w:ascii="宋体" w:hAnsi="宋体"/>
          <w:sz w:val="24"/>
        </w:rPr>
      </w:pPr>
    </w:p>
    <w:p w14:paraId="6BEBFAEE">
      <w:pPr>
        <w:spacing w:line="320" w:lineRule="exact"/>
        <w:jc w:val="center"/>
        <w:rPr>
          <w:b/>
          <w:sz w:val="24"/>
        </w:rPr>
      </w:pPr>
      <w:r>
        <w:rPr>
          <w:rFonts w:hint="eastAsia" w:ascii="宋体" w:hAnsi="宋体"/>
          <w:b/>
          <w:sz w:val="24"/>
        </w:rPr>
        <w:t>[十四]、</w:t>
      </w:r>
      <w:r>
        <w:rPr>
          <w:rFonts w:hint="eastAsia"/>
          <w:b/>
          <w:sz w:val="24"/>
        </w:rPr>
        <w:t>枣庄八中南校学生宿舍消防安全制度</w:t>
      </w:r>
    </w:p>
    <w:p w14:paraId="1E610720">
      <w:pPr>
        <w:spacing w:line="320" w:lineRule="exact"/>
        <w:ind w:firstLine="480" w:firstLineChars="200"/>
        <w:rPr>
          <w:sz w:val="24"/>
        </w:rPr>
      </w:pPr>
      <w:r>
        <w:rPr>
          <w:rFonts w:hint="eastAsia"/>
          <w:sz w:val="24"/>
        </w:rPr>
        <w:t>为了保证住宿学生生命财产安全，消除安全防患，遏制群死群伤的火灾事故发生，特制定《学生宿舍消防安全制度》。</w:t>
      </w:r>
    </w:p>
    <w:p w14:paraId="01E103BF">
      <w:pPr>
        <w:spacing w:line="320" w:lineRule="exact"/>
        <w:rPr>
          <w:sz w:val="24"/>
        </w:rPr>
      </w:pPr>
      <w:r>
        <w:rPr>
          <w:rFonts w:hint="eastAsia"/>
          <w:sz w:val="24"/>
        </w:rPr>
        <w:t>一、规定</w:t>
      </w:r>
    </w:p>
    <w:p w14:paraId="3D59DFB5">
      <w:pPr>
        <w:spacing w:line="320" w:lineRule="exact"/>
        <w:rPr>
          <w:sz w:val="24"/>
        </w:rPr>
      </w:pPr>
      <w:r>
        <w:rPr>
          <w:rFonts w:hint="eastAsia"/>
          <w:sz w:val="24"/>
        </w:rPr>
        <w:t>（一）学生宿舍安全内政教处总负责。宿舍楼内消防安全实行责任区制度，责任区负责人为负责该楼层的宿舍管理员。</w:t>
      </w:r>
    </w:p>
    <w:p w14:paraId="1B7F87FB">
      <w:pPr>
        <w:spacing w:line="320" w:lineRule="exact"/>
        <w:rPr>
          <w:sz w:val="24"/>
        </w:rPr>
      </w:pPr>
      <w:r>
        <w:rPr>
          <w:rFonts w:hint="eastAsia"/>
          <w:sz w:val="24"/>
        </w:rPr>
        <w:t>（二）学生宿舍每层配置消防器材，由责任区负责人管理。每层配置的消防器材数量根据楼层寝室数来定。由总务部门派人每月进行检查。</w:t>
      </w:r>
    </w:p>
    <w:p w14:paraId="538064E9">
      <w:pPr>
        <w:spacing w:line="320" w:lineRule="exact"/>
        <w:rPr>
          <w:sz w:val="24"/>
        </w:rPr>
      </w:pPr>
      <w:r>
        <w:rPr>
          <w:rFonts w:hint="eastAsia"/>
          <w:sz w:val="24"/>
        </w:rPr>
        <w:t>（三）所有消防设施、器材为消防应急时用，任何人不得在非紧急状态下使用。</w:t>
      </w:r>
    </w:p>
    <w:p w14:paraId="4C082901">
      <w:pPr>
        <w:spacing w:line="320" w:lineRule="exact"/>
        <w:rPr>
          <w:sz w:val="24"/>
        </w:rPr>
      </w:pPr>
      <w:r>
        <w:rPr>
          <w:rFonts w:hint="eastAsia"/>
          <w:sz w:val="24"/>
        </w:rPr>
        <w:t>（四）责任区负责人要经常性地进行消防安全检查，熟悉灭火器的使用方法。一旦发生火灾，应积极采取自救措施，并通过消防安全通道采取紧急疏散措施。</w:t>
      </w:r>
    </w:p>
    <w:p w14:paraId="26021F52">
      <w:pPr>
        <w:spacing w:line="320" w:lineRule="exact"/>
        <w:rPr>
          <w:sz w:val="24"/>
        </w:rPr>
      </w:pPr>
      <w:r>
        <w:rPr>
          <w:rFonts w:hint="eastAsia"/>
          <w:sz w:val="24"/>
        </w:rPr>
        <w:t>（五）责任区负责人要对学生进行消防安全教育。帮助学生养成安全用电的良好习惯，爱护用电设施，服从工作人员管理，杜绝火灾隐患。同时进行线路安全检查，有线路老化，接触不实打电火花现象要及时向总务处汇报，以保证电工及时维修消除隐患。</w:t>
      </w:r>
    </w:p>
    <w:p w14:paraId="57F4440F">
      <w:pPr>
        <w:spacing w:line="320" w:lineRule="exact"/>
        <w:rPr>
          <w:sz w:val="24"/>
        </w:rPr>
      </w:pPr>
      <w:r>
        <w:rPr>
          <w:rFonts w:hint="eastAsia"/>
          <w:sz w:val="24"/>
        </w:rPr>
        <w:t>（六）任何人不得在宿舍内开灶做饭，或使用电炉子。严禁在公寓内使用明火（如点蜡烛、烧煤气罐、烧酒精炉等）。严禁使用电炉、电热杯、电饭锅、电吹风、电熨斗、热得快、电裖子、劣质电源充电器等电脑及其他非安全电器设备。</w:t>
      </w:r>
    </w:p>
    <w:p w14:paraId="521CBC8D">
      <w:pPr>
        <w:spacing w:line="320" w:lineRule="exact"/>
        <w:rPr>
          <w:sz w:val="24"/>
        </w:rPr>
      </w:pPr>
      <w:r>
        <w:rPr>
          <w:rFonts w:hint="eastAsia"/>
          <w:sz w:val="24"/>
        </w:rPr>
        <w:t>（七）严禁乱动总电源开关、保险丝及楼内的消防器材，不准私自安装电器插座，严禁擅自拉电线或改装、拆除宿舍配套电器及线路。</w:t>
      </w:r>
    </w:p>
    <w:p w14:paraId="2A9E9EE6">
      <w:pPr>
        <w:spacing w:line="320" w:lineRule="exact"/>
        <w:rPr>
          <w:sz w:val="24"/>
        </w:rPr>
      </w:pPr>
      <w:r>
        <w:rPr>
          <w:rFonts w:hint="eastAsia"/>
          <w:sz w:val="24"/>
        </w:rPr>
        <w:t>（八）宿舍楼内禁止存放酒精、煤油等易燃危险品，不许使用酒精炉、液化气罐等。</w:t>
      </w:r>
    </w:p>
    <w:p w14:paraId="6D4FED03">
      <w:pPr>
        <w:spacing w:line="320" w:lineRule="exact"/>
        <w:rPr>
          <w:sz w:val="24"/>
        </w:rPr>
      </w:pPr>
      <w:r>
        <w:rPr>
          <w:rFonts w:hint="eastAsia"/>
          <w:sz w:val="24"/>
        </w:rPr>
        <w:t>（九）宿舍内禁止吸烟；熄灯后不得点蜡烛。</w:t>
      </w:r>
    </w:p>
    <w:p w14:paraId="08CB4D62">
      <w:pPr>
        <w:spacing w:line="320" w:lineRule="exact"/>
        <w:rPr>
          <w:sz w:val="24"/>
        </w:rPr>
      </w:pPr>
      <w:r>
        <w:rPr>
          <w:rFonts w:hint="eastAsia"/>
          <w:sz w:val="24"/>
        </w:rPr>
        <w:t>（十）宿舍楼内禁止燃烧废纸，禁止燃放烟花爆竹。</w:t>
      </w:r>
    </w:p>
    <w:p w14:paraId="20FB82F2">
      <w:pPr>
        <w:spacing w:line="320" w:lineRule="exact"/>
        <w:rPr>
          <w:sz w:val="24"/>
        </w:rPr>
      </w:pPr>
      <w:r>
        <w:rPr>
          <w:rFonts w:hint="eastAsia"/>
          <w:sz w:val="24"/>
        </w:rPr>
        <w:t>二、处罚措施</w:t>
      </w:r>
    </w:p>
    <w:p w14:paraId="677AFEEB">
      <w:pPr>
        <w:spacing w:line="320" w:lineRule="exact"/>
        <w:rPr>
          <w:sz w:val="24"/>
        </w:rPr>
      </w:pPr>
      <w:r>
        <w:rPr>
          <w:rFonts w:hint="eastAsia"/>
          <w:sz w:val="24"/>
        </w:rPr>
        <w:t>（一）公寓内使用明火或</w:t>
      </w:r>
      <w:r>
        <w:rPr>
          <w:rFonts w:hint="eastAsia"/>
          <w:sz w:val="24"/>
          <w:lang w:val="en-US" w:eastAsia="zh-CN"/>
        </w:rPr>
        <w:t>私带打火机、自发热火锅</w:t>
      </w:r>
      <w:r>
        <w:rPr>
          <w:rFonts w:hint="eastAsia"/>
          <w:sz w:val="24"/>
        </w:rPr>
        <w:t>，在室内存放有毒、易燃、易爆、易腐蚀和放射性物品，擅自挪用消防器材的，对其进行批评教育；屡教不改的，学校给予警告以年（含警告）处分，造成严重后果的，还要追究相应的经济、法律责任。</w:t>
      </w:r>
    </w:p>
    <w:p w14:paraId="0815DE20">
      <w:pPr>
        <w:spacing w:line="320" w:lineRule="exact"/>
        <w:rPr>
          <w:sz w:val="24"/>
        </w:rPr>
      </w:pPr>
      <w:r>
        <w:rPr>
          <w:rFonts w:hint="eastAsia"/>
          <w:sz w:val="24"/>
        </w:rPr>
        <w:t>（二）公寓内有违章电器（电炉、电饭锅、电熨斗、电裖子、非安全电器等），一经查出，没收违章电器设备，并进行处分。由于使用违章电器引起火灾，造成严重损失的将依照消防法律法规追究相应的责任。集体使用的违禁物品，按私人物品没收上交学校保管。</w:t>
      </w:r>
    </w:p>
    <w:p w14:paraId="2F300C40">
      <w:pPr>
        <w:spacing w:line="320" w:lineRule="exact"/>
        <w:rPr>
          <w:rFonts w:ascii="宋体" w:hAnsi="宋体"/>
          <w:sz w:val="24"/>
        </w:rPr>
      </w:pPr>
    </w:p>
    <w:p w14:paraId="18F45744">
      <w:pPr>
        <w:spacing w:line="320" w:lineRule="exact"/>
        <w:jc w:val="center"/>
        <w:rPr>
          <w:rFonts w:ascii="宋体" w:hAnsi="宋体"/>
          <w:b/>
          <w:sz w:val="24"/>
        </w:rPr>
      </w:pPr>
      <w:r>
        <w:rPr>
          <w:rFonts w:hint="eastAsia" w:ascii="宋体" w:hAnsi="宋体"/>
          <w:b/>
          <w:sz w:val="24"/>
        </w:rPr>
        <w:t>[十五]、枣庄八中南校办公室安全管理制度</w:t>
      </w:r>
    </w:p>
    <w:p w14:paraId="41B8DBD8">
      <w:pPr>
        <w:spacing w:line="320" w:lineRule="exact"/>
        <w:ind w:firstLine="480" w:firstLineChars="200"/>
        <w:rPr>
          <w:rFonts w:ascii="宋体" w:hAnsi="宋体"/>
          <w:sz w:val="24"/>
        </w:rPr>
      </w:pPr>
      <w:r>
        <w:rPr>
          <w:rFonts w:hint="eastAsia" w:ascii="宋体" w:hAnsi="宋体"/>
          <w:sz w:val="24"/>
        </w:rPr>
        <w:t>1、办公室门窗牢固，底楼及无人守护通道上的窗户要有保护栏杆，重要的办公室要安装防盗门及技防设施。</w:t>
      </w:r>
    </w:p>
    <w:p w14:paraId="69FCF8BA">
      <w:pPr>
        <w:spacing w:line="320" w:lineRule="exact"/>
        <w:ind w:firstLine="480" w:firstLineChars="200"/>
        <w:rPr>
          <w:rFonts w:ascii="宋体" w:hAnsi="宋体"/>
          <w:sz w:val="24"/>
        </w:rPr>
      </w:pPr>
      <w:r>
        <w:rPr>
          <w:rFonts w:hint="eastAsia" w:ascii="宋体" w:hAnsi="宋体"/>
          <w:sz w:val="24"/>
        </w:rPr>
        <w:t>2、办公室安全管理制度健全，相关人员安全保卫责任落实。</w:t>
      </w:r>
    </w:p>
    <w:p w14:paraId="3F654CBE">
      <w:pPr>
        <w:spacing w:line="320" w:lineRule="exact"/>
        <w:ind w:firstLine="240" w:firstLineChars="100"/>
        <w:rPr>
          <w:rFonts w:ascii="宋体" w:hAnsi="宋体"/>
          <w:sz w:val="24"/>
        </w:rPr>
      </w:pPr>
      <w:r>
        <w:rPr>
          <w:rFonts w:hint="eastAsia" w:ascii="宋体" w:hAnsi="宋体"/>
          <w:sz w:val="24"/>
        </w:rPr>
        <w:t>　3、工作人员都必须提高警惕，防止不法分子闯入室内。重要的文件、资料要及时送学校档案室保存，个人存放文件、资料要妥善保管，不要乱放乱丢，严防泄密。</w:t>
      </w:r>
    </w:p>
    <w:p w14:paraId="1AE9037F">
      <w:pPr>
        <w:spacing w:line="320" w:lineRule="exact"/>
        <w:ind w:firstLine="240" w:firstLineChars="100"/>
        <w:rPr>
          <w:rFonts w:ascii="宋体" w:hAnsi="宋体"/>
          <w:sz w:val="24"/>
        </w:rPr>
      </w:pPr>
      <w:r>
        <w:rPr>
          <w:rFonts w:hint="eastAsia" w:ascii="宋体" w:hAnsi="宋体"/>
          <w:sz w:val="24"/>
        </w:rPr>
        <w:t>　4、办公室的钥匙不得转交本室以外的人员使用。严禁将外人或学生单独留在办公室内看书，学习或玩耍。</w:t>
      </w:r>
    </w:p>
    <w:p w14:paraId="4D4B53CB">
      <w:pPr>
        <w:spacing w:line="320" w:lineRule="exact"/>
        <w:ind w:firstLine="480" w:firstLineChars="200"/>
        <w:rPr>
          <w:rFonts w:ascii="宋体" w:hAnsi="宋体"/>
          <w:sz w:val="24"/>
        </w:rPr>
      </w:pPr>
      <w:r>
        <w:rPr>
          <w:rFonts w:hint="eastAsia" w:ascii="宋体" w:hAnsi="宋体"/>
          <w:sz w:val="24"/>
        </w:rPr>
        <w:t xml:space="preserve">5、个人办公桌上的钥匙要随身携带，人离时注意关锁门窗。　　      </w:t>
      </w:r>
    </w:p>
    <w:p w14:paraId="18320EBF">
      <w:pPr>
        <w:spacing w:line="320" w:lineRule="exact"/>
        <w:ind w:firstLine="480" w:firstLineChars="200"/>
        <w:rPr>
          <w:rFonts w:ascii="宋体" w:hAnsi="宋体"/>
          <w:sz w:val="24"/>
        </w:rPr>
      </w:pPr>
      <w:r>
        <w:rPr>
          <w:rFonts w:hint="eastAsia" w:ascii="宋体" w:hAnsi="宋体"/>
          <w:sz w:val="24"/>
        </w:rPr>
        <w:t>6、个人的现金、贵重物品不得放在办公室桌抽屉、橱柜，以防被盗。</w:t>
      </w:r>
    </w:p>
    <w:p w14:paraId="10AA79D9">
      <w:pPr>
        <w:spacing w:line="320" w:lineRule="exact"/>
        <w:ind w:firstLine="480" w:firstLineChars="200"/>
        <w:rPr>
          <w:rFonts w:ascii="宋体" w:hAnsi="宋体"/>
          <w:sz w:val="24"/>
        </w:rPr>
      </w:pPr>
      <w:r>
        <w:rPr>
          <w:rFonts w:hint="eastAsia" w:ascii="宋体" w:hAnsi="宋体"/>
          <w:sz w:val="24"/>
        </w:rPr>
        <w:t>7、进办公室随带的小包、脱卸的衣服内应取掉个人手机、现金等，防止被外来人员顺手牵羊造成损失。</w:t>
      </w:r>
    </w:p>
    <w:p w14:paraId="2CDFB6D6">
      <w:pPr>
        <w:spacing w:line="320" w:lineRule="exact"/>
        <w:ind w:firstLine="240" w:firstLineChars="100"/>
        <w:rPr>
          <w:rFonts w:ascii="宋体" w:hAnsi="宋体"/>
          <w:sz w:val="24"/>
        </w:rPr>
      </w:pPr>
      <w:r>
        <w:rPr>
          <w:rFonts w:hint="eastAsia" w:ascii="宋体" w:hAnsi="宋体"/>
          <w:sz w:val="24"/>
        </w:rPr>
        <w:t>　8、不准在办公室内焚烧杂物、纸张，不准乱接电源，烧电炉，人离时注意关闭电源，认真做好防火工作。</w:t>
      </w:r>
    </w:p>
    <w:p w14:paraId="0102AE34">
      <w:pPr>
        <w:spacing w:line="320" w:lineRule="exact"/>
        <w:ind w:firstLine="480" w:firstLineChars="200"/>
        <w:rPr>
          <w:rFonts w:ascii="宋体" w:hAnsi="宋体"/>
          <w:sz w:val="24"/>
        </w:rPr>
      </w:pPr>
    </w:p>
    <w:p w14:paraId="049A4512">
      <w:pPr>
        <w:spacing w:line="320" w:lineRule="exact"/>
        <w:jc w:val="center"/>
        <w:rPr>
          <w:rFonts w:ascii="宋体" w:hAnsi="宋体"/>
          <w:b/>
          <w:sz w:val="24"/>
        </w:rPr>
      </w:pPr>
      <w:r>
        <w:rPr>
          <w:rFonts w:hint="eastAsia" w:ascii="宋体" w:hAnsi="宋体"/>
          <w:b/>
          <w:sz w:val="24"/>
        </w:rPr>
        <w:t>[十六]、枣庄八中南校印章和保密资料安全管理制度</w:t>
      </w:r>
    </w:p>
    <w:p w14:paraId="64935E64">
      <w:pPr>
        <w:spacing w:line="320" w:lineRule="exact"/>
        <w:ind w:firstLine="480" w:firstLineChars="200"/>
        <w:rPr>
          <w:rFonts w:ascii="宋体" w:hAnsi="宋体"/>
          <w:sz w:val="24"/>
        </w:rPr>
      </w:pPr>
      <w:r>
        <w:rPr>
          <w:rFonts w:hint="eastAsia" w:ascii="宋体" w:hAnsi="宋体"/>
          <w:sz w:val="24"/>
        </w:rPr>
        <w:t>1、学校党政公章，各部门的公章、财务专用章、合同专用章都应有专人保管、启用，严格执行领导批准使用制度。</w:t>
      </w:r>
    </w:p>
    <w:p w14:paraId="56B3AD2A">
      <w:pPr>
        <w:spacing w:line="320" w:lineRule="exact"/>
        <w:ind w:firstLine="480" w:firstLineChars="200"/>
        <w:rPr>
          <w:rFonts w:ascii="宋体" w:hAnsi="宋体"/>
          <w:sz w:val="24"/>
        </w:rPr>
      </w:pPr>
      <w:r>
        <w:rPr>
          <w:rFonts w:hint="eastAsia" w:ascii="宋体" w:hAnsi="宋体"/>
          <w:sz w:val="24"/>
        </w:rPr>
        <w:t>2、任何部门的公章，未经单位、部门领导批准不得带离办公室或借给他人使用。</w:t>
      </w:r>
    </w:p>
    <w:p w14:paraId="0B11C122">
      <w:pPr>
        <w:spacing w:line="320" w:lineRule="exact"/>
        <w:ind w:firstLine="240" w:firstLineChars="100"/>
        <w:rPr>
          <w:rFonts w:ascii="宋体" w:hAnsi="宋体"/>
          <w:sz w:val="24"/>
        </w:rPr>
      </w:pPr>
      <w:r>
        <w:rPr>
          <w:rFonts w:hint="eastAsia" w:ascii="宋体" w:hAnsi="宋体"/>
          <w:sz w:val="24"/>
        </w:rPr>
        <w:t>　3、保管人员要妥善保管好印章，掌握使用原则，不得随便为他人加盖公章。</w:t>
      </w:r>
    </w:p>
    <w:p w14:paraId="44DB0715">
      <w:pPr>
        <w:spacing w:line="320" w:lineRule="exact"/>
        <w:ind w:firstLine="240" w:firstLineChars="100"/>
        <w:rPr>
          <w:rFonts w:ascii="宋体" w:hAnsi="宋体"/>
          <w:sz w:val="24"/>
        </w:rPr>
      </w:pPr>
      <w:r>
        <w:rPr>
          <w:rFonts w:hint="eastAsia" w:ascii="宋体" w:hAnsi="宋体"/>
          <w:sz w:val="24"/>
        </w:rPr>
        <w:t>　4、所有保密文件、资料都必须经学校办公室登记后方可使用，并按指定对象阅办，不得私下传阅。</w:t>
      </w:r>
    </w:p>
    <w:p w14:paraId="58BA6A4C">
      <w:pPr>
        <w:spacing w:line="320" w:lineRule="exact"/>
        <w:ind w:firstLine="480" w:firstLineChars="200"/>
        <w:rPr>
          <w:rFonts w:ascii="宋体" w:hAnsi="宋体"/>
          <w:sz w:val="24"/>
        </w:rPr>
      </w:pPr>
      <w:r>
        <w:rPr>
          <w:rFonts w:hint="eastAsia" w:ascii="宋体" w:hAnsi="宋体"/>
          <w:sz w:val="24"/>
        </w:rPr>
        <w:t>5、使用保密文件，资料应及时退还保密档案室，不得长期存放，机密以上文件不准随便摘抄、复印，防止泄密。</w:t>
      </w:r>
    </w:p>
    <w:p w14:paraId="0480227E">
      <w:pPr>
        <w:spacing w:line="320" w:lineRule="exact"/>
        <w:ind w:firstLine="240" w:firstLineChars="100"/>
        <w:rPr>
          <w:rFonts w:ascii="宋体" w:hAnsi="宋体"/>
          <w:sz w:val="24"/>
        </w:rPr>
      </w:pPr>
      <w:r>
        <w:rPr>
          <w:rFonts w:hint="eastAsia" w:ascii="宋体" w:hAnsi="宋体"/>
          <w:sz w:val="24"/>
        </w:rPr>
        <w:t>　6、保密文件、资料严格借阅登记制度，应定期清查收回。</w:t>
      </w:r>
    </w:p>
    <w:p w14:paraId="59524190">
      <w:pPr>
        <w:spacing w:line="320" w:lineRule="exact"/>
        <w:ind w:firstLine="480" w:firstLineChars="200"/>
        <w:rPr>
          <w:rFonts w:ascii="宋体" w:hAnsi="宋体"/>
          <w:sz w:val="24"/>
        </w:rPr>
      </w:pPr>
      <w:r>
        <w:rPr>
          <w:rFonts w:hint="eastAsia" w:ascii="宋体" w:hAnsi="宋体"/>
          <w:sz w:val="24"/>
        </w:rPr>
        <w:t>7、保密文件、资料遗失，应及时查明原因，并报告上级部门。</w:t>
      </w:r>
    </w:p>
    <w:p w14:paraId="0F68D8C5">
      <w:pPr>
        <w:spacing w:line="320" w:lineRule="exact"/>
        <w:ind w:firstLine="480" w:firstLineChars="200"/>
        <w:rPr>
          <w:rFonts w:ascii="宋体" w:hAnsi="宋体"/>
          <w:sz w:val="24"/>
        </w:rPr>
      </w:pPr>
      <w:r>
        <w:rPr>
          <w:rFonts w:hint="eastAsia" w:ascii="宋体" w:hAnsi="宋体"/>
          <w:sz w:val="24"/>
        </w:rPr>
        <w:t>8、保密文件、资料，应按密级规定的机关负责登记销毁，严格审批手续。</w:t>
      </w:r>
    </w:p>
    <w:p w14:paraId="7EAD3883">
      <w:pPr>
        <w:spacing w:line="320" w:lineRule="exact"/>
        <w:ind w:firstLine="480" w:firstLineChars="200"/>
        <w:rPr>
          <w:rFonts w:ascii="宋体" w:hAnsi="宋体"/>
          <w:sz w:val="24"/>
        </w:rPr>
      </w:pPr>
    </w:p>
    <w:p w14:paraId="47B82482">
      <w:pPr>
        <w:spacing w:line="320" w:lineRule="exact"/>
        <w:jc w:val="center"/>
        <w:rPr>
          <w:rFonts w:ascii="宋体" w:hAnsi="宋体"/>
          <w:sz w:val="24"/>
        </w:rPr>
      </w:pPr>
      <w:r>
        <w:rPr>
          <w:rFonts w:hint="eastAsia" w:ascii="宋体" w:hAnsi="宋体"/>
          <w:b/>
          <w:sz w:val="24"/>
        </w:rPr>
        <w:t>[十七]、枣庄八中南校突发灾害安全防护工作制度</w:t>
      </w:r>
    </w:p>
    <w:p w14:paraId="51789774">
      <w:pPr>
        <w:spacing w:line="320" w:lineRule="exact"/>
        <w:ind w:firstLine="480" w:firstLineChars="200"/>
        <w:rPr>
          <w:rFonts w:ascii="宋体" w:hAnsi="宋体"/>
          <w:sz w:val="24"/>
        </w:rPr>
      </w:pPr>
      <w:r>
        <w:rPr>
          <w:rFonts w:hint="eastAsia" w:ascii="宋体" w:hAnsi="宋体"/>
          <w:sz w:val="24"/>
        </w:rPr>
        <w:t>1、学校应在各类灾害发生前做好信息收集和预测工作，化被动为主动，实行全员监控。</w:t>
      </w:r>
    </w:p>
    <w:p w14:paraId="311F9800">
      <w:pPr>
        <w:spacing w:line="320" w:lineRule="exact"/>
        <w:ind w:firstLine="480" w:firstLineChars="200"/>
        <w:rPr>
          <w:rFonts w:ascii="宋体" w:hAnsi="宋体"/>
          <w:sz w:val="24"/>
        </w:rPr>
      </w:pPr>
      <w:r>
        <w:rPr>
          <w:rFonts w:hint="eastAsia" w:ascii="宋体" w:hAnsi="宋体"/>
          <w:sz w:val="24"/>
        </w:rPr>
        <w:t>2、在遭遇不可预见的洪灾、火灾、地震、战争等灾害时，应有序组织学生紧急疏散和撤离现场，保证学生的生命安全。</w:t>
      </w:r>
    </w:p>
    <w:p w14:paraId="61F37D02">
      <w:pPr>
        <w:spacing w:line="320" w:lineRule="exact"/>
        <w:ind w:firstLine="480" w:firstLineChars="200"/>
        <w:rPr>
          <w:rFonts w:ascii="宋体" w:hAnsi="宋体"/>
          <w:sz w:val="24"/>
        </w:rPr>
      </w:pPr>
      <w:r>
        <w:rPr>
          <w:rFonts w:hint="eastAsia" w:ascii="宋体" w:hAnsi="宋体"/>
          <w:sz w:val="24"/>
        </w:rPr>
        <w:t>3、加强对学生进行防灾、抗灾的教育，传授遇灾后的自救、互救办法，培养学生的生存能力。</w:t>
      </w:r>
    </w:p>
    <w:p w14:paraId="733D9EB9">
      <w:pPr>
        <w:spacing w:line="320" w:lineRule="exact"/>
        <w:ind w:firstLine="480" w:firstLineChars="200"/>
        <w:rPr>
          <w:rFonts w:ascii="宋体" w:hAnsi="宋体"/>
          <w:sz w:val="24"/>
        </w:rPr>
      </w:pPr>
      <w:r>
        <w:rPr>
          <w:rFonts w:hint="eastAsia" w:ascii="宋体" w:hAnsi="宋体"/>
          <w:sz w:val="24"/>
        </w:rPr>
        <w:t>4、要及时向有关部门报告，请求有关部门和社会的援助，全力保护学生的安全。</w:t>
      </w:r>
    </w:p>
    <w:p w14:paraId="04D59A35">
      <w:pPr>
        <w:spacing w:line="320" w:lineRule="exact"/>
        <w:ind w:firstLine="480" w:firstLineChars="200"/>
        <w:rPr>
          <w:rFonts w:ascii="宋体" w:hAnsi="宋体"/>
          <w:sz w:val="24"/>
        </w:rPr>
      </w:pPr>
      <w:r>
        <w:rPr>
          <w:rFonts w:hint="eastAsia" w:ascii="宋体" w:hAnsi="宋体"/>
          <w:sz w:val="24"/>
        </w:rPr>
        <w:t>5、不得组织学生参加救火、救灾等。</w:t>
      </w:r>
    </w:p>
    <w:p w14:paraId="0E253407">
      <w:pPr>
        <w:spacing w:line="320" w:lineRule="exact"/>
        <w:ind w:firstLine="480" w:firstLineChars="200"/>
        <w:rPr>
          <w:rFonts w:ascii="宋体" w:hAnsi="宋体"/>
          <w:sz w:val="24"/>
        </w:rPr>
      </w:pPr>
      <w:r>
        <w:rPr>
          <w:rFonts w:hint="eastAsia" w:ascii="宋体" w:hAnsi="宋体"/>
          <w:sz w:val="24"/>
        </w:rPr>
        <w:t>6、组建稳定的教师护校、护生救护队，学校拨付专项资金，加强救护队的建设。</w:t>
      </w:r>
    </w:p>
    <w:p w14:paraId="4C3D1F41">
      <w:pPr>
        <w:spacing w:line="320" w:lineRule="exact"/>
        <w:ind w:firstLine="482" w:firstLineChars="200"/>
        <w:rPr>
          <w:rFonts w:ascii="宋体" w:hAnsi="宋体"/>
          <w:b/>
          <w:sz w:val="24"/>
        </w:rPr>
      </w:pPr>
    </w:p>
    <w:p w14:paraId="5ED8DEAC">
      <w:pPr>
        <w:spacing w:line="320" w:lineRule="exact"/>
        <w:jc w:val="center"/>
        <w:rPr>
          <w:rFonts w:ascii="宋体" w:hAnsi="宋体"/>
          <w:b/>
          <w:sz w:val="24"/>
        </w:rPr>
      </w:pPr>
      <w:r>
        <w:rPr>
          <w:rFonts w:hint="eastAsia" w:ascii="宋体" w:hAnsi="宋体"/>
          <w:b/>
          <w:sz w:val="24"/>
        </w:rPr>
        <w:t>[十八]、枣庄八中南校校内公共活动场所安全管理制度</w:t>
      </w:r>
    </w:p>
    <w:p w14:paraId="5F14121B">
      <w:pPr>
        <w:spacing w:line="320" w:lineRule="exact"/>
        <w:ind w:firstLine="480" w:firstLineChars="200"/>
        <w:rPr>
          <w:rFonts w:ascii="宋体" w:hAnsi="宋体"/>
          <w:sz w:val="24"/>
        </w:rPr>
      </w:pPr>
      <w:r>
        <w:rPr>
          <w:rFonts w:hint="eastAsia" w:ascii="宋体" w:hAnsi="宋体"/>
          <w:sz w:val="24"/>
        </w:rPr>
        <w:t>1、学校餐厅、体育活动场所、大教室、多媒体教室等均为公共活动场所，实行谁组织活动，谁负责安全工作的原则。</w:t>
      </w:r>
    </w:p>
    <w:p w14:paraId="25AFDAC2">
      <w:pPr>
        <w:spacing w:line="320" w:lineRule="exact"/>
        <w:ind w:firstLine="480" w:firstLineChars="200"/>
        <w:rPr>
          <w:rFonts w:ascii="宋体" w:hAnsi="宋体"/>
          <w:sz w:val="24"/>
        </w:rPr>
      </w:pPr>
      <w:r>
        <w:rPr>
          <w:rFonts w:hint="eastAsia" w:ascii="宋体" w:hAnsi="宋体"/>
          <w:sz w:val="24"/>
        </w:rPr>
        <w:t>2、开展活动时应认真检查电路安全，没有电工在场不要私拉乱接电源。新增大功率电器，应征得总务部门同意。总务处应组织电工定期检查电源开关，插座是否完好，有损坏的应及时修复。</w:t>
      </w:r>
    </w:p>
    <w:p w14:paraId="7A66DA7F">
      <w:pPr>
        <w:spacing w:line="320" w:lineRule="exact"/>
        <w:ind w:firstLine="480" w:firstLineChars="200"/>
        <w:rPr>
          <w:rFonts w:ascii="宋体" w:hAnsi="宋体"/>
          <w:sz w:val="24"/>
        </w:rPr>
      </w:pPr>
      <w:r>
        <w:rPr>
          <w:rFonts w:hint="eastAsia" w:ascii="宋体" w:hAnsi="宋体"/>
          <w:sz w:val="24"/>
        </w:rPr>
        <w:t>3、开展活动要保持所有通道畅通无阻，开关灵活，便于随时打开。</w:t>
      </w:r>
    </w:p>
    <w:p w14:paraId="5E74A679">
      <w:pPr>
        <w:spacing w:line="320" w:lineRule="exact"/>
        <w:ind w:firstLine="480" w:firstLineChars="200"/>
        <w:rPr>
          <w:rFonts w:ascii="宋体" w:hAnsi="宋体"/>
          <w:sz w:val="24"/>
        </w:rPr>
      </w:pPr>
      <w:r>
        <w:rPr>
          <w:rFonts w:hint="eastAsia" w:ascii="宋体" w:hAnsi="宋体"/>
          <w:sz w:val="24"/>
        </w:rPr>
        <w:t>4、开展活动要适当控制人员，不要过分拥挤，要保证在任何情况下都能出得去。</w:t>
      </w:r>
    </w:p>
    <w:p w14:paraId="61C8D569">
      <w:pPr>
        <w:spacing w:line="320" w:lineRule="exact"/>
        <w:ind w:firstLine="480" w:firstLineChars="200"/>
        <w:rPr>
          <w:rFonts w:ascii="宋体" w:hAnsi="宋体"/>
          <w:sz w:val="24"/>
        </w:rPr>
      </w:pPr>
      <w:r>
        <w:rPr>
          <w:rFonts w:hint="eastAsia" w:ascii="宋体" w:hAnsi="宋体"/>
          <w:sz w:val="24"/>
        </w:rPr>
        <w:t>5、大型活动要指定专人负责安全工作，突发事件有专人负责指挥疏散撤离。</w:t>
      </w:r>
    </w:p>
    <w:p w14:paraId="660F069B">
      <w:pPr>
        <w:spacing w:line="320" w:lineRule="exact"/>
        <w:ind w:firstLine="480" w:firstLineChars="200"/>
        <w:rPr>
          <w:rFonts w:ascii="宋体" w:hAnsi="宋体"/>
          <w:sz w:val="24"/>
        </w:rPr>
      </w:pPr>
    </w:p>
    <w:p w14:paraId="113623BF">
      <w:pPr>
        <w:spacing w:line="320" w:lineRule="exact"/>
        <w:jc w:val="center"/>
        <w:rPr>
          <w:rFonts w:ascii="宋体" w:hAnsi="宋体"/>
          <w:b/>
          <w:sz w:val="24"/>
        </w:rPr>
      </w:pPr>
      <w:r>
        <w:rPr>
          <w:rFonts w:hint="eastAsia" w:ascii="宋体" w:hAnsi="宋体"/>
          <w:b/>
          <w:sz w:val="24"/>
        </w:rPr>
        <w:t>[十九]、枣庄八中南校临时用工安全管理制度</w:t>
      </w:r>
    </w:p>
    <w:p w14:paraId="060C3B46">
      <w:pPr>
        <w:spacing w:line="320" w:lineRule="exact"/>
        <w:ind w:firstLine="480" w:firstLineChars="200"/>
        <w:rPr>
          <w:rFonts w:ascii="宋体" w:hAnsi="宋体"/>
          <w:sz w:val="24"/>
        </w:rPr>
      </w:pPr>
      <w:r>
        <w:rPr>
          <w:rFonts w:hint="eastAsia" w:ascii="宋体" w:hAnsi="宋体"/>
          <w:sz w:val="24"/>
        </w:rPr>
        <w:t>1、实行“谁用工，谁管理”的原则，部门使用临时工必须执行学校的临时用工管理制度 ，严格审批手续。</w:t>
      </w:r>
    </w:p>
    <w:p w14:paraId="465CB7B4">
      <w:pPr>
        <w:spacing w:line="320" w:lineRule="exact"/>
        <w:ind w:firstLine="480" w:firstLineChars="200"/>
        <w:rPr>
          <w:rFonts w:ascii="宋体" w:hAnsi="宋体"/>
          <w:sz w:val="24"/>
        </w:rPr>
      </w:pPr>
      <w:r>
        <w:rPr>
          <w:rFonts w:hint="eastAsia" w:ascii="宋体" w:hAnsi="宋体"/>
          <w:sz w:val="24"/>
        </w:rPr>
        <w:t>2、用人部门要严格审查被用人员的身份，并将有关证件报学校总务处审核存档备查，建立临时用工人员安全管理台账，做到人来登记，人走注销，数据变动及时准确。</w:t>
      </w:r>
    </w:p>
    <w:p w14:paraId="010503F2">
      <w:pPr>
        <w:spacing w:line="320" w:lineRule="exact"/>
        <w:ind w:firstLine="480" w:firstLineChars="200"/>
        <w:rPr>
          <w:rFonts w:ascii="宋体" w:hAnsi="宋体"/>
          <w:sz w:val="24"/>
        </w:rPr>
      </w:pPr>
      <w:r>
        <w:rPr>
          <w:rFonts w:hint="eastAsia" w:ascii="宋体" w:hAnsi="宋体"/>
          <w:sz w:val="24"/>
        </w:rPr>
        <w:t>3、临时人员应有合法有效的身份证，用人单位应与其签订使用合同、协议，使用期内应遵守校纪校规，服从学校统一管理。</w:t>
      </w:r>
    </w:p>
    <w:p w14:paraId="33F87F25">
      <w:pPr>
        <w:spacing w:line="320" w:lineRule="exact"/>
        <w:ind w:firstLine="480" w:firstLineChars="200"/>
        <w:rPr>
          <w:rFonts w:ascii="宋体" w:hAnsi="宋体"/>
          <w:sz w:val="24"/>
        </w:rPr>
      </w:pPr>
      <w:r>
        <w:rPr>
          <w:rFonts w:hint="eastAsia" w:ascii="宋体" w:hAnsi="宋体"/>
          <w:sz w:val="24"/>
        </w:rPr>
        <w:t>4、临时人员凭学校印发的临时出入证进出校门，不准将非本校人员带入校园，不准将校内物资带出校外。</w:t>
      </w:r>
    </w:p>
    <w:p w14:paraId="4D873A84">
      <w:pPr>
        <w:spacing w:line="320" w:lineRule="exact"/>
        <w:ind w:firstLine="480" w:firstLineChars="200"/>
        <w:rPr>
          <w:rFonts w:ascii="宋体" w:hAnsi="宋体"/>
          <w:sz w:val="24"/>
        </w:rPr>
      </w:pPr>
      <w:r>
        <w:rPr>
          <w:rFonts w:hint="eastAsia" w:ascii="宋体" w:hAnsi="宋体"/>
          <w:sz w:val="24"/>
        </w:rPr>
        <w:t>5、临时人员必须根据公安部门的要求主动办理暂住手续。</w:t>
      </w:r>
    </w:p>
    <w:p w14:paraId="0E2A36BD">
      <w:pPr>
        <w:spacing w:line="320" w:lineRule="exact"/>
        <w:rPr>
          <w:rFonts w:ascii="宋体" w:hAnsi="宋体"/>
          <w:sz w:val="24"/>
        </w:rPr>
      </w:pPr>
      <w:r>
        <w:rPr>
          <w:rFonts w:hint="eastAsia" w:ascii="宋体" w:hAnsi="宋体"/>
          <w:sz w:val="24"/>
        </w:rPr>
        <w:t xml:space="preserve">   </w:t>
      </w:r>
    </w:p>
    <w:p w14:paraId="742E0D64">
      <w:pPr>
        <w:spacing w:line="320" w:lineRule="exact"/>
        <w:rPr>
          <w:rFonts w:ascii="宋体" w:hAnsi="宋体"/>
          <w:sz w:val="24"/>
        </w:rPr>
      </w:pPr>
    </w:p>
    <w:p w14:paraId="3CB70B8A">
      <w:pPr>
        <w:spacing w:line="320" w:lineRule="exact"/>
        <w:jc w:val="center"/>
        <w:rPr>
          <w:rFonts w:ascii="宋体" w:hAnsi="宋体"/>
          <w:b/>
          <w:sz w:val="24"/>
        </w:rPr>
      </w:pPr>
      <w:r>
        <w:rPr>
          <w:rFonts w:hint="eastAsia" w:ascii="宋体" w:hAnsi="宋体"/>
          <w:b/>
          <w:sz w:val="24"/>
        </w:rPr>
        <w:t>[二十]、枣庄八中南校校园临时施工人员安全管理制度</w:t>
      </w:r>
    </w:p>
    <w:p w14:paraId="3CE85008">
      <w:pPr>
        <w:spacing w:line="320" w:lineRule="exact"/>
        <w:ind w:firstLine="480" w:firstLineChars="200"/>
        <w:rPr>
          <w:rFonts w:ascii="宋体" w:hAnsi="宋体"/>
          <w:sz w:val="24"/>
        </w:rPr>
      </w:pPr>
      <w:r>
        <w:rPr>
          <w:rFonts w:hint="eastAsia" w:ascii="宋体" w:hAnsi="宋体"/>
          <w:sz w:val="24"/>
        </w:rPr>
        <w:t>1、在校园内临时施工的单位，人员必须执行学校的有关规章制度，服从学校的安全管理。</w:t>
      </w:r>
    </w:p>
    <w:p w14:paraId="460FE40A">
      <w:pPr>
        <w:spacing w:line="320" w:lineRule="exact"/>
        <w:ind w:firstLine="480" w:firstLineChars="200"/>
        <w:rPr>
          <w:rFonts w:ascii="宋体" w:hAnsi="宋体"/>
          <w:sz w:val="24"/>
        </w:rPr>
      </w:pPr>
      <w:r>
        <w:rPr>
          <w:rFonts w:hint="eastAsia" w:ascii="宋体" w:hAnsi="宋体"/>
          <w:sz w:val="24"/>
        </w:rPr>
        <w:t>2、施工单位使用人员，必须严格审查身份证件，并由施工单位负责逐个造册(附身份证复印件)报学校总务处备案。</w:t>
      </w:r>
    </w:p>
    <w:p w14:paraId="5E7E1E97">
      <w:pPr>
        <w:spacing w:line="320" w:lineRule="exact"/>
        <w:ind w:firstLine="480" w:firstLineChars="200"/>
        <w:rPr>
          <w:rFonts w:ascii="宋体" w:hAnsi="宋体"/>
          <w:sz w:val="24"/>
        </w:rPr>
      </w:pPr>
      <w:r>
        <w:rPr>
          <w:rFonts w:hint="eastAsia" w:ascii="宋体" w:hAnsi="宋体"/>
          <w:sz w:val="24"/>
        </w:rPr>
        <w:t>3、施工场地要有护栏物隔离，并有明显的非施工人员不得入内的标志，预防发生意外事故。</w:t>
      </w:r>
    </w:p>
    <w:p w14:paraId="6CD01929">
      <w:pPr>
        <w:spacing w:line="320" w:lineRule="exact"/>
        <w:ind w:firstLine="480" w:firstLineChars="200"/>
        <w:rPr>
          <w:rFonts w:ascii="宋体" w:hAnsi="宋体"/>
          <w:sz w:val="24"/>
        </w:rPr>
      </w:pPr>
      <w:r>
        <w:rPr>
          <w:rFonts w:hint="eastAsia" w:ascii="宋体" w:hAnsi="宋体"/>
          <w:sz w:val="24"/>
        </w:rPr>
        <w:t>4、施工单位内部必须建立严格的安全生产管理制度 ，加强对建设物资的看管，有专门的值班巡逻人员，防止发生失窃事件。</w:t>
      </w:r>
    </w:p>
    <w:p w14:paraId="17EE129E">
      <w:pPr>
        <w:spacing w:line="320" w:lineRule="exact"/>
        <w:ind w:firstLine="480" w:firstLineChars="200"/>
        <w:rPr>
          <w:rFonts w:ascii="宋体" w:hAnsi="宋体"/>
          <w:sz w:val="24"/>
        </w:rPr>
      </w:pPr>
      <w:r>
        <w:rPr>
          <w:rFonts w:hint="eastAsia" w:ascii="宋体" w:hAnsi="宋体"/>
          <w:sz w:val="24"/>
        </w:rPr>
        <w:t>5、施工单位人员要统一到学校安管办或总务处办理《临时出入证》，服从门卫管理，携带物资出门，施工单位应签发出门证，否则，门卫有权暂扣查询。</w:t>
      </w:r>
    </w:p>
    <w:p w14:paraId="67A9F61F">
      <w:pPr>
        <w:spacing w:line="320" w:lineRule="exact"/>
        <w:ind w:firstLine="480" w:firstLineChars="200"/>
        <w:rPr>
          <w:rFonts w:ascii="宋体" w:hAnsi="宋体"/>
          <w:sz w:val="24"/>
        </w:rPr>
      </w:pPr>
      <w:r>
        <w:rPr>
          <w:rFonts w:hint="eastAsia" w:ascii="宋体" w:hAnsi="宋体"/>
          <w:sz w:val="24"/>
        </w:rPr>
        <w:t>6、施工车辆进入校区不准鸣号，应减速慢行，注意行人，沙、石、土不得散落校园，影响校园环境卫生。</w:t>
      </w:r>
    </w:p>
    <w:p w14:paraId="3371B6EC">
      <w:pPr>
        <w:spacing w:line="320" w:lineRule="exact"/>
        <w:jc w:val="center"/>
        <w:rPr>
          <w:rFonts w:ascii="宋体" w:hAnsi="宋体"/>
          <w:sz w:val="24"/>
        </w:rPr>
      </w:pPr>
    </w:p>
    <w:p w14:paraId="10625620">
      <w:pPr>
        <w:spacing w:line="320" w:lineRule="exact"/>
        <w:jc w:val="center"/>
        <w:rPr>
          <w:rFonts w:ascii="宋体" w:hAnsi="宋体"/>
          <w:b/>
          <w:sz w:val="24"/>
        </w:rPr>
      </w:pPr>
      <w:r>
        <w:rPr>
          <w:rFonts w:hint="eastAsia" w:ascii="宋体" w:hAnsi="宋体"/>
          <w:b/>
          <w:sz w:val="24"/>
        </w:rPr>
        <w:t>[二十一]、枣庄八中南校学校周边环境安全治理制度</w:t>
      </w:r>
    </w:p>
    <w:p w14:paraId="6A7E02AF">
      <w:pPr>
        <w:spacing w:line="320" w:lineRule="exact"/>
        <w:ind w:firstLine="480" w:firstLineChars="200"/>
        <w:rPr>
          <w:rFonts w:ascii="宋体" w:hAnsi="宋体"/>
          <w:sz w:val="24"/>
        </w:rPr>
      </w:pPr>
      <w:r>
        <w:rPr>
          <w:rFonts w:hint="eastAsia" w:ascii="宋体" w:hAnsi="宋体"/>
          <w:sz w:val="24"/>
        </w:rPr>
        <w:t xml:space="preserve">1、学校周边环境治理涵盖师生人身、食品卫生、文化活动等方面，系综合性治理，应取得社会各界的广泛支持与通力配合。学校对周边环境应密切关注与监控。 </w:t>
      </w:r>
    </w:p>
    <w:p w14:paraId="3C008477">
      <w:pPr>
        <w:spacing w:line="320" w:lineRule="exact"/>
        <w:ind w:firstLine="480" w:firstLineChars="200"/>
        <w:rPr>
          <w:rFonts w:ascii="宋体" w:hAnsi="宋体"/>
          <w:sz w:val="24"/>
        </w:rPr>
      </w:pPr>
      <w:r>
        <w:rPr>
          <w:rFonts w:hint="eastAsia" w:ascii="宋体" w:hAnsi="宋体"/>
          <w:sz w:val="24"/>
        </w:rPr>
        <w:t xml:space="preserve">2、学校在做好内保工作的同时，应重视学校周边环境的安全治理工作，应主动联系辖区的派出所、街道、工商管理、文化监管等部门共同抓好治理工作。 </w:t>
      </w:r>
    </w:p>
    <w:p w14:paraId="71894EF3">
      <w:pPr>
        <w:spacing w:line="320" w:lineRule="exact"/>
        <w:ind w:firstLine="480" w:firstLineChars="200"/>
        <w:rPr>
          <w:rFonts w:ascii="宋体" w:hAnsi="宋体"/>
          <w:sz w:val="24"/>
        </w:rPr>
      </w:pPr>
      <w:r>
        <w:rPr>
          <w:rFonts w:hint="eastAsia" w:ascii="宋体" w:hAnsi="宋体"/>
          <w:sz w:val="24"/>
        </w:rPr>
        <w:t xml:space="preserve">3、值日人员除做好校内的巡视工作，还应注意对校园外附近环境的巡查，发现社会不良分子对学生骚扰及各种事故，要针对不同情况及时报告"110"、"120"、"122"或附近派出所，保护学生的安全。 </w:t>
      </w:r>
    </w:p>
    <w:p w14:paraId="24845FC8">
      <w:pPr>
        <w:spacing w:line="320" w:lineRule="exact"/>
        <w:ind w:firstLine="480" w:firstLineChars="200"/>
        <w:rPr>
          <w:rFonts w:ascii="宋体" w:hAnsi="宋体"/>
          <w:sz w:val="24"/>
        </w:rPr>
      </w:pPr>
      <w:r>
        <w:rPr>
          <w:rFonts w:hint="eastAsia" w:ascii="宋体" w:hAnsi="宋体"/>
          <w:sz w:val="24"/>
        </w:rPr>
        <w:t xml:space="preserve">4、每天放学前教师要提醒学生，注意交通等各项安全。 </w:t>
      </w:r>
    </w:p>
    <w:p w14:paraId="06A8BB2B">
      <w:pPr>
        <w:spacing w:line="320" w:lineRule="exact"/>
        <w:ind w:firstLine="480" w:firstLineChars="200"/>
        <w:rPr>
          <w:rFonts w:ascii="宋体" w:hAnsi="宋体"/>
          <w:sz w:val="24"/>
        </w:rPr>
      </w:pPr>
      <w:r>
        <w:rPr>
          <w:rFonts w:hint="eastAsia" w:ascii="宋体" w:hAnsi="宋体"/>
          <w:sz w:val="24"/>
        </w:rPr>
        <w:t xml:space="preserve">5、要教育学生自觉遵守社会公德以及各类法规，维护社会公共秩序，敢于与坏人作斗争，并掌握正确的维护方式和方法，提高学生的自护能力。 </w:t>
      </w:r>
    </w:p>
    <w:p w14:paraId="74EBF41E">
      <w:pPr>
        <w:spacing w:line="320" w:lineRule="exact"/>
        <w:ind w:firstLine="480" w:firstLineChars="200"/>
        <w:rPr>
          <w:rFonts w:ascii="宋体" w:hAnsi="宋体"/>
          <w:sz w:val="24"/>
        </w:rPr>
      </w:pPr>
      <w:r>
        <w:rPr>
          <w:rFonts w:hint="eastAsia" w:ascii="宋体" w:hAnsi="宋体"/>
          <w:sz w:val="24"/>
        </w:rPr>
        <w:t>6、建立学校突发事件教师救护队，高度警觉，随时出动。</w:t>
      </w:r>
    </w:p>
    <w:p w14:paraId="15612578">
      <w:pPr>
        <w:spacing w:line="320" w:lineRule="exact"/>
        <w:ind w:firstLine="360" w:firstLineChars="150"/>
        <w:rPr>
          <w:rFonts w:ascii="宋体" w:hAnsi="宋体"/>
          <w:sz w:val="24"/>
        </w:rPr>
      </w:pPr>
    </w:p>
    <w:p w14:paraId="5C6336EE">
      <w:pPr>
        <w:spacing w:line="320" w:lineRule="exact"/>
        <w:jc w:val="center"/>
        <w:rPr>
          <w:rFonts w:ascii="宋体" w:hAnsi="宋体" w:cs="宋体"/>
          <w:b/>
          <w:kern w:val="0"/>
          <w:sz w:val="24"/>
        </w:rPr>
      </w:pPr>
      <w:r>
        <w:rPr>
          <w:rFonts w:hint="eastAsia" w:ascii="宋体" w:hAnsi="宋体"/>
          <w:b/>
          <w:sz w:val="24"/>
        </w:rPr>
        <w:t>[二十二]、枣庄八中南校</w:t>
      </w:r>
      <w:r>
        <w:rPr>
          <w:rFonts w:hint="eastAsia" w:ascii="宋体" w:hAnsi="宋体" w:cs="宋体"/>
          <w:b/>
          <w:kern w:val="0"/>
          <w:sz w:val="24"/>
        </w:rPr>
        <w:t>集会、会操、军训安全管理制度</w:t>
      </w:r>
    </w:p>
    <w:p w14:paraId="7F5E74B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1、学校集会、做操应由学校专人负责统一指挥，保证集会、做操的纪律。 </w:t>
      </w:r>
    </w:p>
    <w:p w14:paraId="73EBFEF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2、学校集会、做操应以班为单位，上下楼时不要拥挤，不催促学生快跑，要有教师负责疏散管理，进出会场要有序，严防挤压事故的发生。 </w:t>
      </w:r>
    </w:p>
    <w:p w14:paraId="6F1476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3、学校集会、做操应以班为单位，指定安排座位或站队，由班主任负责，防止学生乱窜，避免意外事故的发生。</w:t>
      </w:r>
    </w:p>
    <w:p w14:paraId="1826D4A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4、学校组织学生开展军训活动，应制定周密的实施方案，并与协办部门负责人共同商定。 </w:t>
      </w:r>
    </w:p>
    <w:p w14:paraId="109083B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5、对军训的场地应事先考察，确保学生军训安全进行。 </w:t>
      </w:r>
    </w:p>
    <w:p w14:paraId="260FDAB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6、军训的强度应根据学生的年龄、身体状况而定，对患有不适合军训活动疾病的学生应进行劝阻，避免不必要的事情发生。 </w:t>
      </w:r>
    </w:p>
    <w:p w14:paraId="305890A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7、学校领导及安全领导小组必须对集会、会操、军训活动实行全过程监控，以防意外事故发生。</w:t>
      </w:r>
    </w:p>
    <w:p w14:paraId="1C06030D">
      <w:pPr>
        <w:spacing w:line="320" w:lineRule="exact"/>
        <w:ind w:firstLine="361" w:firstLineChars="150"/>
        <w:rPr>
          <w:rFonts w:ascii="宋体" w:hAnsi="宋体"/>
          <w:b/>
          <w:sz w:val="24"/>
        </w:rPr>
      </w:pPr>
    </w:p>
    <w:p w14:paraId="11C77155">
      <w:pPr>
        <w:spacing w:line="320" w:lineRule="exact"/>
        <w:jc w:val="center"/>
        <w:rPr>
          <w:rFonts w:ascii="宋体" w:hAnsi="宋体"/>
          <w:b/>
          <w:sz w:val="24"/>
        </w:rPr>
      </w:pPr>
      <w:r>
        <w:rPr>
          <w:rFonts w:hint="eastAsia" w:ascii="宋体" w:hAnsi="宋体"/>
          <w:b/>
          <w:sz w:val="24"/>
        </w:rPr>
        <w:t>[二十三]、枣庄八中南校组织师生外出活动安全管理制度</w:t>
      </w:r>
    </w:p>
    <w:p w14:paraId="3E4C7FEF">
      <w:pPr>
        <w:spacing w:line="320" w:lineRule="exact"/>
        <w:ind w:firstLine="480" w:firstLineChars="200"/>
        <w:rPr>
          <w:rFonts w:ascii="宋体" w:hAnsi="宋体"/>
          <w:sz w:val="24"/>
        </w:rPr>
      </w:pPr>
      <w:r>
        <w:rPr>
          <w:rFonts w:hint="eastAsia" w:ascii="宋体" w:hAnsi="宋体"/>
          <w:sz w:val="24"/>
        </w:rPr>
        <w:t>1、组织师生外出活动(社会实践、社会调查、春游、秋游、参加公益活动、义务劳动、参观访问等)要制定有周密的计划和安全措施，活动方案必须经区教育局同意后方可实施，并有切实可行的安全应急预案。</w:t>
      </w:r>
    </w:p>
    <w:p w14:paraId="3E383A99">
      <w:pPr>
        <w:spacing w:line="320" w:lineRule="exact"/>
        <w:ind w:firstLine="480" w:firstLineChars="200"/>
        <w:rPr>
          <w:rFonts w:ascii="宋体" w:hAnsi="宋体"/>
          <w:sz w:val="24"/>
        </w:rPr>
      </w:pPr>
      <w:r>
        <w:rPr>
          <w:rFonts w:hint="eastAsia" w:ascii="宋体" w:hAnsi="宋体"/>
          <w:sz w:val="24"/>
        </w:rPr>
        <w:t>2、每次活动应有具体的责任人，注意人员年龄、身体状况搭配。</w:t>
      </w:r>
    </w:p>
    <w:p w14:paraId="53425B87">
      <w:pPr>
        <w:spacing w:line="320" w:lineRule="exact"/>
        <w:ind w:firstLine="480" w:firstLineChars="200"/>
        <w:rPr>
          <w:rFonts w:ascii="宋体" w:hAnsi="宋体"/>
          <w:sz w:val="24"/>
        </w:rPr>
      </w:pPr>
      <w:r>
        <w:rPr>
          <w:rFonts w:hint="eastAsia" w:ascii="宋体" w:hAnsi="宋体"/>
          <w:sz w:val="24"/>
        </w:rPr>
        <w:t>3、活动的路线、地点事前应进行实地勘查。</w:t>
      </w:r>
    </w:p>
    <w:p w14:paraId="372B877D">
      <w:pPr>
        <w:spacing w:line="320" w:lineRule="exact"/>
        <w:ind w:firstLine="480" w:firstLineChars="200"/>
        <w:rPr>
          <w:rFonts w:ascii="宋体" w:hAnsi="宋体"/>
          <w:sz w:val="24"/>
        </w:rPr>
      </w:pPr>
      <w:r>
        <w:rPr>
          <w:rFonts w:hint="eastAsia" w:ascii="宋体" w:hAnsi="宋体"/>
          <w:sz w:val="24"/>
        </w:rPr>
        <w:t xml:space="preserve">4、活动来往的交通工具应向专业运输部门租用，遵守乘车、乘船安全要求，行前要求营运部门对车(船)进行检修。 </w:t>
      </w:r>
    </w:p>
    <w:p w14:paraId="59F318BF">
      <w:pPr>
        <w:spacing w:line="320" w:lineRule="exact"/>
        <w:ind w:firstLine="480" w:firstLineChars="200"/>
        <w:rPr>
          <w:rFonts w:ascii="宋体" w:hAnsi="宋体"/>
          <w:sz w:val="24"/>
        </w:rPr>
      </w:pPr>
      <w:r>
        <w:rPr>
          <w:rFonts w:hint="eastAsia" w:ascii="宋体" w:hAnsi="宋体"/>
          <w:sz w:val="24"/>
        </w:rPr>
        <w:t xml:space="preserve">5、每次活动都要有安全、保卫、意外事故的应急预案。 </w:t>
      </w:r>
    </w:p>
    <w:p w14:paraId="10D9AC81">
      <w:pPr>
        <w:spacing w:line="320" w:lineRule="exact"/>
        <w:ind w:firstLine="480" w:firstLineChars="200"/>
        <w:rPr>
          <w:rFonts w:ascii="宋体" w:hAnsi="宋体"/>
          <w:sz w:val="24"/>
        </w:rPr>
      </w:pPr>
      <w:r>
        <w:rPr>
          <w:rFonts w:hint="eastAsia" w:ascii="宋体" w:hAnsi="宋体"/>
          <w:sz w:val="24"/>
        </w:rPr>
        <w:t>6，野炊、爬山、野餐要注意防火、防食物中毒、防摔伤事故发生。</w:t>
      </w:r>
    </w:p>
    <w:p w14:paraId="31E20490">
      <w:pPr>
        <w:spacing w:line="320" w:lineRule="exact"/>
        <w:ind w:firstLine="480" w:firstLineChars="200"/>
        <w:rPr>
          <w:rFonts w:ascii="宋体" w:hAnsi="宋体"/>
          <w:sz w:val="24"/>
        </w:rPr>
      </w:pPr>
      <w:r>
        <w:rPr>
          <w:rFonts w:hint="eastAsia" w:ascii="宋体" w:hAnsi="宋体"/>
          <w:sz w:val="24"/>
        </w:rPr>
        <w:t xml:space="preserve">7、活动地附近有河流、水库的，没有组织措施或不具备安全条件的，不能让学生下水。 </w:t>
      </w:r>
    </w:p>
    <w:p w14:paraId="50A7295D">
      <w:pPr>
        <w:spacing w:line="320" w:lineRule="exact"/>
        <w:ind w:firstLine="480" w:firstLineChars="200"/>
        <w:rPr>
          <w:rFonts w:ascii="宋体" w:hAnsi="宋体"/>
          <w:sz w:val="24"/>
        </w:rPr>
      </w:pPr>
      <w:r>
        <w:rPr>
          <w:rFonts w:hint="eastAsia" w:ascii="宋体" w:hAnsi="宋体"/>
          <w:sz w:val="24"/>
        </w:rPr>
        <w:t>8、凡外出参加各种活动，学校领导及安全小组成员必须对活动全过程进行监控。</w:t>
      </w:r>
    </w:p>
    <w:p w14:paraId="2A2EB4A4">
      <w:pPr>
        <w:spacing w:line="320" w:lineRule="exact"/>
        <w:ind w:firstLine="480" w:firstLineChars="200"/>
        <w:rPr>
          <w:rFonts w:ascii="宋体" w:hAnsi="宋体"/>
          <w:sz w:val="24"/>
        </w:rPr>
      </w:pPr>
      <w:r>
        <w:rPr>
          <w:rFonts w:hint="eastAsia" w:ascii="宋体" w:hAnsi="宋体"/>
          <w:sz w:val="24"/>
        </w:rPr>
        <w:t>9、在活动中实行责任追究制，如遇安全事故，追究相关责任人的责任。</w:t>
      </w:r>
    </w:p>
    <w:p w14:paraId="407F9993">
      <w:pPr>
        <w:spacing w:line="320" w:lineRule="exact"/>
        <w:jc w:val="center"/>
        <w:rPr>
          <w:rFonts w:ascii="宋体" w:hAnsi="宋体"/>
          <w:sz w:val="24"/>
        </w:rPr>
      </w:pPr>
    </w:p>
    <w:p w14:paraId="2417066D">
      <w:pPr>
        <w:pStyle w:val="8"/>
        <w:spacing w:before="0" w:beforeAutospacing="0" w:after="0" w:afterAutospacing="0" w:line="320" w:lineRule="exact"/>
        <w:jc w:val="center"/>
        <w:rPr>
          <w:b/>
        </w:rPr>
      </w:pPr>
      <w:r>
        <w:rPr>
          <w:rFonts w:hint="eastAsia"/>
          <w:b/>
        </w:rPr>
        <w:t>[二十四]、枣庄八中南校校车</w:t>
      </w:r>
      <w:r>
        <w:rPr>
          <w:b/>
        </w:rPr>
        <w:t>安全管理制度</w:t>
      </w:r>
    </w:p>
    <w:p w14:paraId="4D70A33B">
      <w:pPr>
        <w:pStyle w:val="8"/>
        <w:spacing w:before="0" w:beforeAutospacing="0" w:after="0" w:afterAutospacing="0" w:line="320" w:lineRule="exact"/>
        <w:ind w:firstLine="480" w:firstLineChars="200"/>
        <w:jc w:val="both"/>
      </w:pPr>
      <w:r>
        <w:t>1、校长是学校接送车辆交通安全的第一责任人，对接送车安全运行工作全面负责。</w:t>
      </w:r>
      <w:r>
        <w:rPr>
          <w:rFonts w:hint="eastAsia"/>
        </w:rPr>
        <w:t>办公室主任</w:t>
      </w:r>
      <w:r>
        <w:t>为直接责任人。</w:t>
      </w:r>
    </w:p>
    <w:p w14:paraId="0B2BA1B9">
      <w:pPr>
        <w:pStyle w:val="8"/>
        <w:spacing w:before="0" w:beforeAutospacing="0" w:after="0" w:afterAutospacing="0" w:line="320" w:lineRule="exact"/>
        <w:ind w:firstLine="480" w:firstLineChars="200"/>
      </w:pPr>
      <w:r>
        <w:t>2、校长</w:t>
      </w:r>
      <w:r>
        <w:rPr>
          <w:rFonts w:hint="eastAsia"/>
        </w:rPr>
        <w:t>、办公室主任</w:t>
      </w:r>
      <w:r>
        <w:t>在每学期第一周内，与驾驶员等签订接送车安全运行</w:t>
      </w:r>
      <w:r>
        <w:rPr>
          <w:rFonts w:hint="eastAsia"/>
        </w:rPr>
        <w:t>工作</w:t>
      </w:r>
      <w:r>
        <w:t>责任状。</w:t>
      </w:r>
    </w:p>
    <w:p w14:paraId="15D19643">
      <w:pPr>
        <w:pStyle w:val="8"/>
        <w:spacing w:before="0" w:beforeAutospacing="0" w:after="0" w:afterAutospacing="0" w:line="320" w:lineRule="exact"/>
        <w:ind w:firstLine="480" w:firstLineChars="200"/>
      </w:pPr>
      <w:r>
        <w:t>3、</w:t>
      </w:r>
      <w:r>
        <w:rPr>
          <w:rFonts w:hint="eastAsia"/>
        </w:rPr>
        <w:t>办公室</w:t>
      </w:r>
      <w:r>
        <w:t>每月召开一次接送车辆</w:t>
      </w:r>
      <w:r>
        <w:rPr>
          <w:rFonts w:hint="eastAsia"/>
        </w:rPr>
        <w:t>司机</w:t>
      </w:r>
      <w:r>
        <w:t>安全例会，认真研究做好接送车管理和确保安全运行的对策。会议应有具体的文字记录。</w:t>
      </w:r>
    </w:p>
    <w:p w14:paraId="77956C56">
      <w:pPr>
        <w:pStyle w:val="8"/>
        <w:spacing w:before="0" w:beforeAutospacing="0" w:after="0" w:afterAutospacing="0" w:line="320" w:lineRule="exact"/>
        <w:ind w:firstLine="480" w:firstLineChars="200"/>
      </w:pPr>
      <w:r>
        <w:t>4、</w:t>
      </w:r>
      <w:r>
        <w:rPr>
          <w:rFonts w:hint="eastAsia"/>
        </w:rPr>
        <w:t xml:space="preserve">办公室对车辆的使用情况、加油情况及时做好记录，月底核实车辆的运行费用。 </w:t>
      </w:r>
    </w:p>
    <w:p w14:paraId="77C21B84">
      <w:pPr>
        <w:pStyle w:val="8"/>
        <w:spacing w:before="0" w:beforeAutospacing="0" w:after="0" w:afterAutospacing="0" w:line="320" w:lineRule="exact"/>
        <w:ind w:firstLine="480" w:firstLineChars="200"/>
      </w:pPr>
      <w:r>
        <w:t>5、</w:t>
      </w:r>
      <w:r>
        <w:rPr>
          <w:rFonts w:hint="eastAsia"/>
        </w:rPr>
        <w:t>办公室负责车辆</w:t>
      </w:r>
      <w:r>
        <w:t>按规定时限参加机动车验审并依法交纳规费。</w:t>
      </w:r>
    </w:p>
    <w:p w14:paraId="1C92D67E">
      <w:pPr>
        <w:spacing w:line="320" w:lineRule="exact"/>
        <w:ind w:left="449" w:leftChars="214" w:firstLine="72" w:firstLineChars="30"/>
        <w:rPr>
          <w:rFonts w:ascii="宋体" w:hAnsi="宋体"/>
          <w:sz w:val="24"/>
        </w:rPr>
      </w:pPr>
      <w:r>
        <w:rPr>
          <w:rFonts w:ascii="宋体" w:hAnsi="宋体"/>
          <w:sz w:val="24"/>
        </w:rPr>
        <w:t>6、</w:t>
      </w:r>
      <w:r>
        <w:rPr>
          <w:rFonts w:hint="eastAsia" w:ascii="宋体" w:hAnsi="宋体"/>
          <w:sz w:val="24"/>
        </w:rPr>
        <w:t>驾驶员的安全行车规定。</w:t>
      </w:r>
    </w:p>
    <w:p w14:paraId="7172AFAA">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）驾驶员在驾驶车辆时，须携带有效驾驶证、行驶证及有关证件。</w:t>
      </w:r>
    </w:p>
    <w:p w14:paraId="28C38D40">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）不疲劳驾车。</w:t>
      </w:r>
    </w:p>
    <w:p w14:paraId="74B51436">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）遵守交通规则，不违章驾车。</w:t>
      </w:r>
    </w:p>
    <w:p w14:paraId="3DB70294">
      <w:pPr>
        <w:spacing w:line="320" w:lineRule="exact"/>
        <w:ind w:left="420" w:leftChars="143" w:hanging="120" w:hangingChars="5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）驾驶员工作期间不得饮酒。</w:t>
      </w:r>
    </w:p>
    <w:p w14:paraId="4B47D634">
      <w:pPr>
        <w:spacing w:line="320" w:lineRule="exact"/>
        <w:ind w:firstLine="360" w:firstLineChars="15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）经常学习交通法规。</w:t>
      </w:r>
    </w:p>
    <w:p w14:paraId="3568DF4F">
      <w:pPr>
        <w:spacing w:line="320" w:lineRule="exact"/>
        <w:ind w:firstLine="360" w:firstLineChars="150"/>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）保持车况良好，经常检查车辆运载情况，发现问题及时报办公室解决。</w:t>
      </w:r>
    </w:p>
    <w:p w14:paraId="61DF771D">
      <w:pPr>
        <w:spacing w:line="320" w:lineRule="exact"/>
        <w:ind w:firstLine="360" w:firstLineChars="150"/>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）载送教职工的车辆，行驶时间保持在50分钟左右。</w:t>
      </w:r>
    </w:p>
    <w:p w14:paraId="2023E9F5">
      <w:pPr>
        <w:spacing w:line="320" w:lineRule="exact"/>
        <w:ind w:firstLine="432" w:firstLineChars="180"/>
        <w:rPr>
          <w:rFonts w:ascii="宋体" w:hAnsi="宋体"/>
          <w:sz w:val="24"/>
        </w:rPr>
      </w:pPr>
      <w:r>
        <w:rPr>
          <w:rFonts w:ascii="宋体" w:hAnsi="宋体"/>
          <w:sz w:val="24"/>
        </w:rPr>
        <w:t>7、</w:t>
      </w:r>
      <w:r>
        <w:rPr>
          <w:rFonts w:hint="eastAsia" w:ascii="宋体" w:hAnsi="宋体"/>
          <w:sz w:val="24"/>
        </w:rPr>
        <w:t>违规与事故处理</w:t>
      </w:r>
    </w:p>
    <w:p w14:paraId="6AB9D93A">
      <w:pPr>
        <w:spacing w:line="320" w:lineRule="exact"/>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）在下列情形之一的情况下，违反交通规则或发生事故，由驾驶人负担。</w:t>
      </w:r>
    </w:p>
    <w:p w14:paraId="779DBF23">
      <w:pPr>
        <w:spacing w:line="320" w:lineRule="exact"/>
        <w:ind w:left="601" w:leftChars="286"/>
        <w:rPr>
          <w:rFonts w:ascii="宋体" w:hAnsi="宋体"/>
          <w:sz w:val="24"/>
        </w:rPr>
      </w:pPr>
      <w:r>
        <w:rPr>
          <w:rFonts w:hint="eastAsia" w:ascii="宋体" w:hAnsi="宋体"/>
          <w:sz w:val="24"/>
        </w:rPr>
        <w:t>①无照驾驶。</w:t>
      </w:r>
    </w:p>
    <w:p w14:paraId="151E0145">
      <w:pPr>
        <w:spacing w:line="320" w:lineRule="exact"/>
        <w:ind w:left="601" w:leftChars="286"/>
        <w:rPr>
          <w:rFonts w:ascii="宋体" w:hAnsi="宋体"/>
          <w:sz w:val="24"/>
        </w:rPr>
      </w:pPr>
      <w:r>
        <w:rPr>
          <w:rFonts w:hint="eastAsia" w:ascii="宋体" w:hAnsi="宋体"/>
          <w:sz w:val="24"/>
        </w:rPr>
        <w:t>②未经许可将车辆借与他人使用。</w:t>
      </w:r>
    </w:p>
    <w:p w14:paraId="2CFBC3A1">
      <w:pPr>
        <w:spacing w:line="320" w:lineRule="exact"/>
        <w:ind w:firstLine="240" w:firstLineChars="100"/>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）违反交通规则，其罚款由驾驶人负担。</w:t>
      </w:r>
    </w:p>
    <w:p w14:paraId="2BBB59BA">
      <w:pPr>
        <w:pStyle w:val="3"/>
        <w:wordWrap/>
        <w:spacing w:line="320" w:lineRule="exact"/>
        <w:ind w:firstLine="240" w:firstLineChars="100"/>
        <w:rPr>
          <w:rFonts w:ascii="宋体" w:hAns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）各种车辆如在公务途中遇不可抗拒之车祸发生，应先急救伤患人员，尽快做好相应的安全措施，向附近警察机关报案，并即与管理部门及办公室联络协助处理，如属小事故可先行处理后向管理部门报告。</w:t>
      </w:r>
    </w:p>
    <w:p w14:paraId="02D0793A">
      <w:pPr>
        <w:spacing w:line="320" w:lineRule="exact"/>
        <w:ind w:firstLine="240" w:firstLineChars="100"/>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）意外故造成车俩损坏，在扣除保险金额后再视实际情况由驾驶员与学校共同负担。</w:t>
      </w:r>
    </w:p>
    <w:p w14:paraId="5D83F78B">
      <w:pPr>
        <w:spacing w:line="320" w:lineRule="exact"/>
        <w:ind w:firstLine="240" w:firstLineChars="100"/>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）发生交通事故后，如需向受害当事人赔偿损失，经扣除保险金额后，其差额由驾驶人与学校各负担一半。</w:t>
      </w:r>
    </w:p>
    <w:p w14:paraId="368DB5EA">
      <w:pPr>
        <w:pStyle w:val="8"/>
        <w:spacing w:before="0" w:beforeAutospacing="0" w:after="0" w:afterAutospacing="0" w:line="320" w:lineRule="exact"/>
        <w:ind w:firstLine="480" w:firstLineChars="200"/>
      </w:pPr>
      <w:r>
        <w:t>8、</w:t>
      </w:r>
      <w:r>
        <w:rPr>
          <w:rFonts w:hint="eastAsia"/>
        </w:rPr>
        <w:t>车辆需维修或保养时，应提前报告办公室，办公室汇报校长室，并经校长室同意后，由办公室主任会同司机一起进厂维修，否则校方将不承认此款项。</w:t>
      </w:r>
    </w:p>
    <w:p w14:paraId="04DD28C8">
      <w:pPr>
        <w:pStyle w:val="8"/>
        <w:spacing w:before="0" w:beforeAutospacing="0" w:after="0" w:afterAutospacing="0" w:line="320" w:lineRule="exact"/>
        <w:ind w:firstLine="480" w:firstLineChars="200"/>
      </w:pPr>
      <w:r>
        <w:t>9、</w:t>
      </w:r>
      <w:r>
        <w:rPr>
          <w:rFonts w:hint="eastAsia"/>
        </w:rPr>
        <w:t>严禁酒后驾车；严禁私自动车；严禁私自将车交与他人或他人换车驾驶；严禁公车私用；严禁私自改变行车路线。</w:t>
      </w:r>
    </w:p>
    <w:p w14:paraId="11CFD5D4">
      <w:pPr>
        <w:spacing w:line="320" w:lineRule="exact"/>
        <w:rPr>
          <w:rFonts w:ascii="宋体" w:hAnsi="宋体"/>
          <w:sz w:val="24"/>
        </w:rPr>
      </w:pPr>
    </w:p>
    <w:p w14:paraId="200B52B2">
      <w:pPr>
        <w:spacing w:line="320" w:lineRule="exact"/>
        <w:jc w:val="center"/>
        <w:rPr>
          <w:b/>
          <w:sz w:val="24"/>
        </w:rPr>
      </w:pPr>
      <w:r>
        <w:rPr>
          <w:rFonts w:hint="eastAsia" w:ascii="宋体" w:hAnsi="宋体"/>
          <w:b/>
          <w:sz w:val="24"/>
        </w:rPr>
        <w:t>[二十五]、</w:t>
      </w:r>
      <w:r>
        <w:rPr>
          <w:rFonts w:hint="eastAsia"/>
          <w:b/>
          <w:sz w:val="24"/>
        </w:rPr>
        <w:t>枣庄八中南校政教处安全制度</w:t>
      </w:r>
    </w:p>
    <w:p w14:paraId="78D7AD53">
      <w:pPr>
        <w:spacing w:line="320" w:lineRule="exact"/>
        <w:ind w:firstLine="480" w:firstLineChars="200"/>
        <w:rPr>
          <w:rFonts w:ascii="宋体" w:hAnsi="宋体"/>
          <w:sz w:val="24"/>
        </w:rPr>
      </w:pPr>
      <w:r>
        <w:rPr>
          <w:rFonts w:hint="eastAsia" w:ascii="宋体" w:hAnsi="宋体"/>
          <w:sz w:val="24"/>
        </w:rPr>
        <w:t>为了进一步加强我校安全工作，落实责任，建立统一高效、运作协调的安全监管体系，形成一把手负总责、领导班子其它成员和学校各处室各司其职、齐抓共管的机制，切实保障师生和学校安全，维护我校正常教育教学秩序，现特制定政教处安全工作制度。</w:t>
      </w:r>
    </w:p>
    <w:p w14:paraId="54F7B490">
      <w:pPr>
        <w:spacing w:line="320" w:lineRule="exact"/>
        <w:rPr>
          <w:rFonts w:ascii="宋体" w:hAnsi="宋体"/>
          <w:sz w:val="24"/>
        </w:rPr>
      </w:pPr>
      <w:r>
        <w:rPr>
          <w:rFonts w:hint="eastAsia" w:ascii="宋体" w:hAnsi="宋体"/>
          <w:sz w:val="24"/>
        </w:rPr>
        <w:t xml:space="preserve">      政教处安全工作职责主要负责学生课外活动安全、集会安全、上下学交通安全等方面对学生进行安全教育。做好学生心理健康教育、法制教育的相关工作及学生的安全教育工作和班主任培训。</w:t>
      </w:r>
    </w:p>
    <w:p w14:paraId="74E87294">
      <w:pPr>
        <w:spacing w:line="320" w:lineRule="exact"/>
        <w:rPr>
          <w:rFonts w:ascii="宋体" w:hAnsi="宋体"/>
          <w:sz w:val="24"/>
        </w:rPr>
      </w:pPr>
      <w:r>
        <w:rPr>
          <w:rFonts w:hint="eastAsia" w:ascii="宋体" w:hAnsi="宋体"/>
          <w:sz w:val="24"/>
        </w:rPr>
        <w:t xml:space="preserve">     1、加强对学生课外活动的管理，做到科学合理，确保学生的安全。</w:t>
      </w:r>
    </w:p>
    <w:p w14:paraId="4B52D8F9">
      <w:pPr>
        <w:spacing w:line="320" w:lineRule="exact"/>
        <w:rPr>
          <w:rFonts w:ascii="宋体" w:hAnsi="宋体"/>
          <w:sz w:val="24"/>
        </w:rPr>
      </w:pPr>
      <w:r>
        <w:rPr>
          <w:rFonts w:hint="eastAsia" w:ascii="宋体" w:hAnsi="宋体"/>
          <w:sz w:val="24"/>
        </w:rPr>
        <w:t xml:space="preserve">     2、制定大型活动、集会安全防范预案，做到安排详细，组织周密，分工明确，责任到人，杜绝各类事故的发生。</w:t>
      </w:r>
    </w:p>
    <w:p w14:paraId="62E9D7C0">
      <w:pPr>
        <w:spacing w:line="320" w:lineRule="exact"/>
        <w:rPr>
          <w:rFonts w:ascii="宋体" w:hAnsi="宋体"/>
          <w:sz w:val="24"/>
        </w:rPr>
      </w:pPr>
      <w:r>
        <w:rPr>
          <w:rFonts w:hint="eastAsia" w:ascii="宋体" w:hAnsi="宋体"/>
          <w:sz w:val="24"/>
        </w:rPr>
        <w:t xml:space="preserve">     3、加强对学生的法制教育、心理教育、安全教育，通过主题班会、年级会等多种形式对学生进行多方面教育，以提高学生的法制、心理、安全防范意识。</w:t>
      </w:r>
    </w:p>
    <w:p w14:paraId="735327A0">
      <w:pPr>
        <w:spacing w:line="320" w:lineRule="exact"/>
        <w:rPr>
          <w:rFonts w:ascii="宋体" w:hAnsi="宋体"/>
          <w:sz w:val="24"/>
        </w:rPr>
      </w:pPr>
      <w:r>
        <w:rPr>
          <w:rFonts w:hint="eastAsia" w:ascii="宋体" w:hAnsi="宋体"/>
          <w:sz w:val="24"/>
        </w:rPr>
        <w:t xml:space="preserve">     4、每学期组织法制报告会，进一步提高师生的法律意识，增强法法制观念，师生遵纪守法率达到100%。</w:t>
      </w:r>
    </w:p>
    <w:p w14:paraId="12B2086C">
      <w:pPr>
        <w:spacing w:line="320" w:lineRule="exact"/>
        <w:rPr>
          <w:rFonts w:ascii="宋体" w:hAnsi="宋体"/>
          <w:sz w:val="24"/>
        </w:rPr>
      </w:pPr>
      <w:r>
        <w:rPr>
          <w:rFonts w:hint="eastAsia" w:ascii="宋体" w:hAnsi="宋体"/>
          <w:sz w:val="24"/>
        </w:rPr>
        <w:t xml:space="preserve">     5、做好学生的心理健康教育工作，帮助学生解决困难，树立良好的意志品质和健全的人格，使其健康成长。</w:t>
      </w:r>
    </w:p>
    <w:p w14:paraId="107738A3">
      <w:pPr>
        <w:spacing w:line="320" w:lineRule="exact"/>
        <w:rPr>
          <w:rFonts w:ascii="宋体" w:hAnsi="宋体"/>
          <w:sz w:val="24"/>
        </w:rPr>
      </w:pPr>
      <w:r>
        <w:rPr>
          <w:rFonts w:hint="eastAsia" w:ascii="宋体" w:hAnsi="宋体"/>
          <w:sz w:val="24"/>
        </w:rPr>
        <w:t xml:space="preserve">     6、有针对性地对学生进行心理健康教育。</w:t>
      </w:r>
    </w:p>
    <w:p w14:paraId="2C8C322E">
      <w:pPr>
        <w:spacing w:line="320" w:lineRule="exact"/>
        <w:rPr>
          <w:rFonts w:ascii="宋体" w:hAnsi="宋体"/>
          <w:sz w:val="24"/>
        </w:rPr>
      </w:pPr>
      <w:r>
        <w:rPr>
          <w:rFonts w:hint="eastAsia" w:ascii="宋体" w:hAnsi="宋体"/>
          <w:sz w:val="24"/>
        </w:rPr>
        <w:t xml:space="preserve">     7、通过法制副校长每学期召开法制教育现场会。</w:t>
      </w:r>
    </w:p>
    <w:p w14:paraId="4C34CCAF">
      <w:pPr>
        <w:spacing w:line="320" w:lineRule="exact"/>
        <w:rPr>
          <w:rFonts w:ascii="宋体" w:hAnsi="宋体"/>
          <w:sz w:val="24"/>
        </w:rPr>
      </w:pPr>
      <w:r>
        <w:rPr>
          <w:rFonts w:hint="eastAsia" w:ascii="宋体" w:hAnsi="宋体"/>
          <w:sz w:val="24"/>
        </w:rPr>
        <w:t xml:space="preserve">     </w:t>
      </w:r>
    </w:p>
    <w:p w14:paraId="04C0614A">
      <w:pPr>
        <w:spacing w:line="320" w:lineRule="exact"/>
        <w:jc w:val="center"/>
        <w:rPr>
          <w:rFonts w:ascii="宋体" w:hAnsi="宋体"/>
          <w:b/>
          <w:sz w:val="24"/>
        </w:rPr>
      </w:pPr>
      <w:r>
        <w:rPr>
          <w:rFonts w:hint="eastAsia" w:ascii="宋体" w:hAnsi="宋体"/>
          <w:b/>
          <w:sz w:val="24"/>
        </w:rPr>
        <w:t>[二十六]、枣庄八中南校总务处安全管理制度</w:t>
      </w:r>
    </w:p>
    <w:p w14:paraId="43F1A6BB">
      <w:pPr>
        <w:spacing w:line="320" w:lineRule="exact"/>
        <w:ind w:firstLine="480" w:firstLineChars="200"/>
        <w:rPr>
          <w:rFonts w:ascii="宋体" w:hAnsi="宋体"/>
          <w:sz w:val="24"/>
        </w:rPr>
      </w:pPr>
      <w:r>
        <w:rPr>
          <w:rFonts w:hint="eastAsia" w:ascii="宋体" w:hAnsi="宋体"/>
          <w:sz w:val="24"/>
        </w:rPr>
        <w:t>1、总务处是学校的安全要害部位，财会人员应认真执行《会计法》和财会管理制度 ，各类帐目都必须做到帐册齐全，手续完备，安全保卫责任落实。</w:t>
      </w:r>
    </w:p>
    <w:p w14:paraId="11837A3D">
      <w:pPr>
        <w:spacing w:line="320" w:lineRule="exact"/>
        <w:ind w:firstLine="480" w:firstLineChars="200"/>
        <w:rPr>
          <w:rFonts w:ascii="宋体" w:hAnsi="宋体"/>
          <w:sz w:val="24"/>
        </w:rPr>
      </w:pPr>
      <w:r>
        <w:rPr>
          <w:rFonts w:hint="eastAsia" w:ascii="宋体" w:hAnsi="宋体"/>
          <w:sz w:val="24"/>
        </w:rPr>
        <w:t>2、现金管理必须专人负责，财会室存放现金必须执行银行方面的统一规定，超规定存放现金要报经校领导批准，同时落实防护措施。否则发生事故，由当事人承担责任。</w:t>
      </w:r>
    </w:p>
    <w:p w14:paraId="514626E8">
      <w:pPr>
        <w:spacing w:line="320" w:lineRule="exact"/>
        <w:ind w:firstLine="480" w:firstLineChars="200"/>
        <w:rPr>
          <w:rFonts w:ascii="宋体" w:hAnsi="宋体"/>
          <w:sz w:val="24"/>
        </w:rPr>
      </w:pPr>
      <w:r>
        <w:rPr>
          <w:rFonts w:hint="eastAsia" w:ascii="宋体" w:hAnsi="宋体"/>
          <w:sz w:val="24"/>
        </w:rPr>
        <w:t>3、总务处门窗、墙壁要坚固、防盗，报警设施经常检查，确保有效。使用经公安，技监部门检测合格的保险柜(箱)，保险柜过夜现金不得超出公安机关或银行核定库存现金限额，保险柜(箱)应及时关锁，钥匙会计随身携带，不准放在办公桌内或转交他人。</w:t>
      </w:r>
    </w:p>
    <w:p w14:paraId="3D25145F">
      <w:pPr>
        <w:spacing w:line="320" w:lineRule="exact"/>
        <w:ind w:firstLine="480" w:firstLineChars="200"/>
        <w:rPr>
          <w:rFonts w:ascii="宋体" w:hAnsi="宋体"/>
          <w:sz w:val="24"/>
        </w:rPr>
      </w:pPr>
      <w:r>
        <w:rPr>
          <w:rFonts w:hint="eastAsia" w:ascii="宋体" w:hAnsi="宋体"/>
          <w:sz w:val="24"/>
        </w:rPr>
        <w:t>4、财会人员应按现金管理制度使用现金，一般超出现金支付数额的，要使用银行支票支付方式进行结算，特除情况去银行取现金数额较大时，必须通知总务处派员护送。不得单身去银行取款。</w:t>
      </w:r>
    </w:p>
    <w:p w14:paraId="3261E6E4">
      <w:pPr>
        <w:spacing w:line="320" w:lineRule="exact"/>
        <w:ind w:firstLine="480" w:firstLineChars="200"/>
        <w:rPr>
          <w:rFonts w:ascii="宋体" w:hAnsi="宋体"/>
          <w:sz w:val="24"/>
        </w:rPr>
      </w:pPr>
      <w:r>
        <w:rPr>
          <w:rFonts w:hint="eastAsia" w:ascii="宋体" w:hAnsi="宋体"/>
          <w:sz w:val="24"/>
        </w:rPr>
        <w:t>5、总务处内注意来往人员，陌生人不准进入财会室，非财会人员不准接触保险柜。</w:t>
      </w:r>
    </w:p>
    <w:p w14:paraId="6547CB84">
      <w:pPr>
        <w:spacing w:line="320" w:lineRule="exact"/>
        <w:ind w:firstLine="480" w:firstLineChars="200"/>
        <w:rPr>
          <w:rFonts w:ascii="宋体" w:hAnsi="宋体"/>
          <w:sz w:val="24"/>
        </w:rPr>
      </w:pPr>
      <w:r>
        <w:rPr>
          <w:rFonts w:hint="eastAsia" w:ascii="宋体" w:hAnsi="宋体"/>
          <w:sz w:val="24"/>
        </w:rPr>
        <w:t>6、总务处内不准吸烟或带入其它火种，注意做好防火安全。</w:t>
      </w:r>
    </w:p>
    <w:p w14:paraId="51EDB349">
      <w:pPr>
        <w:spacing w:line="320" w:lineRule="exact"/>
        <w:rPr>
          <w:rFonts w:ascii="宋体" w:hAnsi="宋体"/>
          <w:sz w:val="24"/>
        </w:rPr>
      </w:pPr>
    </w:p>
    <w:p w14:paraId="6407695D">
      <w:pPr>
        <w:widowControl/>
        <w:spacing w:line="320" w:lineRule="exact"/>
        <w:jc w:val="center"/>
        <w:rPr>
          <w:rFonts w:ascii="宋体" w:hAnsi="宋体" w:cs="宋体"/>
          <w:b/>
          <w:kern w:val="0"/>
          <w:sz w:val="24"/>
        </w:rPr>
      </w:pPr>
      <w:r>
        <w:rPr>
          <w:rFonts w:hint="eastAsia" w:ascii="宋体" w:hAnsi="宋体"/>
          <w:b/>
          <w:sz w:val="24"/>
        </w:rPr>
        <w:t>[二十七]、</w:t>
      </w:r>
      <w:r>
        <w:rPr>
          <w:rFonts w:hint="eastAsia" w:ascii="宋体" w:hAnsi="宋体" w:cs="宋体"/>
          <w:b/>
          <w:kern w:val="0"/>
          <w:sz w:val="24"/>
        </w:rPr>
        <w:t>枣庄八中南校电教中心安全管理制度</w:t>
      </w:r>
    </w:p>
    <w:p w14:paraId="6F372A3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做好安全工作是搞好教育教学等一切工作的重要保证。为搞好信息技术设施的安全预防工作,保障教学工作的顺利进行，特制定本制度。</w:t>
      </w:r>
    </w:p>
    <w:p w14:paraId="1B6117D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1、安全责任承包到电教中心全体工作人员。</w:t>
      </w:r>
    </w:p>
    <w:p w14:paraId="3115D5E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2、全体工作人员必须牢固树立“预防为主，安全第一”的观念，加强安全制度教育，重视安全工作，做到安全保卫工作人人关心。</w:t>
      </w:r>
    </w:p>
    <w:p w14:paraId="3B2D454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3、电教室下辖</w:t>
      </w:r>
      <w:r>
        <w:rPr>
          <w:rFonts w:hint="eastAsia" w:cs="宋体"/>
          <w:kern w:val="0"/>
          <w:sz w:val="24"/>
        </w:rPr>
        <w:t>网络主控室、微机教室、语音室、学术报告厅</w:t>
      </w:r>
      <w:r>
        <w:rPr>
          <w:rFonts w:hint="eastAsia" w:ascii="宋体" w:hAnsi="宋体" w:cs="宋体"/>
          <w:kern w:val="0"/>
          <w:sz w:val="24"/>
        </w:rPr>
        <w:t>严禁烟火，严禁携带易爆、易燃及腐蚀、污染性物品入内。</w:t>
      </w:r>
    </w:p>
    <w:p w14:paraId="46C667D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4、电教设备在运行期间，工作人员不得擅离工作岗位。</w:t>
      </w:r>
    </w:p>
    <w:p w14:paraId="35112D4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5、要严格按照操作规程使用电教设备。负责教师完成工作离开现场前要按规程关闭设备，切断电源，作好使用记录、关好门窗。</w:t>
      </w:r>
    </w:p>
    <w:p w14:paraId="04FEE3C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6、对设备出现的异常现象（气味、声音、烟雾等）要及时采取断电措施，及时汇报、检修，查明原因后方可开机。</w:t>
      </w:r>
    </w:p>
    <w:p w14:paraId="0F1D9EC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7、要定期进行安全检查，消除各种隐患。</w:t>
      </w:r>
    </w:p>
    <w:p w14:paraId="42400A6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8、各种安全防范措施要准备齐全，各种安全设施不准任何人以任何借口借用或挪用。</w:t>
      </w:r>
    </w:p>
    <w:p w14:paraId="2830924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9、电教中心分管</w:t>
      </w:r>
      <w:r>
        <w:rPr>
          <w:rFonts w:hint="eastAsia" w:cs="宋体"/>
          <w:kern w:val="0"/>
          <w:sz w:val="24"/>
        </w:rPr>
        <w:t>网络主控室、微机教室、语音室、学术报告厅</w:t>
      </w:r>
      <w:r>
        <w:rPr>
          <w:rFonts w:hint="eastAsia" w:ascii="宋体" w:hAnsi="宋体" w:cs="宋体"/>
          <w:kern w:val="0"/>
          <w:sz w:val="24"/>
        </w:rPr>
        <w:t>的钥匙必须妥善保管，不得私配和转借，人员调出时必须交回。</w:t>
      </w:r>
    </w:p>
    <w:p w14:paraId="51407AB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10、对于违章操作，玩忽职守，忽略安全，隐情不报等违反安全制度的要进行处罚，造成失火、被盗、设备严重破坏、人身伤害等重大事故要进行严肃处理。</w:t>
      </w:r>
    </w:p>
    <w:p w14:paraId="344F29ED">
      <w:pPr>
        <w:spacing w:line="320" w:lineRule="exact"/>
        <w:rPr>
          <w:sz w:val="24"/>
        </w:rPr>
      </w:pPr>
    </w:p>
    <w:p w14:paraId="0AD09EB3">
      <w:pPr>
        <w:spacing w:line="320" w:lineRule="exact"/>
        <w:jc w:val="center"/>
        <w:textAlignment w:val="baseline"/>
        <w:rPr>
          <w:sz w:val="24"/>
        </w:rPr>
      </w:pPr>
      <w:r>
        <w:rPr>
          <w:rFonts w:hint="eastAsia" w:ascii="宋体" w:hAnsi="宋体"/>
          <w:b/>
          <w:sz w:val="24"/>
        </w:rPr>
        <w:t>[二十八]、</w:t>
      </w:r>
      <w:r>
        <w:rPr>
          <w:b/>
          <w:sz w:val="24"/>
        </w:rPr>
        <w:t>枣庄八中南校档案室安全管理制度</w:t>
      </w:r>
    </w:p>
    <w:p w14:paraId="28FE14B8">
      <w:pPr>
        <w:spacing w:line="320" w:lineRule="exact"/>
        <w:ind w:firstLine="480" w:firstLineChars="200"/>
        <w:textAlignment w:val="baseline"/>
        <w:rPr>
          <w:sz w:val="24"/>
        </w:rPr>
      </w:pPr>
      <w:r>
        <w:rPr>
          <w:rFonts w:ascii="宋体"/>
          <w:sz w:val="24"/>
        </w:rPr>
        <w:t>1、档案室是学校党政文书资料、人事档案保存使用的场所，列为学校安全管理要害部位，工作人员应特别做好安全工作。</w:t>
      </w:r>
    </w:p>
    <w:p w14:paraId="6E677D8E">
      <w:pPr>
        <w:spacing w:line="320" w:lineRule="exact"/>
        <w:ind w:firstLine="480" w:firstLineChars="200"/>
        <w:textAlignment w:val="baseline"/>
        <w:rPr>
          <w:sz w:val="24"/>
        </w:rPr>
      </w:pPr>
      <w:r>
        <w:rPr>
          <w:rFonts w:ascii="宋体"/>
          <w:sz w:val="24"/>
        </w:rPr>
        <w:t>2、档案室是机密部位，非工作人员未经批准，不得随便进入室内。</w:t>
      </w:r>
    </w:p>
    <w:p w14:paraId="54BA34B8">
      <w:pPr>
        <w:spacing w:line="320" w:lineRule="exact"/>
        <w:ind w:firstLine="480" w:firstLineChars="200"/>
        <w:textAlignment w:val="baseline"/>
        <w:rPr>
          <w:sz w:val="24"/>
        </w:rPr>
      </w:pPr>
      <w:r>
        <w:rPr>
          <w:rFonts w:ascii="宋体"/>
          <w:sz w:val="24"/>
        </w:rPr>
        <w:t>3、各类资料进入档案室，必须严格登记制度、借还制度，机密资料、人事档案严防丢失、严防泄密事件的发生。</w:t>
      </w:r>
    </w:p>
    <w:p w14:paraId="0A2A3541">
      <w:pPr>
        <w:spacing w:line="320" w:lineRule="exact"/>
        <w:ind w:firstLine="480" w:firstLineChars="200"/>
        <w:textAlignment w:val="baseline"/>
        <w:rPr>
          <w:sz w:val="24"/>
        </w:rPr>
      </w:pPr>
      <w:r>
        <w:rPr>
          <w:rFonts w:ascii="宋体"/>
          <w:sz w:val="24"/>
        </w:rPr>
        <w:t>4、档案室应通风、透气、干燥，做好防湿、防虫蛀的工作。</w:t>
      </w:r>
    </w:p>
    <w:p w14:paraId="3FE4369C">
      <w:pPr>
        <w:spacing w:line="320" w:lineRule="exact"/>
        <w:ind w:firstLine="480" w:firstLineChars="200"/>
        <w:textAlignment w:val="baseline"/>
        <w:rPr>
          <w:sz w:val="24"/>
        </w:rPr>
      </w:pPr>
      <w:r>
        <w:rPr>
          <w:rFonts w:ascii="宋体"/>
          <w:sz w:val="24"/>
        </w:rPr>
        <w:t>5、室内消防器材、报警设备常年完好，性能良好有效。</w:t>
      </w:r>
    </w:p>
    <w:p w14:paraId="3ACABFC6">
      <w:pPr>
        <w:spacing w:line="320" w:lineRule="exact"/>
        <w:ind w:firstLine="480" w:firstLineChars="200"/>
        <w:textAlignment w:val="baseline"/>
        <w:rPr>
          <w:sz w:val="24"/>
        </w:rPr>
      </w:pPr>
      <w:r>
        <w:rPr>
          <w:rFonts w:ascii="宋体"/>
          <w:sz w:val="24"/>
        </w:rPr>
        <w:t>6、严禁将任何火种带入室内，任何人不准在档案室内吸烟。</w:t>
      </w:r>
    </w:p>
    <w:p w14:paraId="5E20AE89">
      <w:pPr>
        <w:spacing w:line="320" w:lineRule="exact"/>
        <w:ind w:firstLine="480" w:firstLineChars="200"/>
        <w:textAlignment w:val="baseline"/>
        <w:rPr>
          <w:sz w:val="24"/>
        </w:rPr>
      </w:pPr>
      <w:r>
        <w:rPr>
          <w:rFonts w:ascii="宋体"/>
          <w:sz w:val="24"/>
        </w:rPr>
        <w:t>7、门窗坚固防盗，工作人员随手关窗锁门，确保安全。</w:t>
      </w:r>
    </w:p>
    <w:p w14:paraId="0701E391">
      <w:pPr>
        <w:spacing w:line="320" w:lineRule="exact"/>
        <w:textAlignment w:val="baseline"/>
        <w:rPr>
          <w:sz w:val="24"/>
        </w:rPr>
      </w:pPr>
    </w:p>
    <w:p w14:paraId="6C2B6FC6">
      <w:pPr>
        <w:widowControl/>
        <w:spacing w:line="320" w:lineRule="exact"/>
        <w:jc w:val="center"/>
        <w:rPr>
          <w:rFonts w:ascii="宋体" w:hAnsi="宋体" w:cs="宋体"/>
          <w:b/>
          <w:kern w:val="0"/>
          <w:sz w:val="24"/>
        </w:rPr>
      </w:pPr>
      <w:r>
        <w:rPr>
          <w:rFonts w:hint="eastAsia" w:ascii="宋体" w:hAnsi="宋体"/>
          <w:b/>
          <w:sz w:val="24"/>
        </w:rPr>
        <w:t>[二十九]、</w:t>
      </w:r>
      <w:r>
        <w:rPr>
          <w:rFonts w:hint="eastAsia" w:ascii="宋体" w:hAnsi="宋体" w:cs="宋体"/>
          <w:b/>
          <w:bCs/>
          <w:kern w:val="0"/>
          <w:sz w:val="24"/>
        </w:rPr>
        <w:t>枣庄八中南校</w:t>
      </w:r>
      <w:r>
        <w:rPr>
          <w:rFonts w:ascii="宋体" w:hAnsi="宋体" w:cs="宋体"/>
          <w:b/>
          <w:bCs/>
          <w:kern w:val="0"/>
          <w:sz w:val="24"/>
        </w:rPr>
        <w:t>大型活动审批制度</w:t>
      </w:r>
    </w:p>
    <w:p w14:paraId="10AF481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为规范管理，强化安全防范意识，建立有效的安全预防机制，确保学生的人身安全不受伤害，经校委会研究决定，制定《枣庄八中南校大型活动审批制度》。</w:t>
      </w:r>
    </w:p>
    <w:p w14:paraId="48106BB1">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一、各年级组、各学科组、各班级不得利用节假日组织学生进行大型的春游、郊游等活动。</w:t>
      </w:r>
    </w:p>
    <w:p w14:paraId="298208A9">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二、因教育教学工作需要，确需组织学生开展社会调查、社会实践、义务帮扶等活动，班主任必需要事先进行安全教育，在有专人负责集体安全，安全可靠的保卫措施前提下，需报分管领导批准，并将安全防范方案报政教处、安管办备案。</w:t>
      </w:r>
    </w:p>
    <w:p w14:paraId="0549AE02">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三、学校组织的文艺汇演、体育比赛等大型活动由校长办公室写出申请报上级教育主管部门批准后，方可实施，并由一名校级领导主抓安全防范工作。</w:t>
      </w:r>
    </w:p>
    <w:p w14:paraId="38D113BF">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四、学校大型活动须由专人负责安全，各年级、各班要听从学校统一调遣，服从安排，保证安全。</w:t>
      </w:r>
    </w:p>
    <w:p w14:paraId="4B586262">
      <w:pPr>
        <w:widowControl/>
        <w:spacing w:line="320" w:lineRule="exact"/>
        <w:ind w:firstLine="600" w:firstLineChars="250"/>
        <w:jc w:val="left"/>
        <w:rPr>
          <w:rFonts w:ascii="宋体" w:hAnsi="宋体" w:cs="宋体"/>
          <w:kern w:val="0"/>
          <w:sz w:val="24"/>
        </w:rPr>
      </w:pPr>
      <w:r>
        <w:rPr>
          <w:rFonts w:hint="eastAsia" w:ascii="宋体" w:hAnsi="宋体" w:cs="宋体"/>
          <w:kern w:val="0"/>
          <w:sz w:val="24"/>
        </w:rPr>
        <w:t>五、在活动的开展过程中出现安全事故，责任人要处理及时，并及时上报学校主要领导，未及时上报或延误事故处理将追究相关责任人的责任。</w:t>
      </w:r>
    </w:p>
    <w:p w14:paraId="2A9643FE">
      <w:pPr>
        <w:spacing w:line="320" w:lineRule="exact"/>
        <w:rPr>
          <w:rFonts w:ascii="宋体" w:hAnsi="宋体"/>
          <w:sz w:val="24"/>
        </w:rPr>
      </w:pPr>
    </w:p>
    <w:p w14:paraId="667AD4C5">
      <w:pPr>
        <w:widowControl/>
        <w:spacing w:line="320" w:lineRule="exact"/>
        <w:jc w:val="center"/>
        <w:rPr>
          <w:rFonts w:ascii="宋体" w:hAnsi="宋体" w:cs="宋体"/>
          <w:kern w:val="0"/>
          <w:sz w:val="24"/>
        </w:rPr>
      </w:pPr>
      <w:r>
        <w:rPr>
          <w:rFonts w:hint="eastAsia" w:ascii="宋体" w:hAnsi="宋体"/>
          <w:b/>
          <w:sz w:val="24"/>
        </w:rPr>
        <w:t>[三十]、</w:t>
      </w:r>
      <w:r>
        <w:rPr>
          <w:rFonts w:ascii="宋体" w:hAnsi="宋体" w:cs="宋体"/>
          <w:b/>
          <w:bCs/>
          <w:kern w:val="0"/>
          <w:sz w:val="24"/>
        </w:rPr>
        <w:t>枣庄八中南校班主任工作安全责任状</w:t>
      </w:r>
    </w:p>
    <w:p w14:paraId="2A1B0467">
      <w:pPr>
        <w:widowControl/>
        <w:spacing w:line="320" w:lineRule="exact"/>
        <w:jc w:val="left"/>
        <w:rPr>
          <w:rFonts w:ascii="宋体" w:hAnsi="宋体" w:cs="宋体"/>
          <w:kern w:val="0"/>
          <w:sz w:val="24"/>
        </w:rPr>
      </w:pPr>
      <w:r>
        <w:rPr>
          <w:rFonts w:ascii="宋体" w:hAnsi="宋体" w:cs="宋体"/>
          <w:kern w:val="0"/>
          <w:sz w:val="24"/>
        </w:rPr>
        <w:t>  安全工作责任重于泰山。为了认真贯彻“安全第一、预防为主”的安全工作方针，落实安全工作目标责任制，强化学校安全工作，消除不安全的隐患，防止各类事故的发生，保证学校和师生生命及财产安全，维护正常的教育教学秩序，按照上级有关安全工作的文件法规精神，根据班主任岗位职责要求，特签定本安全责任书。</w:t>
      </w:r>
    </w:p>
    <w:p w14:paraId="36942981">
      <w:pPr>
        <w:widowControl/>
        <w:spacing w:line="320" w:lineRule="exact"/>
        <w:jc w:val="left"/>
        <w:rPr>
          <w:rFonts w:ascii="宋体" w:hAnsi="宋体" w:cs="宋体"/>
          <w:kern w:val="0"/>
          <w:sz w:val="24"/>
        </w:rPr>
      </w:pPr>
      <w:r>
        <w:rPr>
          <w:rFonts w:ascii="宋体" w:hAnsi="宋体" w:cs="宋体"/>
          <w:kern w:val="0"/>
          <w:sz w:val="24"/>
        </w:rPr>
        <w:t>  1、</w:t>
      </w:r>
      <w:r>
        <w:rPr>
          <w:rFonts w:ascii="宋体" w:hAnsi="宋体" w:cs="宋体"/>
          <w:bCs/>
          <w:kern w:val="0"/>
          <w:sz w:val="24"/>
        </w:rPr>
        <w:t>班主任为本班学生安全的第一责任人，为班级安全保卫工作的第一责任人</w:t>
      </w:r>
      <w:r>
        <w:rPr>
          <w:rFonts w:ascii="宋体" w:hAnsi="宋体" w:cs="宋体"/>
          <w:kern w:val="0"/>
          <w:sz w:val="24"/>
        </w:rPr>
        <w:t>。班主任要严格履行岗位职责，经常性对学生进行文明礼貌、健康安全和纪律法制教育。经常检查学生是否携带危险物品、伤害性玩具或受管制的刀具等进入校园，杜绝学生打架、斗殴事件的发生。教育学生遵守校纪班规，禁止追逐打闹、上下楼梯互相拥挤等不良现象。教育学生不得参与危险性游戏，不在危房或建筑工地玩耍，禁止在阶梯旁或者栏杆上打滑梯。不得私自到山塘水库或河流等没有安全防护设施的地方游泳，不攀高爬险。切实加强学生的防火、防毒、防灾、防触电、防溺水等方面的教育，把安全工作落到实处，提高学生的安全防范意识，杜绝各类安全事故的发生。</w:t>
      </w:r>
    </w:p>
    <w:p w14:paraId="380E2F33">
      <w:pPr>
        <w:widowControl/>
        <w:spacing w:line="320" w:lineRule="exact"/>
        <w:jc w:val="left"/>
        <w:rPr>
          <w:rFonts w:ascii="宋体" w:hAnsi="宋体" w:cs="宋体"/>
          <w:kern w:val="0"/>
          <w:sz w:val="24"/>
        </w:rPr>
      </w:pPr>
      <w:r>
        <w:rPr>
          <w:rFonts w:ascii="宋体" w:hAnsi="宋体" w:cs="宋体"/>
          <w:kern w:val="0"/>
          <w:sz w:val="24"/>
        </w:rPr>
        <w:t>  2、班主任每天必须在上午第一节课之前清点本班学生人数，对无故不到校者或擅自离校者，要及时与家长联系，查明原因，做好记录，并及时向年级主任和学校带班领导汇报。班主任每天还要不定时检查学生到校情况，如遇不明原因未到校的学生要及时与家长联系，并报告年级主任和学校带班领导，直至搞清下落为止。如在规定到校和在校时间学生未到校或未在校，班主任要在第一时间和家长取得联系，24小时内没有联系寻找的视为安全责任事故。</w:t>
      </w:r>
    </w:p>
    <w:p w14:paraId="518EC6C8">
      <w:pPr>
        <w:widowControl/>
        <w:spacing w:line="320" w:lineRule="exact"/>
        <w:jc w:val="left"/>
        <w:rPr>
          <w:rFonts w:ascii="宋体" w:hAnsi="宋体" w:cs="宋体"/>
          <w:kern w:val="0"/>
          <w:sz w:val="24"/>
        </w:rPr>
      </w:pPr>
      <w:r>
        <w:rPr>
          <w:rFonts w:ascii="宋体" w:hAnsi="宋体" w:cs="宋体"/>
          <w:kern w:val="0"/>
          <w:sz w:val="24"/>
        </w:rPr>
        <w:t>  3、学生集会、出操、大扫除、课外活动、观看影剧、郊游等，班主任必须在场维持秩序和维护学生安全。如果要组织学生外出活动，班主任必须先向学校提出申请，征得同意后方可把学生带离学校。外出活动开始和结束班主任都要清点本班学生人数，并全程全权负责所有学生的人身安全。</w:t>
      </w:r>
    </w:p>
    <w:p w14:paraId="5211D4A2">
      <w:pPr>
        <w:widowControl/>
        <w:spacing w:line="320" w:lineRule="exact"/>
        <w:jc w:val="left"/>
        <w:rPr>
          <w:rFonts w:ascii="宋体" w:hAnsi="宋体" w:cs="宋体"/>
          <w:kern w:val="0"/>
          <w:sz w:val="24"/>
        </w:rPr>
      </w:pPr>
      <w:r>
        <w:rPr>
          <w:rFonts w:ascii="宋体" w:hAnsi="宋体" w:cs="宋体"/>
          <w:kern w:val="0"/>
          <w:sz w:val="24"/>
        </w:rPr>
        <w:t>  4、班主任要重视做好后进生和学困（障）生的帮教工作。不得体罚、变相体罚、漫骂或驱赶学生，要做好耐心细致的思想教育工作。要关注后进学生的思想和行为表现，当学生行为出现异常时，要及时询问、家访、教育，防止意外事故发生。</w:t>
      </w:r>
    </w:p>
    <w:p w14:paraId="526D0771">
      <w:pPr>
        <w:widowControl/>
        <w:spacing w:line="320" w:lineRule="exact"/>
        <w:jc w:val="left"/>
        <w:rPr>
          <w:rFonts w:ascii="宋体" w:hAnsi="宋体" w:cs="宋体"/>
          <w:kern w:val="0"/>
          <w:sz w:val="24"/>
        </w:rPr>
      </w:pPr>
      <w:r>
        <w:rPr>
          <w:rFonts w:ascii="宋体" w:hAnsi="宋体" w:cs="宋体"/>
          <w:kern w:val="0"/>
          <w:sz w:val="24"/>
        </w:rPr>
        <w:t>  5、要重视加强学生的日常行为教育，严禁学生抽烟、酗酒、上网吧、赌博、吸毒等易酿安全事故的行为发生，一旦发现，应立即联系家长，报告学校共同采取教育措施。                                  </w:t>
      </w:r>
    </w:p>
    <w:p w14:paraId="66AE3C0A">
      <w:pPr>
        <w:widowControl/>
        <w:spacing w:line="320" w:lineRule="exact"/>
        <w:jc w:val="left"/>
        <w:rPr>
          <w:rFonts w:ascii="宋体" w:hAnsi="宋体" w:cs="宋体"/>
          <w:kern w:val="0"/>
          <w:sz w:val="24"/>
        </w:rPr>
      </w:pPr>
      <w:r>
        <w:rPr>
          <w:rFonts w:ascii="宋体" w:hAnsi="宋体" w:cs="宋体"/>
          <w:kern w:val="0"/>
          <w:sz w:val="24"/>
        </w:rPr>
        <w:t xml:space="preserve">  </w:t>
      </w:r>
      <w:r>
        <w:rPr>
          <w:rFonts w:hint="eastAsia" w:ascii="宋体" w:hAnsi="宋体" w:cs="宋体"/>
          <w:kern w:val="0"/>
          <w:sz w:val="24"/>
          <w:lang w:val="en-US" w:eastAsia="zh-CN"/>
        </w:rPr>
        <w:t xml:space="preserve"> </w:t>
      </w:r>
      <w:r>
        <w:rPr>
          <w:rFonts w:ascii="宋体" w:hAnsi="宋体" w:cs="宋体"/>
          <w:kern w:val="0"/>
          <w:sz w:val="24"/>
        </w:rPr>
        <w:t>6、寒暑假、节日、双休日等假日时间，班主任未经学校同意，不得组织学生回校活动或组织学生外出活动。</w:t>
      </w:r>
    </w:p>
    <w:p w14:paraId="5FC82765">
      <w:pPr>
        <w:widowControl/>
        <w:spacing w:line="320" w:lineRule="exact"/>
        <w:jc w:val="left"/>
        <w:rPr>
          <w:rFonts w:ascii="宋体" w:hAnsi="宋体" w:cs="宋体"/>
          <w:kern w:val="0"/>
          <w:sz w:val="24"/>
        </w:rPr>
      </w:pPr>
      <w:r>
        <w:rPr>
          <w:rFonts w:ascii="宋体" w:hAnsi="宋体" w:cs="宋体"/>
          <w:kern w:val="0"/>
          <w:sz w:val="24"/>
        </w:rPr>
        <w:t>  7、班主任要教育学生遵守交通规则，学会走路，时时注意交通安全。放学后，班主任若要滞留学生，自己必须在场，并将滞留原因告知家长或要求家长到校接学生回家。</w:t>
      </w:r>
    </w:p>
    <w:p w14:paraId="72A3C522">
      <w:pPr>
        <w:widowControl/>
        <w:spacing w:line="320" w:lineRule="exact"/>
        <w:jc w:val="left"/>
        <w:rPr>
          <w:rFonts w:ascii="宋体" w:hAnsi="宋体" w:cs="宋体"/>
          <w:kern w:val="0"/>
          <w:sz w:val="24"/>
        </w:rPr>
      </w:pPr>
      <w:r>
        <w:rPr>
          <w:rFonts w:ascii="宋体" w:hAnsi="宋体" w:cs="宋体"/>
          <w:kern w:val="0"/>
          <w:sz w:val="24"/>
        </w:rPr>
        <w:t>  8、班主任要安排有高度责任心的班干部或安全员进行班级学生安全值日，加强检查监督，及时掌握班学生的表现情况。如果班级学生出现事故，班主任要第一时间到场，及时做好处置工作，及时与家长取得联系，及时将情况向学校领导报告，有必要时及时报警。 </w:t>
      </w:r>
    </w:p>
    <w:p w14:paraId="35ADE6FA">
      <w:pPr>
        <w:widowControl/>
        <w:spacing w:line="320" w:lineRule="exact"/>
        <w:jc w:val="left"/>
        <w:rPr>
          <w:rFonts w:ascii="宋体" w:hAnsi="宋体" w:cs="宋体"/>
          <w:kern w:val="0"/>
          <w:sz w:val="24"/>
        </w:rPr>
      </w:pPr>
      <w:r>
        <w:rPr>
          <w:rFonts w:ascii="宋体" w:hAnsi="宋体" w:cs="宋体"/>
          <w:kern w:val="0"/>
          <w:sz w:val="24"/>
        </w:rPr>
        <w:t>  9、班主任要经常对班级内的教学设施进行检查，发现桌椅、门窗损坏，电线裸露等安全隐患，应及时维修或上报学校后勤部门进行维修，避免安全事故的发生。</w:t>
      </w:r>
    </w:p>
    <w:p w14:paraId="1F1B516F">
      <w:pPr>
        <w:widowControl/>
        <w:spacing w:line="320" w:lineRule="exact"/>
        <w:jc w:val="left"/>
        <w:rPr>
          <w:rFonts w:ascii="宋体" w:hAnsi="宋体" w:cs="宋体"/>
          <w:kern w:val="0"/>
          <w:sz w:val="24"/>
        </w:rPr>
      </w:pPr>
      <w:r>
        <w:rPr>
          <w:rFonts w:ascii="宋体" w:hAnsi="宋体" w:cs="宋体"/>
          <w:kern w:val="0"/>
          <w:sz w:val="24"/>
        </w:rPr>
        <w:t>  10、教育学生进校后，不得擅自离校。如果的确要离校，必须由班主任开具同意学生离校的书面证明。教师也不得让学生回家拿作业、拿用品，课间不得让学生外出买东西。</w:t>
      </w:r>
    </w:p>
    <w:p w14:paraId="18C33A8B">
      <w:pPr>
        <w:widowControl/>
        <w:spacing w:line="320" w:lineRule="exact"/>
        <w:jc w:val="left"/>
        <w:rPr>
          <w:rFonts w:ascii="宋体" w:hAnsi="宋体" w:cs="宋体"/>
          <w:kern w:val="0"/>
          <w:sz w:val="24"/>
        </w:rPr>
      </w:pPr>
      <w:r>
        <w:rPr>
          <w:rFonts w:ascii="宋体" w:hAnsi="宋体" w:cs="宋体"/>
          <w:kern w:val="0"/>
          <w:sz w:val="24"/>
        </w:rPr>
        <w:t>  11、教育学生注意饮食卫生，不喝生水，不吃霉变或过期的食品，确保饮食卫生安全，发现学生身体出现异常时，要及时与家长、年级主任和医务人员联系。</w:t>
      </w:r>
    </w:p>
    <w:p w14:paraId="7C85CAEB">
      <w:pPr>
        <w:widowControl/>
        <w:spacing w:line="320" w:lineRule="exact"/>
        <w:jc w:val="left"/>
        <w:rPr>
          <w:rFonts w:ascii="宋体" w:hAnsi="宋体" w:cs="宋体"/>
          <w:kern w:val="0"/>
          <w:sz w:val="24"/>
        </w:rPr>
      </w:pPr>
      <w:r>
        <w:rPr>
          <w:rFonts w:ascii="宋体" w:hAnsi="宋体" w:cs="宋体"/>
          <w:kern w:val="0"/>
          <w:sz w:val="24"/>
        </w:rPr>
        <w:t>  12、班主任要关心“三残”和身体有其它疾病的学生，并要将这些学生的情况告知其他科任教师，共同关注这些学生的安全。</w:t>
      </w:r>
    </w:p>
    <w:p w14:paraId="5BDEE074">
      <w:pPr>
        <w:widowControl/>
        <w:spacing w:line="320" w:lineRule="exact"/>
        <w:jc w:val="left"/>
        <w:rPr>
          <w:rFonts w:ascii="宋体" w:hAnsi="宋体" w:cs="宋体"/>
          <w:kern w:val="0"/>
          <w:sz w:val="24"/>
        </w:rPr>
      </w:pPr>
      <w:r>
        <w:rPr>
          <w:rFonts w:ascii="宋体" w:hAnsi="宋体" w:cs="宋体"/>
          <w:kern w:val="0"/>
          <w:sz w:val="24"/>
        </w:rPr>
        <w:t xml:space="preserve">  13、学校对班主任的安全教育和管理工作实行监督，对因教育管理不力、管理不严、玩忽职守或违反规定而造成事故的，要根据事故的发生性质和程度，追究相应的责任。 </w:t>
      </w:r>
    </w:p>
    <w:p w14:paraId="1B12FD30">
      <w:pPr>
        <w:widowControl/>
        <w:spacing w:line="320" w:lineRule="exact"/>
        <w:jc w:val="left"/>
        <w:rPr>
          <w:rFonts w:ascii="宋体" w:hAnsi="宋体" w:cs="宋体"/>
          <w:kern w:val="0"/>
          <w:sz w:val="24"/>
        </w:rPr>
      </w:pPr>
      <w:r>
        <w:rPr>
          <w:rFonts w:ascii="宋体" w:hAnsi="宋体" w:cs="宋体"/>
          <w:kern w:val="0"/>
          <w:sz w:val="24"/>
        </w:rPr>
        <w:t>   此责任书一式二份，学校与班主任各执一份，自签订之日起生效。   </w:t>
      </w:r>
    </w:p>
    <w:p w14:paraId="79288EB2">
      <w:pPr>
        <w:widowControl/>
        <w:spacing w:line="320" w:lineRule="exact"/>
        <w:ind w:firstLine="6000" w:firstLineChars="2500"/>
        <w:jc w:val="left"/>
        <w:rPr>
          <w:rFonts w:ascii="宋体" w:hAnsi="宋体" w:cs="宋体"/>
          <w:kern w:val="0"/>
          <w:sz w:val="24"/>
        </w:rPr>
      </w:pPr>
      <w:r>
        <w:rPr>
          <w:rFonts w:ascii="宋体" w:hAnsi="宋体" w:cs="宋体"/>
          <w:kern w:val="0"/>
          <w:sz w:val="24"/>
        </w:rPr>
        <w:t>分管校长签字：</w:t>
      </w:r>
    </w:p>
    <w:p w14:paraId="725559D6">
      <w:pPr>
        <w:widowControl/>
        <w:spacing w:line="320" w:lineRule="exact"/>
        <w:ind w:firstLine="6000" w:firstLineChars="2500"/>
        <w:jc w:val="left"/>
        <w:rPr>
          <w:rFonts w:ascii="宋体" w:hAnsi="宋体" w:cs="宋体"/>
          <w:kern w:val="0"/>
          <w:sz w:val="24"/>
        </w:rPr>
      </w:pPr>
      <w:r>
        <w:rPr>
          <w:rFonts w:hint="eastAsia" w:ascii="宋体" w:hAnsi="宋体" w:cs="宋体"/>
          <w:kern w:val="0"/>
          <w:sz w:val="24"/>
          <w:lang w:val="en-US" w:eastAsia="zh-CN"/>
        </w:rPr>
        <w:t>年级</w:t>
      </w:r>
      <w:r>
        <w:rPr>
          <w:rFonts w:ascii="宋体" w:hAnsi="宋体" w:cs="宋体"/>
          <w:kern w:val="0"/>
          <w:sz w:val="24"/>
        </w:rPr>
        <w:t>主任签字：</w:t>
      </w:r>
    </w:p>
    <w:p w14:paraId="16BD2DE5">
      <w:pPr>
        <w:widowControl/>
        <w:spacing w:line="320" w:lineRule="exact"/>
        <w:ind w:firstLine="6240" w:firstLineChars="2600"/>
        <w:jc w:val="left"/>
        <w:rPr>
          <w:rFonts w:ascii="宋体" w:hAnsi="宋体" w:cs="宋体"/>
          <w:kern w:val="0"/>
          <w:sz w:val="24"/>
        </w:rPr>
      </w:pPr>
      <w:r>
        <w:rPr>
          <w:rFonts w:ascii="宋体" w:hAnsi="宋体" w:cs="宋体"/>
          <w:kern w:val="0"/>
          <w:sz w:val="24"/>
        </w:rPr>
        <w:t>班主任签字：</w:t>
      </w:r>
    </w:p>
    <w:p w14:paraId="077B9515">
      <w:pPr>
        <w:widowControl/>
        <w:spacing w:line="320" w:lineRule="exact"/>
        <w:jc w:val="right"/>
        <w:rPr>
          <w:rFonts w:ascii="宋体" w:hAnsi="宋体" w:cs="宋体"/>
          <w:kern w:val="0"/>
          <w:sz w:val="24"/>
        </w:rPr>
      </w:pPr>
      <w:r>
        <w:rPr>
          <w:rFonts w:hint="eastAsia" w:ascii="宋体" w:hAnsi="宋体" w:cs="宋体"/>
          <w:kern w:val="0"/>
          <w:sz w:val="24"/>
        </w:rPr>
        <w:t xml:space="preserve"> </w:t>
      </w:r>
      <w:r>
        <w:rPr>
          <w:rFonts w:ascii="宋体" w:hAnsi="宋体" w:cs="宋体"/>
          <w:kern w:val="0"/>
          <w:sz w:val="24"/>
        </w:rPr>
        <w:t xml:space="preserve">年 </w:t>
      </w:r>
      <w:r>
        <w:rPr>
          <w:rFonts w:hint="eastAsia" w:ascii="宋体" w:hAnsi="宋体" w:cs="宋体"/>
          <w:kern w:val="0"/>
          <w:sz w:val="24"/>
        </w:rPr>
        <w:t xml:space="preserve"> </w:t>
      </w:r>
      <w:r>
        <w:rPr>
          <w:rFonts w:ascii="宋体" w:hAnsi="宋体" w:cs="宋体"/>
          <w:kern w:val="0"/>
          <w:sz w:val="24"/>
        </w:rPr>
        <w:t xml:space="preserve"> 月 </w:t>
      </w:r>
      <w:r>
        <w:rPr>
          <w:rFonts w:hint="eastAsia" w:ascii="宋体" w:hAnsi="宋体" w:cs="宋体"/>
          <w:kern w:val="0"/>
          <w:sz w:val="24"/>
        </w:rPr>
        <w:t xml:space="preserve"> </w:t>
      </w:r>
      <w:r>
        <w:rPr>
          <w:rFonts w:ascii="宋体" w:hAnsi="宋体" w:cs="宋体"/>
          <w:kern w:val="0"/>
          <w:sz w:val="24"/>
        </w:rPr>
        <w:t xml:space="preserve"> 日</w:t>
      </w:r>
    </w:p>
    <w:p w14:paraId="07AD35A9">
      <w:pPr>
        <w:spacing w:line="320" w:lineRule="exact"/>
        <w:rPr>
          <w:rFonts w:ascii="宋体" w:hAnsi="宋体"/>
          <w:sz w:val="24"/>
        </w:rPr>
      </w:pPr>
    </w:p>
    <w:p w14:paraId="65682606">
      <w:pPr>
        <w:spacing w:line="320" w:lineRule="exact"/>
        <w:jc w:val="center"/>
        <w:rPr>
          <w:rFonts w:ascii="ˎ̥" w:hAnsi="ˎ̥"/>
          <w:b/>
          <w:sz w:val="24"/>
        </w:rPr>
      </w:pPr>
      <w:r>
        <w:rPr>
          <w:rFonts w:hint="eastAsia" w:ascii="宋体" w:hAnsi="宋体"/>
          <w:b/>
          <w:sz w:val="24"/>
        </w:rPr>
        <w:t>[三十一]、</w:t>
      </w:r>
      <w:r>
        <w:rPr>
          <w:rFonts w:hint="eastAsia" w:ascii="ˎ̥" w:hAnsi="ˎ̥"/>
          <w:b/>
          <w:sz w:val="24"/>
        </w:rPr>
        <w:t>枣庄八中南校艺体办安全工作制度</w:t>
      </w:r>
    </w:p>
    <w:p w14:paraId="5A6925BC">
      <w:pPr>
        <w:spacing w:line="320" w:lineRule="exact"/>
        <w:ind w:firstLine="480" w:firstLineChars="200"/>
        <w:rPr>
          <w:rFonts w:ascii="ˎ̥" w:hAnsi="ˎ̥"/>
          <w:sz w:val="24"/>
        </w:rPr>
      </w:pPr>
      <w:r>
        <w:rPr>
          <w:rFonts w:ascii="ˎ̥" w:hAnsi="ˎ̥"/>
          <w:sz w:val="24"/>
        </w:rPr>
        <w:t>保障学校艺体教学和活动安全，维护学校正常艺体教学和活动秩序，依据国家、省、市有关安全工作规定和我</w:t>
      </w:r>
      <w:r>
        <w:rPr>
          <w:rFonts w:hint="eastAsia" w:ascii="ˎ̥" w:hAnsi="ˎ̥"/>
          <w:sz w:val="24"/>
        </w:rPr>
        <w:t>校</w:t>
      </w:r>
      <w:r>
        <w:rPr>
          <w:rFonts w:ascii="ˎ̥" w:hAnsi="ˎ̥"/>
          <w:sz w:val="24"/>
        </w:rPr>
        <w:t>实际，特制定本规定。</w:t>
      </w:r>
    </w:p>
    <w:p w14:paraId="08215C50">
      <w:pPr>
        <w:numPr>
          <w:ilvl w:val="0"/>
          <w:numId w:val="1"/>
        </w:numPr>
        <w:tabs>
          <w:tab w:val="left" w:pos="180"/>
          <w:tab w:val="clear" w:pos="660"/>
        </w:tabs>
        <w:spacing w:line="320" w:lineRule="exact"/>
        <w:ind w:left="720" w:hanging="660"/>
        <w:rPr>
          <w:rFonts w:ascii="ˎ̥" w:hAnsi="ˎ̥"/>
          <w:sz w:val="24"/>
        </w:rPr>
      </w:pPr>
      <w:r>
        <w:rPr>
          <w:rFonts w:ascii="ˎ̥" w:hAnsi="ˎ̥"/>
          <w:sz w:val="24"/>
        </w:rPr>
        <w:t>学校艺体器械安装要牢固。每次教学、训练、课外体育活动前体育教师或辅导教师要检查器械是否牢固，是否有断裂、脱落等现象，否则不得使用。严禁劣质体育器械进入学校。学校在安装器械时应远离电线、高压线等危险物。</w:t>
      </w:r>
    </w:p>
    <w:p w14:paraId="04441185">
      <w:pPr>
        <w:spacing w:line="320" w:lineRule="exact"/>
        <w:ind w:left="540" w:hanging="540" w:hangingChars="225"/>
        <w:rPr>
          <w:rFonts w:ascii="ˎ̥" w:hAnsi="ˎ̥"/>
          <w:sz w:val="24"/>
        </w:rPr>
      </w:pPr>
      <w:r>
        <w:rPr>
          <w:rFonts w:ascii="ˎ̥" w:hAnsi="ˎ̥"/>
          <w:sz w:val="24"/>
        </w:rPr>
        <w:t>二、学校投掷、武术器械如铅球、铁饼、标枪、手榴弹、刀、剑、棍、鞭等，使用前必须在任课教师或辅导教师的带领下，到</w:t>
      </w:r>
      <w:r>
        <w:rPr>
          <w:rFonts w:hint="eastAsia" w:ascii="ˎ̥" w:hAnsi="ˎ̥"/>
          <w:sz w:val="24"/>
        </w:rPr>
        <w:t>器材</w:t>
      </w:r>
      <w:r>
        <w:rPr>
          <w:rFonts w:ascii="ˎ̥" w:hAnsi="ˎ̥"/>
          <w:sz w:val="24"/>
        </w:rPr>
        <w:t>室统一领取，放置规定位置，并在教师统一指挥下，有序地进行练习，不得允许学生随意动用器械，更不得乱投乱掷，器械使用结束后必须及时归还器械保管室。体育器械保管员不得随意将投掷器械发给学生。</w:t>
      </w:r>
    </w:p>
    <w:p w14:paraId="1041702C">
      <w:pPr>
        <w:spacing w:line="320" w:lineRule="exact"/>
        <w:ind w:left="540" w:hanging="540" w:hangingChars="225"/>
        <w:rPr>
          <w:rFonts w:ascii="ˎ̥" w:hAnsi="ˎ̥"/>
          <w:sz w:val="24"/>
        </w:rPr>
      </w:pPr>
      <w:r>
        <w:rPr>
          <w:rFonts w:hint="eastAsia" w:ascii="ˎ̥" w:hAnsi="ˎ̥"/>
          <w:sz w:val="24"/>
        </w:rPr>
        <w:t>三、</w:t>
      </w:r>
      <w:r>
        <w:rPr>
          <w:rFonts w:ascii="ˎ̥" w:hAnsi="ˎ̥"/>
          <w:sz w:val="24"/>
        </w:rPr>
        <w:t>在体育教学、课余训练、课外体育活动中，要在教师的正确帮助保护下，让学生完成动作。不得允许学生佩带徽章、别针、刀子、剪子、毛衣针、竖勾针、钉子、钥匙、发卡等锐器参加体育课和体育活动。</w:t>
      </w:r>
    </w:p>
    <w:p w14:paraId="77CD88D8">
      <w:pPr>
        <w:spacing w:line="320" w:lineRule="exact"/>
        <w:ind w:left="538" w:hanging="537" w:hangingChars="224"/>
        <w:rPr>
          <w:rFonts w:ascii="ˎ̥" w:hAnsi="ˎ̥"/>
          <w:sz w:val="24"/>
        </w:rPr>
      </w:pPr>
      <w:r>
        <w:rPr>
          <w:rFonts w:ascii="ˎ̥" w:hAnsi="ˎ̥"/>
          <w:sz w:val="24"/>
        </w:rPr>
        <w:t>四、体育教学和课余训练前教师应带领学生做好准备活动，要根据学生年龄、生理等特点安排适合运动量，对体质弱的学生要做到区别对待，对有器质性疾病的学生要劝其免修体育课。</w:t>
      </w:r>
    </w:p>
    <w:p w14:paraId="47A1F0CE">
      <w:pPr>
        <w:spacing w:line="320" w:lineRule="exact"/>
        <w:ind w:left="479" w:leftChars="1" w:hanging="477" w:hangingChars="199"/>
        <w:rPr>
          <w:rFonts w:ascii="ˎ̥" w:hAnsi="ˎ̥"/>
          <w:sz w:val="24"/>
        </w:rPr>
      </w:pPr>
      <w:r>
        <w:rPr>
          <w:rFonts w:ascii="ˎ̥" w:hAnsi="ˎ̥"/>
          <w:sz w:val="24"/>
        </w:rPr>
        <w:t>五、校内外面向学生组织的艺体活动，如运动会、单项体育竞赛、艺术节等，组织单位要于活动前派专人检查活动场所是否存在不安全因素，并制定应急方案，凡没有安全保障的</w:t>
      </w:r>
      <w:r>
        <w:rPr>
          <w:rFonts w:hint="eastAsia" w:ascii="ˎ̥" w:hAnsi="ˎ̥"/>
          <w:sz w:val="24"/>
        </w:rPr>
        <w:t>一律不准参与。</w:t>
      </w:r>
    </w:p>
    <w:p w14:paraId="416D18A0">
      <w:pPr>
        <w:spacing w:line="320" w:lineRule="exact"/>
        <w:ind w:firstLine="480" w:firstLineChars="200"/>
        <w:rPr>
          <w:sz w:val="24"/>
        </w:rPr>
      </w:pPr>
      <w:r>
        <w:rPr>
          <w:rFonts w:hint="eastAsia" w:ascii="ˎ̥" w:hAnsi="ˎ̥"/>
          <w:sz w:val="24"/>
        </w:rPr>
        <w:t>特殊体质学生活动管理：由班主任牵头，建立特殊体制学生档案，记录体检情况和向家长告知的身体特殊情况，并告知相关教师。相关教师应根据已知情况，禁止安排或限制特殊体质学生参见不适合的活动。</w:t>
      </w:r>
    </w:p>
    <w:p w14:paraId="4242EEFC">
      <w:pPr>
        <w:spacing w:line="320" w:lineRule="exact"/>
        <w:rPr>
          <w:rFonts w:ascii="宋体" w:hAnsi="宋体"/>
          <w:sz w:val="24"/>
        </w:rPr>
      </w:pPr>
    </w:p>
    <w:p w14:paraId="46681E6E">
      <w:pPr>
        <w:spacing w:line="320" w:lineRule="exact"/>
        <w:jc w:val="center"/>
        <w:rPr>
          <w:rFonts w:ascii="宋体" w:hAnsi="宋体"/>
          <w:b/>
          <w:sz w:val="24"/>
        </w:rPr>
      </w:pPr>
      <w:r>
        <w:rPr>
          <w:rFonts w:hint="eastAsia" w:ascii="宋体" w:hAnsi="宋体"/>
          <w:b/>
          <w:sz w:val="24"/>
        </w:rPr>
        <w:t>[三十二]、枣庄八中南校财务室安全管理制度</w:t>
      </w:r>
    </w:p>
    <w:p w14:paraId="20E6342A">
      <w:pPr>
        <w:spacing w:line="320" w:lineRule="exact"/>
        <w:ind w:firstLine="435"/>
        <w:rPr>
          <w:rFonts w:ascii="宋体" w:hAnsi="宋体"/>
          <w:sz w:val="24"/>
        </w:rPr>
      </w:pPr>
      <w:r>
        <w:rPr>
          <w:rFonts w:hint="eastAsia" w:ascii="宋体" w:hAnsi="宋体"/>
          <w:sz w:val="24"/>
        </w:rPr>
        <w:t>1、财务室是学校的安全要害部位，财会人员应认真执行《会计法》和财会管理制度，各类帐目都必须做到帐目齐全，手续完备，安全保卫责任落实。财务室负责人为财会室安全第一责任人。</w:t>
      </w:r>
    </w:p>
    <w:p w14:paraId="5D919E2F">
      <w:pPr>
        <w:spacing w:line="320" w:lineRule="exact"/>
        <w:ind w:firstLine="435"/>
        <w:rPr>
          <w:rFonts w:ascii="宋体" w:hAnsi="宋体"/>
          <w:sz w:val="24"/>
        </w:rPr>
      </w:pPr>
      <w:r>
        <w:rPr>
          <w:rFonts w:hint="eastAsia" w:ascii="宋体" w:hAnsi="宋体"/>
          <w:sz w:val="24"/>
        </w:rPr>
        <w:t>2、现金管理必须专人负责，财务室存放现金必须按财务规定执行，超规定存放现金要报经校领导批准，同时落实防护措施。</w:t>
      </w:r>
    </w:p>
    <w:p w14:paraId="1FCEF07A">
      <w:pPr>
        <w:spacing w:line="320" w:lineRule="exact"/>
        <w:ind w:firstLine="435"/>
        <w:rPr>
          <w:rFonts w:ascii="宋体" w:hAnsi="宋体"/>
          <w:sz w:val="24"/>
        </w:rPr>
      </w:pPr>
      <w:r>
        <w:rPr>
          <w:rFonts w:hint="eastAsia" w:ascii="宋体" w:hAnsi="宋体"/>
          <w:sz w:val="24"/>
        </w:rPr>
        <w:t>3、财务室门窗、墙壁要坚固，防盗、报警设施经常检查，确保有效，使用公安、技监部门检测合格的保险柜，保险柜应及时关锁，钥匙随身携带，不得放在办公室内或转交他人。</w:t>
      </w:r>
    </w:p>
    <w:p w14:paraId="032D6B03">
      <w:pPr>
        <w:spacing w:line="320" w:lineRule="exact"/>
        <w:ind w:firstLine="435"/>
        <w:rPr>
          <w:rFonts w:ascii="宋体" w:hAnsi="宋体"/>
          <w:sz w:val="24"/>
        </w:rPr>
      </w:pPr>
      <w:r>
        <w:rPr>
          <w:rFonts w:hint="eastAsia" w:ascii="宋体" w:hAnsi="宋体"/>
          <w:sz w:val="24"/>
        </w:rPr>
        <w:t>4、财会人员应按现金管理制度使用现金，一般超出现金支付数额时，要使用银行支票支付方式进行结算，特殊情况去银行存取现金数额较大时，必须通知总务处派员护送不得单身去银行存取。</w:t>
      </w:r>
    </w:p>
    <w:p w14:paraId="23523077">
      <w:pPr>
        <w:spacing w:line="320" w:lineRule="exact"/>
        <w:ind w:firstLine="435"/>
        <w:rPr>
          <w:rFonts w:ascii="宋体" w:hAnsi="宋体"/>
          <w:sz w:val="24"/>
        </w:rPr>
      </w:pPr>
      <w:r>
        <w:rPr>
          <w:rFonts w:hint="eastAsia" w:ascii="宋体" w:hAnsi="宋体"/>
          <w:sz w:val="24"/>
        </w:rPr>
        <w:t>5、财务室内注意来往人员，陌生人不准进入财务室，非财会人员不得接触保险柜。</w:t>
      </w:r>
    </w:p>
    <w:p w14:paraId="7843939D">
      <w:pPr>
        <w:spacing w:line="320" w:lineRule="exact"/>
        <w:ind w:firstLine="435"/>
        <w:rPr>
          <w:rFonts w:ascii="宋体" w:hAnsi="宋体"/>
          <w:sz w:val="24"/>
        </w:rPr>
      </w:pPr>
      <w:r>
        <w:rPr>
          <w:rFonts w:hint="eastAsia" w:ascii="宋体" w:hAnsi="宋体"/>
          <w:sz w:val="24"/>
        </w:rPr>
        <w:t>6、财务室内不准吸烟或带入其它火种，注意做好防火安全。</w:t>
      </w:r>
    </w:p>
    <w:p w14:paraId="239F1C07">
      <w:pPr>
        <w:tabs>
          <w:tab w:val="left" w:pos="4230"/>
        </w:tabs>
        <w:spacing w:line="320" w:lineRule="exact"/>
        <w:rPr>
          <w:b/>
          <w:sz w:val="24"/>
        </w:rPr>
      </w:pPr>
    </w:p>
    <w:p w14:paraId="1FB2A341">
      <w:pPr>
        <w:spacing w:line="320" w:lineRule="exact"/>
        <w:jc w:val="center"/>
        <w:rPr>
          <w:rFonts w:ascii="宋体" w:hAnsi="宋体"/>
          <w:b/>
          <w:sz w:val="24"/>
        </w:rPr>
      </w:pPr>
      <w:r>
        <w:rPr>
          <w:rFonts w:hint="eastAsia" w:ascii="宋体" w:hAnsi="宋体"/>
          <w:b/>
          <w:sz w:val="24"/>
        </w:rPr>
        <w:t>[三十三]、枣庄八中南校疾病防治安全管理制度</w:t>
      </w:r>
    </w:p>
    <w:p w14:paraId="232E78C6">
      <w:pPr>
        <w:spacing w:line="320" w:lineRule="exact"/>
        <w:ind w:firstLine="480" w:firstLineChars="200"/>
        <w:rPr>
          <w:rFonts w:ascii="宋体" w:hAnsi="宋体"/>
          <w:sz w:val="24"/>
        </w:rPr>
      </w:pPr>
      <w:r>
        <w:rPr>
          <w:rFonts w:hint="eastAsia" w:ascii="宋体" w:hAnsi="宋体"/>
          <w:sz w:val="24"/>
        </w:rPr>
        <w:t>1、学校要按照《学校卫生工作条例》和有关法规性文件的规定，依法管理学校卫生及学生常见病、传染病群体性防治工作。</w:t>
      </w:r>
    </w:p>
    <w:p w14:paraId="38C84392">
      <w:pPr>
        <w:spacing w:line="320" w:lineRule="exact"/>
        <w:ind w:firstLine="480" w:firstLineChars="200"/>
        <w:rPr>
          <w:rFonts w:ascii="宋体" w:hAnsi="宋体"/>
          <w:sz w:val="24"/>
        </w:rPr>
      </w:pPr>
      <w:r>
        <w:rPr>
          <w:rFonts w:hint="eastAsia" w:ascii="宋体" w:hAnsi="宋体"/>
          <w:sz w:val="24"/>
        </w:rPr>
        <w:t>2、对学生实施群体性防治措施(国家规定的计划免疫接种除外)必须经县卫生局、教育局批准，并由县卫生防疫站统一组织实施。</w:t>
      </w:r>
    </w:p>
    <w:p w14:paraId="26892C23">
      <w:pPr>
        <w:spacing w:line="320" w:lineRule="exact"/>
        <w:ind w:firstLine="480" w:firstLineChars="200"/>
        <w:rPr>
          <w:rFonts w:ascii="宋体" w:hAnsi="宋体"/>
          <w:sz w:val="24"/>
        </w:rPr>
      </w:pPr>
      <w:r>
        <w:rPr>
          <w:rFonts w:hint="eastAsia" w:ascii="宋体" w:hAnsi="宋体"/>
          <w:sz w:val="24"/>
        </w:rPr>
        <w:t>3、为杜绝意外发生，学校学生疾病防治用药统一由县卫生防疫站提供，学校不得擅自接受其它途径药物。</w:t>
      </w:r>
    </w:p>
    <w:p w14:paraId="2A4EB85A">
      <w:pPr>
        <w:spacing w:line="320" w:lineRule="exact"/>
        <w:ind w:firstLine="480" w:firstLineChars="200"/>
        <w:rPr>
          <w:rFonts w:ascii="宋体" w:hAnsi="宋体"/>
          <w:sz w:val="24"/>
        </w:rPr>
      </w:pPr>
      <w:r>
        <w:rPr>
          <w:rFonts w:hint="eastAsia" w:ascii="宋体" w:hAnsi="宋体"/>
          <w:sz w:val="24"/>
        </w:rPr>
        <w:t>4、传染病防治实施预防接种时，预防接种专业人员必须严格执行"一人一针一筒"，加强无菌观念，并确保医疗器械的卫生及操作的规范，学校卫生分管领导有责任对接种全过程进行监督。</w:t>
      </w:r>
    </w:p>
    <w:p w14:paraId="72CA149F">
      <w:pPr>
        <w:spacing w:line="320" w:lineRule="exact"/>
        <w:ind w:firstLine="480" w:firstLineChars="200"/>
        <w:rPr>
          <w:rFonts w:ascii="宋体" w:hAnsi="宋体"/>
          <w:sz w:val="24"/>
        </w:rPr>
      </w:pPr>
      <w:r>
        <w:rPr>
          <w:rFonts w:hint="eastAsia" w:ascii="宋体" w:hAnsi="宋体"/>
          <w:sz w:val="24"/>
        </w:rPr>
        <w:t>5、开展学生常见病、传染病群体防治工作，应遵循学校管理的有关规定，妥善安排好预防接种及其他群体防治措施的时间，以维护学校正常的教育教学秩序。</w:t>
      </w:r>
    </w:p>
    <w:p w14:paraId="4934A647">
      <w:pPr>
        <w:spacing w:line="320" w:lineRule="exact"/>
        <w:ind w:firstLine="480" w:firstLineChars="200"/>
        <w:rPr>
          <w:rFonts w:ascii="宋体" w:hAnsi="宋体"/>
          <w:sz w:val="24"/>
        </w:rPr>
      </w:pPr>
      <w:r>
        <w:rPr>
          <w:rFonts w:hint="eastAsia" w:ascii="宋体" w:hAnsi="宋体"/>
          <w:sz w:val="24"/>
        </w:rPr>
        <w:t>6、未经教育局、卫生局、卫生防疫站批准，任何单位和个人不得擅自组织学生实施群体性防治措施。违者要对当事人予以严肃处理，并追究其单位领导人的责任；造成严重后果的要依法追究有关人员的法律责任。</w:t>
      </w:r>
    </w:p>
    <w:p w14:paraId="62B689D7">
      <w:pPr>
        <w:spacing w:line="320" w:lineRule="exact"/>
        <w:rPr>
          <w:rFonts w:ascii="宋体" w:hAnsi="宋体"/>
          <w:sz w:val="24"/>
        </w:rPr>
      </w:pPr>
    </w:p>
    <w:p w14:paraId="0FBA9E71">
      <w:pPr>
        <w:tabs>
          <w:tab w:val="left" w:pos="4230"/>
        </w:tabs>
        <w:spacing w:line="320" w:lineRule="exact"/>
        <w:jc w:val="center"/>
        <w:rPr>
          <w:b/>
          <w:sz w:val="24"/>
        </w:rPr>
      </w:pPr>
      <w:r>
        <w:rPr>
          <w:rFonts w:hint="eastAsia" w:ascii="宋体" w:hAnsi="宋体"/>
          <w:b/>
          <w:sz w:val="24"/>
        </w:rPr>
        <w:t>[三十四]、</w:t>
      </w:r>
      <w:r>
        <w:rPr>
          <w:rFonts w:hint="eastAsia"/>
          <w:b/>
          <w:sz w:val="24"/>
        </w:rPr>
        <w:t>枣庄八中南校学校卫生室安全管理制度</w:t>
      </w:r>
    </w:p>
    <w:p w14:paraId="5D8DD846">
      <w:pPr>
        <w:tabs>
          <w:tab w:val="left" w:pos="4230"/>
        </w:tabs>
        <w:spacing w:line="320" w:lineRule="exact"/>
        <w:rPr>
          <w:sz w:val="24"/>
        </w:rPr>
      </w:pPr>
      <w:r>
        <w:rPr>
          <w:rFonts w:hint="eastAsia"/>
          <w:sz w:val="24"/>
        </w:rPr>
        <w:t xml:space="preserve">    1、学校有关卫生工作人员必须加强学习，努力提高业务水平和工作能力。</w:t>
      </w:r>
    </w:p>
    <w:p w14:paraId="2C4DC9FC">
      <w:pPr>
        <w:tabs>
          <w:tab w:val="left" w:pos="4230"/>
        </w:tabs>
        <w:spacing w:line="320" w:lineRule="exact"/>
        <w:rPr>
          <w:sz w:val="24"/>
        </w:rPr>
      </w:pPr>
      <w:r>
        <w:rPr>
          <w:rFonts w:hint="eastAsia"/>
          <w:sz w:val="24"/>
        </w:rPr>
        <w:t xml:space="preserve">    2、卫生室购买药品必须在卫生局指定的医药公司购买，不得直接跟厂方和药商购买，买药时要逐个进行药品检查，发现有伪劣药品及不合格药品一律退货，并调查追究经办人。</w:t>
      </w:r>
    </w:p>
    <w:p w14:paraId="28A77212">
      <w:pPr>
        <w:tabs>
          <w:tab w:val="left" w:pos="4230"/>
        </w:tabs>
        <w:spacing w:line="320" w:lineRule="exact"/>
        <w:rPr>
          <w:sz w:val="24"/>
        </w:rPr>
      </w:pPr>
      <w:r>
        <w:rPr>
          <w:rFonts w:hint="eastAsia"/>
          <w:sz w:val="24"/>
        </w:rPr>
        <w:t xml:space="preserve">    3、每学期初进行药品清理，对过期药品、变质药品进行登记，并注明药品名称、规格、数量、价格，然后经有关部门验证后再销毁。</w:t>
      </w:r>
    </w:p>
    <w:p w14:paraId="66985A13">
      <w:pPr>
        <w:tabs>
          <w:tab w:val="left" w:pos="4230"/>
        </w:tabs>
        <w:spacing w:line="320" w:lineRule="exact"/>
        <w:rPr>
          <w:sz w:val="24"/>
        </w:rPr>
      </w:pPr>
      <w:r>
        <w:rPr>
          <w:rFonts w:hint="eastAsia"/>
          <w:sz w:val="24"/>
        </w:rPr>
        <w:t xml:space="preserve">    4、医生不开过期药品，如领药者发现过期药品，立即退回处理。</w:t>
      </w:r>
    </w:p>
    <w:p w14:paraId="3B7E86B3">
      <w:pPr>
        <w:tabs>
          <w:tab w:val="left" w:pos="4230"/>
        </w:tabs>
        <w:spacing w:line="320" w:lineRule="exact"/>
        <w:rPr>
          <w:sz w:val="24"/>
        </w:rPr>
      </w:pPr>
      <w:r>
        <w:rPr>
          <w:rFonts w:hint="eastAsia"/>
          <w:sz w:val="24"/>
        </w:rPr>
        <w:t xml:space="preserve">    5、发药时要告诉学生怎样安全使用药品，并在药袋上写明每日服几次，服药时间、药量、分几次服完等。告诫病人不许超常服药，警惕用药过量引起的药物中毒。</w:t>
      </w:r>
    </w:p>
    <w:p w14:paraId="303D4CA1">
      <w:pPr>
        <w:tabs>
          <w:tab w:val="left" w:pos="4230"/>
        </w:tabs>
        <w:spacing w:line="320" w:lineRule="exact"/>
        <w:rPr>
          <w:sz w:val="24"/>
        </w:rPr>
      </w:pPr>
      <w:r>
        <w:rPr>
          <w:rFonts w:hint="eastAsia"/>
          <w:sz w:val="24"/>
        </w:rPr>
        <w:t xml:space="preserve">    6、经常检查卫生室电器设备，用电开关及线路若有漏电、断电，应立即报告总务处进行检修，防止火灾的发生。</w:t>
      </w:r>
    </w:p>
    <w:p w14:paraId="289112D9">
      <w:pPr>
        <w:tabs>
          <w:tab w:val="left" w:pos="4230"/>
        </w:tabs>
        <w:spacing w:line="320" w:lineRule="exact"/>
        <w:rPr>
          <w:sz w:val="24"/>
        </w:rPr>
      </w:pPr>
      <w:r>
        <w:rPr>
          <w:rFonts w:hint="eastAsia"/>
          <w:sz w:val="24"/>
        </w:rPr>
        <w:t xml:space="preserve">    7、卫生室使用高压锅消毒时，谁消毒、谁负责，避免超压发生爆炸事故。</w:t>
      </w:r>
    </w:p>
    <w:p w14:paraId="013640D8">
      <w:pPr>
        <w:tabs>
          <w:tab w:val="left" w:pos="4230"/>
        </w:tabs>
        <w:spacing w:line="320" w:lineRule="exact"/>
        <w:rPr>
          <w:sz w:val="24"/>
        </w:rPr>
      </w:pPr>
      <w:r>
        <w:rPr>
          <w:rFonts w:hint="eastAsia"/>
          <w:sz w:val="24"/>
        </w:rPr>
        <w:t xml:space="preserve">    8、医务人员要坚持使用一次性注射器和输管，严防医源性交叉感染。各种常用卫生器械要定期消毒、浸泡，每学期检查1－2次。发现生锈、破裂，功能不全即淘汰。</w:t>
      </w:r>
    </w:p>
    <w:p w14:paraId="4162A222">
      <w:pPr>
        <w:tabs>
          <w:tab w:val="left" w:pos="4230"/>
        </w:tabs>
        <w:spacing w:line="320" w:lineRule="exact"/>
        <w:rPr>
          <w:sz w:val="24"/>
        </w:rPr>
      </w:pPr>
      <w:r>
        <w:rPr>
          <w:rFonts w:hint="eastAsia"/>
          <w:sz w:val="24"/>
        </w:rPr>
        <w:t xml:space="preserve">    9、条件不具备时，不要给病人注射青霉素或其他易引起过敏性休克的药品，对危重病人要立即送医院处理。</w:t>
      </w:r>
    </w:p>
    <w:p w14:paraId="5C2150B7">
      <w:pPr>
        <w:tabs>
          <w:tab w:val="left" w:pos="4230"/>
        </w:tabs>
        <w:spacing w:line="320" w:lineRule="exact"/>
        <w:rPr>
          <w:sz w:val="24"/>
        </w:rPr>
      </w:pPr>
      <w:r>
        <w:rPr>
          <w:rFonts w:hint="eastAsia"/>
          <w:sz w:val="24"/>
        </w:rPr>
        <w:t xml:space="preserve">    10、医务室人员每周一次到体育课场地进行体育卫生监督，检查体育场地及体育器械有无不安全因素。</w:t>
      </w:r>
    </w:p>
    <w:p w14:paraId="0195D935">
      <w:pPr>
        <w:tabs>
          <w:tab w:val="left" w:pos="4230"/>
        </w:tabs>
        <w:spacing w:line="320" w:lineRule="exact"/>
        <w:ind w:firstLine="480"/>
        <w:rPr>
          <w:sz w:val="24"/>
        </w:rPr>
      </w:pPr>
      <w:r>
        <w:rPr>
          <w:rFonts w:hint="eastAsia"/>
          <w:sz w:val="24"/>
        </w:rPr>
        <w:t>11、医务人员每周一次下食堂进行卫生检查和食堂卫生知识宣传，督促采购员不买无卫生许可证、无检疫证的肉类及食品。不使用、销售腐化变质食品。监督非食堂工作人员不得进入食堂操作间，买回的蔬菜必须进行四步处理（选、洗、泡、切）再煮，杜绝各种传染病，投毒案、食物中毒事件发生。</w:t>
      </w:r>
    </w:p>
    <w:p w14:paraId="6F63FB02">
      <w:pPr>
        <w:tabs>
          <w:tab w:val="left" w:pos="4230"/>
        </w:tabs>
        <w:spacing w:line="320" w:lineRule="exact"/>
        <w:ind w:firstLine="480"/>
        <w:rPr>
          <w:sz w:val="24"/>
        </w:rPr>
      </w:pPr>
    </w:p>
    <w:p w14:paraId="7173234E">
      <w:pPr>
        <w:spacing w:line="300" w:lineRule="exact"/>
        <w:jc w:val="center"/>
        <w:rPr>
          <w:rFonts w:ascii="宋体" w:hAnsi="宋体"/>
          <w:b/>
          <w:sz w:val="24"/>
        </w:rPr>
      </w:pPr>
      <w:r>
        <w:rPr>
          <w:rFonts w:hint="eastAsia" w:ascii="宋体" w:hAnsi="宋体"/>
          <w:b/>
          <w:sz w:val="24"/>
        </w:rPr>
        <w:t>[三十五]、枣庄八中南校校内安全定期检查和安全隐患报告制度</w:t>
      </w:r>
    </w:p>
    <w:p w14:paraId="0CC73B0D">
      <w:pPr>
        <w:spacing w:line="300" w:lineRule="exact"/>
        <w:rPr>
          <w:rFonts w:ascii="宋体" w:hAnsi="宋体"/>
          <w:sz w:val="24"/>
        </w:rPr>
      </w:pPr>
      <w:r>
        <w:rPr>
          <w:rFonts w:hint="eastAsia" w:ascii="宋体" w:hAnsi="宋体"/>
          <w:sz w:val="24"/>
        </w:rPr>
        <w:t xml:space="preserve">    为加强我校校园、校舍管理，做好“四防”安全工作，确保学校财产和师生的人身安全不受损失、损害，使校园、校舍定期安全检查规范，充分发挥组织作用，使制度、责任、防范落实到实处，确保校园校舍有情况早发现、早解决，特制定本制度。</w:t>
      </w:r>
    </w:p>
    <w:p w14:paraId="5967BBEC">
      <w:pPr>
        <w:spacing w:line="300" w:lineRule="exact"/>
        <w:ind w:firstLine="480" w:firstLineChars="200"/>
        <w:rPr>
          <w:rFonts w:ascii="宋体" w:hAnsi="宋体"/>
          <w:sz w:val="24"/>
        </w:rPr>
      </w:pPr>
      <w:r>
        <w:rPr>
          <w:rFonts w:hint="eastAsia" w:ascii="宋体" w:hAnsi="宋体"/>
          <w:sz w:val="24"/>
        </w:rPr>
        <w:t>一．校园校舍要求按时、按项、按部门分工进行检查，每月的第1周检查一次，每次检查必须认真对待，不得漏查漏检。</w:t>
      </w:r>
    </w:p>
    <w:p w14:paraId="45B7246C">
      <w:pPr>
        <w:spacing w:line="300" w:lineRule="exact"/>
        <w:ind w:firstLine="480" w:firstLineChars="200"/>
        <w:rPr>
          <w:rFonts w:ascii="宋体" w:hAnsi="宋体"/>
          <w:sz w:val="24"/>
        </w:rPr>
      </w:pPr>
      <w:r>
        <w:rPr>
          <w:rFonts w:hint="eastAsia" w:ascii="宋体" w:hAnsi="宋体"/>
          <w:sz w:val="24"/>
        </w:rPr>
        <w:t>二．成立校园安全检查组：</w:t>
      </w:r>
    </w:p>
    <w:p w14:paraId="5588F1CE">
      <w:pPr>
        <w:spacing w:line="300" w:lineRule="exact"/>
        <w:ind w:firstLine="480" w:firstLineChars="200"/>
        <w:rPr>
          <w:rFonts w:ascii="宋体" w:hAnsi="宋体"/>
          <w:sz w:val="24"/>
        </w:rPr>
      </w:pPr>
      <w:r>
        <w:rPr>
          <w:rFonts w:hint="eastAsia" w:ascii="宋体" w:hAnsi="宋体"/>
          <w:sz w:val="24"/>
        </w:rPr>
        <w:t>组长：校长</w:t>
      </w:r>
    </w:p>
    <w:p w14:paraId="2F6736AB">
      <w:pPr>
        <w:spacing w:line="300" w:lineRule="exact"/>
        <w:ind w:firstLine="480" w:firstLineChars="200"/>
        <w:rPr>
          <w:rFonts w:ascii="宋体" w:hAnsi="宋体"/>
          <w:sz w:val="24"/>
        </w:rPr>
      </w:pPr>
      <w:r>
        <w:rPr>
          <w:rFonts w:hint="eastAsia" w:ascii="宋体" w:hAnsi="宋体"/>
          <w:sz w:val="24"/>
        </w:rPr>
        <w:t>副组长：副校长</w:t>
      </w:r>
    </w:p>
    <w:p w14:paraId="2F820867">
      <w:pPr>
        <w:spacing w:line="300" w:lineRule="exact"/>
        <w:ind w:firstLine="480" w:firstLineChars="200"/>
        <w:rPr>
          <w:rFonts w:ascii="宋体" w:hAnsi="宋体"/>
          <w:sz w:val="24"/>
        </w:rPr>
      </w:pPr>
      <w:r>
        <w:rPr>
          <w:rFonts w:hint="eastAsia" w:ascii="宋体" w:hAnsi="宋体"/>
          <w:sz w:val="24"/>
        </w:rPr>
        <w:t>成员：相关处室主任、负责人</w:t>
      </w:r>
    </w:p>
    <w:p w14:paraId="0CB0D079">
      <w:pPr>
        <w:spacing w:line="300" w:lineRule="exact"/>
        <w:ind w:firstLine="480" w:firstLineChars="200"/>
        <w:rPr>
          <w:rFonts w:ascii="宋体" w:hAnsi="宋体"/>
          <w:sz w:val="24"/>
        </w:rPr>
      </w:pPr>
      <w:r>
        <w:rPr>
          <w:rFonts w:hint="eastAsia" w:ascii="宋体" w:hAnsi="宋体"/>
          <w:sz w:val="24"/>
        </w:rPr>
        <w:t>三．负责部门及检查项目：</w:t>
      </w:r>
    </w:p>
    <w:p w14:paraId="47A2358C">
      <w:pPr>
        <w:spacing w:line="300" w:lineRule="exact"/>
        <w:ind w:firstLine="600" w:firstLineChars="250"/>
        <w:rPr>
          <w:rFonts w:ascii="宋体" w:hAnsi="宋体"/>
          <w:sz w:val="24"/>
        </w:rPr>
      </w:pPr>
      <w:r>
        <w:rPr>
          <w:rFonts w:hint="eastAsia" w:ascii="宋体" w:hAnsi="宋体"/>
          <w:sz w:val="24"/>
        </w:rPr>
        <w:t>(一)总务处</w:t>
      </w:r>
    </w:p>
    <w:p w14:paraId="494DA65C">
      <w:pPr>
        <w:spacing w:line="300" w:lineRule="exact"/>
        <w:rPr>
          <w:rFonts w:ascii="宋体" w:hAnsi="宋体"/>
          <w:sz w:val="24"/>
        </w:rPr>
      </w:pPr>
      <w:r>
        <w:rPr>
          <w:rFonts w:hint="eastAsia" w:ascii="宋体" w:hAnsi="宋体"/>
          <w:sz w:val="24"/>
        </w:rPr>
        <w:t xml:space="preserve">     1．校园各区域的使用功能必须有上级教育主管部门的批准才能更改。校园内各部分有无出卖、转让、出租、出借现象。</w:t>
      </w:r>
    </w:p>
    <w:p w14:paraId="4B683EC4">
      <w:pPr>
        <w:spacing w:line="300" w:lineRule="exact"/>
        <w:rPr>
          <w:rFonts w:ascii="宋体" w:hAnsi="宋体"/>
          <w:sz w:val="24"/>
        </w:rPr>
      </w:pPr>
      <w:r>
        <w:rPr>
          <w:rFonts w:hint="eastAsia" w:ascii="宋体" w:hAnsi="宋体"/>
          <w:sz w:val="24"/>
        </w:rPr>
        <w:t xml:space="preserve">     2．校舍的门、窗、楼板、楼梯、屋面、屋顶有无异常情况，厕所、围墙大门是否有隐患。</w:t>
      </w:r>
    </w:p>
    <w:p w14:paraId="164FA184">
      <w:pPr>
        <w:spacing w:line="300" w:lineRule="exact"/>
        <w:rPr>
          <w:rFonts w:ascii="宋体" w:hAnsi="宋体"/>
          <w:sz w:val="24"/>
        </w:rPr>
      </w:pPr>
      <w:r>
        <w:rPr>
          <w:rFonts w:hint="eastAsia" w:ascii="宋体" w:hAnsi="宋体"/>
          <w:sz w:val="24"/>
        </w:rPr>
        <w:t xml:space="preserve">     3．校舍墙体、梁、柱子有无下沉或断裂等现象。</w:t>
      </w:r>
    </w:p>
    <w:p w14:paraId="621B8854">
      <w:pPr>
        <w:spacing w:line="300" w:lineRule="exact"/>
        <w:rPr>
          <w:rFonts w:ascii="宋体" w:hAnsi="宋体"/>
          <w:sz w:val="24"/>
        </w:rPr>
      </w:pPr>
      <w:r>
        <w:rPr>
          <w:rFonts w:hint="eastAsia" w:ascii="宋体" w:hAnsi="宋体"/>
          <w:sz w:val="24"/>
        </w:rPr>
        <w:t xml:space="preserve">     4．校舍内外墙皮有无空鼓、脱落的危险，有无枯树。</w:t>
      </w:r>
    </w:p>
    <w:p w14:paraId="71F48ADD">
      <w:pPr>
        <w:spacing w:line="300" w:lineRule="exact"/>
        <w:rPr>
          <w:rFonts w:ascii="宋体" w:hAnsi="宋体"/>
          <w:sz w:val="24"/>
        </w:rPr>
      </w:pPr>
      <w:r>
        <w:rPr>
          <w:rFonts w:hint="eastAsia" w:ascii="宋体" w:hAnsi="宋体"/>
          <w:sz w:val="24"/>
        </w:rPr>
        <w:t xml:space="preserve">     5．校园内防雷、防漏电、漏水系统是否安全。</w:t>
      </w:r>
    </w:p>
    <w:p w14:paraId="48049F74">
      <w:pPr>
        <w:spacing w:line="300" w:lineRule="exact"/>
        <w:ind w:firstLine="600" w:firstLineChars="250"/>
        <w:rPr>
          <w:rFonts w:ascii="宋体" w:hAnsi="宋体"/>
          <w:sz w:val="24"/>
        </w:rPr>
      </w:pPr>
      <w:r>
        <w:rPr>
          <w:rFonts w:hint="eastAsia" w:ascii="宋体" w:hAnsi="宋体"/>
          <w:sz w:val="24"/>
        </w:rPr>
        <w:t>6．学校电器设备、设施，供水设备、设施，采暖设备设施是否安全可靠。</w:t>
      </w:r>
    </w:p>
    <w:p w14:paraId="3EC3491E">
      <w:pPr>
        <w:spacing w:line="300" w:lineRule="exact"/>
        <w:rPr>
          <w:rFonts w:ascii="宋体" w:hAnsi="宋体"/>
          <w:sz w:val="24"/>
        </w:rPr>
      </w:pPr>
      <w:r>
        <w:rPr>
          <w:rFonts w:hint="eastAsia" w:ascii="宋体" w:hAnsi="宋体"/>
          <w:sz w:val="24"/>
        </w:rPr>
        <w:t xml:space="preserve">     7．班级、功能教室门、锁、窗钩、多媒体保护设施是否完整。</w:t>
      </w:r>
    </w:p>
    <w:p w14:paraId="38B0817A">
      <w:pPr>
        <w:spacing w:line="300" w:lineRule="exact"/>
        <w:ind w:firstLine="600" w:firstLineChars="250"/>
        <w:rPr>
          <w:rFonts w:ascii="宋体" w:hAnsi="宋体"/>
          <w:sz w:val="24"/>
        </w:rPr>
      </w:pPr>
      <w:r>
        <w:rPr>
          <w:rFonts w:hint="eastAsia" w:ascii="宋体" w:hAnsi="宋体"/>
          <w:sz w:val="24"/>
        </w:rPr>
        <w:t>8．加强校园及校园周边的巡查。</w:t>
      </w:r>
    </w:p>
    <w:p w14:paraId="05A58F96">
      <w:pPr>
        <w:spacing w:line="300" w:lineRule="exact"/>
        <w:ind w:firstLine="600" w:firstLineChars="250"/>
        <w:rPr>
          <w:rFonts w:ascii="宋体" w:hAnsi="宋体"/>
          <w:sz w:val="24"/>
        </w:rPr>
      </w:pPr>
      <w:r>
        <w:rPr>
          <w:rFonts w:hint="eastAsia" w:ascii="宋体" w:hAnsi="宋体"/>
          <w:sz w:val="24"/>
        </w:rPr>
        <w:t>9．消防设备检查维护，防盗系统是否完整，注意发现是否还有其它隐患、险情等现象。校园内有无易燃、易爆、有毒物品等。</w:t>
      </w:r>
    </w:p>
    <w:p w14:paraId="6801E4BD">
      <w:pPr>
        <w:spacing w:line="300" w:lineRule="exact"/>
        <w:ind w:firstLine="600" w:firstLineChars="250"/>
        <w:rPr>
          <w:rFonts w:ascii="宋体" w:hAnsi="宋体"/>
          <w:sz w:val="24"/>
        </w:rPr>
      </w:pPr>
      <w:r>
        <w:rPr>
          <w:rFonts w:hint="eastAsia" w:ascii="宋体" w:hAnsi="宋体"/>
          <w:sz w:val="24"/>
        </w:rPr>
        <w:t>10．检查校园红外线测温报警系统使用是否正常可靠。</w:t>
      </w:r>
    </w:p>
    <w:p w14:paraId="15B68B25">
      <w:pPr>
        <w:spacing w:line="300" w:lineRule="exact"/>
        <w:ind w:firstLine="480" w:firstLineChars="200"/>
        <w:rPr>
          <w:rFonts w:ascii="宋体" w:hAnsi="宋体"/>
          <w:sz w:val="24"/>
        </w:rPr>
      </w:pPr>
      <w:r>
        <w:rPr>
          <w:rFonts w:hint="eastAsia" w:ascii="宋体" w:hAnsi="宋体"/>
          <w:sz w:val="24"/>
        </w:rPr>
        <w:t xml:space="preserve"> (二)政教处、安管办、团委</w:t>
      </w:r>
    </w:p>
    <w:p w14:paraId="5FDB6CAF">
      <w:pPr>
        <w:spacing w:line="300" w:lineRule="exact"/>
        <w:ind w:firstLine="600" w:firstLineChars="250"/>
        <w:rPr>
          <w:rFonts w:ascii="宋体" w:hAnsi="宋体"/>
          <w:sz w:val="24"/>
        </w:rPr>
      </w:pPr>
      <w:r>
        <w:rPr>
          <w:rFonts w:hint="eastAsia" w:ascii="宋体" w:hAnsi="宋体"/>
          <w:sz w:val="24"/>
        </w:rPr>
        <w:t>1．定期对全校师生进行法制、交通安全、防溺水、防毒、网络安全教育。</w:t>
      </w:r>
    </w:p>
    <w:p w14:paraId="181E0CA1">
      <w:pPr>
        <w:spacing w:line="300" w:lineRule="exact"/>
        <w:ind w:firstLine="600" w:firstLineChars="250"/>
        <w:rPr>
          <w:rFonts w:ascii="宋体" w:hAnsi="宋体"/>
          <w:sz w:val="24"/>
        </w:rPr>
      </w:pPr>
      <w:r>
        <w:rPr>
          <w:rFonts w:hint="eastAsia" w:ascii="宋体" w:hAnsi="宋体"/>
          <w:sz w:val="24"/>
        </w:rPr>
        <w:t>2．检查放学期间学生的交通状况。</w:t>
      </w:r>
    </w:p>
    <w:p w14:paraId="50DB4270">
      <w:pPr>
        <w:spacing w:line="300" w:lineRule="exact"/>
        <w:ind w:firstLine="600" w:firstLineChars="250"/>
        <w:rPr>
          <w:rFonts w:ascii="宋体" w:hAnsi="宋体"/>
          <w:sz w:val="24"/>
        </w:rPr>
      </w:pPr>
      <w:r>
        <w:rPr>
          <w:rFonts w:hint="eastAsia" w:ascii="宋体" w:hAnsi="宋体"/>
          <w:sz w:val="24"/>
        </w:rPr>
        <w:t>3．校园监控系统运行是否正常。</w:t>
      </w:r>
    </w:p>
    <w:p w14:paraId="14479D73">
      <w:pPr>
        <w:spacing w:line="300" w:lineRule="exact"/>
        <w:rPr>
          <w:rFonts w:ascii="宋体" w:hAnsi="宋体"/>
          <w:sz w:val="24"/>
        </w:rPr>
      </w:pPr>
      <w:r>
        <w:rPr>
          <w:rFonts w:hint="eastAsia" w:ascii="宋体" w:hAnsi="宋体"/>
          <w:sz w:val="24"/>
        </w:rPr>
        <w:t xml:space="preserve">     4．班级、年段安全管理制度是否上墙，执行制度的情况是否到位。</w:t>
      </w:r>
    </w:p>
    <w:p w14:paraId="688CE92F">
      <w:pPr>
        <w:spacing w:line="300" w:lineRule="exact"/>
        <w:ind w:firstLine="600" w:firstLineChars="250"/>
        <w:rPr>
          <w:rFonts w:ascii="宋体" w:hAnsi="宋体"/>
          <w:sz w:val="24"/>
        </w:rPr>
      </w:pPr>
      <w:r>
        <w:rPr>
          <w:rFonts w:hint="eastAsia" w:ascii="宋体" w:hAnsi="宋体"/>
          <w:sz w:val="24"/>
        </w:rPr>
        <w:t>5．班级、梯形教室卫生环境状况。</w:t>
      </w:r>
    </w:p>
    <w:p w14:paraId="45F25757">
      <w:pPr>
        <w:spacing w:line="300" w:lineRule="exact"/>
        <w:ind w:firstLine="600" w:firstLineChars="250"/>
        <w:rPr>
          <w:rFonts w:ascii="宋体" w:hAnsi="宋体"/>
          <w:sz w:val="24"/>
        </w:rPr>
      </w:pPr>
      <w:r>
        <w:rPr>
          <w:rFonts w:hint="eastAsia" w:ascii="宋体" w:hAnsi="宋体"/>
          <w:sz w:val="24"/>
        </w:rPr>
        <w:t>6．严格控制、审批、监督师生集体外出活动。</w:t>
      </w:r>
    </w:p>
    <w:p w14:paraId="458C314A">
      <w:pPr>
        <w:spacing w:line="300" w:lineRule="exact"/>
        <w:ind w:firstLine="600" w:firstLineChars="250"/>
        <w:rPr>
          <w:rFonts w:ascii="宋体" w:hAnsi="宋体"/>
          <w:sz w:val="24"/>
        </w:rPr>
      </w:pPr>
      <w:r>
        <w:rPr>
          <w:rFonts w:hint="eastAsia" w:ascii="宋体" w:hAnsi="宋体"/>
          <w:sz w:val="24"/>
        </w:rPr>
        <w:t>(三)教导处、电教中心</w:t>
      </w:r>
    </w:p>
    <w:p w14:paraId="35BFFF7E">
      <w:pPr>
        <w:spacing w:line="300" w:lineRule="exact"/>
        <w:ind w:firstLine="480" w:firstLineChars="200"/>
        <w:rPr>
          <w:rFonts w:ascii="宋体" w:hAnsi="宋体"/>
          <w:sz w:val="24"/>
        </w:rPr>
      </w:pPr>
      <w:r>
        <w:rPr>
          <w:rFonts w:hint="eastAsia" w:ascii="宋体" w:hAnsi="宋体"/>
          <w:sz w:val="24"/>
        </w:rPr>
        <w:t>1．实验室设备、体育器材、教学设施的安全可靠。</w:t>
      </w:r>
    </w:p>
    <w:p w14:paraId="36BA4C98">
      <w:pPr>
        <w:spacing w:line="300" w:lineRule="exact"/>
        <w:ind w:firstLine="480" w:firstLineChars="200"/>
        <w:rPr>
          <w:rFonts w:ascii="宋体" w:hAnsi="宋体"/>
          <w:sz w:val="24"/>
        </w:rPr>
      </w:pPr>
      <w:r>
        <w:rPr>
          <w:rFonts w:hint="eastAsia" w:ascii="宋体" w:hAnsi="宋体"/>
          <w:sz w:val="24"/>
        </w:rPr>
        <w:t>2．实验人员在实验教学过程中，记录是否齐全、药品存放是否符合要求。</w:t>
      </w:r>
    </w:p>
    <w:p w14:paraId="385BC460">
      <w:pPr>
        <w:spacing w:line="300" w:lineRule="exact"/>
        <w:ind w:firstLine="480" w:firstLineChars="200"/>
        <w:rPr>
          <w:rFonts w:ascii="宋体" w:hAnsi="宋体"/>
          <w:sz w:val="24"/>
        </w:rPr>
      </w:pPr>
      <w:r>
        <w:rPr>
          <w:rFonts w:hint="eastAsia" w:ascii="宋体" w:hAnsi="宋体"/>
          <w:sz w:val="24"/>
        </w:rPr>
        <w:t>3．图书馆图书存放、消防设施、防盗。</w:t>
      </w:r>
    </w:p>
    <w:p w14:paraId="21DDB458">
      <w:pPr>
        <w:spacing w:line="300" w:lineRule="exact"/>
        <w:ind w:firstLine="480" w:firstLineChars="200"/>
        <w:rPr>
          <w:rFonts w:ascii="宋体" w:hAnsi="宋体"/>
          <w:sz w:val="24"/>
        </w:rPr>
      </w:pPr>
      <w:r>
        <w:rPr>
          <w:rFonts w:hint="eastAsia" w:ascii="宋体" w:hAnsi="宋体"/>
          <w:sz w:val="24"/>
        </w:rPr>
        <w:t>（四）电教中心</w:t>
      </w:r>
    </w:p>
    <w:p w14:paraId="139808FB">
      <w:pPr>
        <w:spacing w:line="300" w:lineRule="exact"/>
        <w:ind w:firstLine="480" w:firstLineChars="200"/>
        <w:rPr>
          <w:rFonts w:ascii="宋体" w:hAnsi="宋体"/>
          <w:sz w:val="24"/>
        </w:rPr>
      </w:pPr>
      <w:r>
        <w:rPr>
          <w:rFonts w:hint="eastAsia" w:ascii="宋体" w:hAnsi="宋体"/>
          <w:sz w:val="24"/>
        </w:rPr>
        <w:t>1．负责校园网络的管理，防止出现不健康内容。</w:t>
      </w:r>
    </w:p>
    <w:p w14:paraId="7D9B31C3">
      <w:pPr>
        <w:spacing w:line="300" w:lineRule="exact"/>
        <w:ind w:firstLine="480" w:firstLineChars="200"/>
        <w:rPr>
          <w:rFonts w:ascii="宋体" w:hAnsi="宋体"/>
          <w:sz w:val="24"/>
        </w:rPr>
      </w:pPr>
      <w:r>
        <w:rPr>
          <w:rFonts w:hint="eastAsia" w:ascii="宋体" w:hAnsi="宋体"/>
          <w:sz w:val="24"/>
        </w:rPr>
        <w:t>2．维护网络安全，防止黄色、反动、暴力等不健康信息的出现。</w:t>
      </w:r>
    </w:p>
    <w:p w14:paraId="7DC13DC3">
      <w:pPr>
        <w:spacing w:line="300" w:lineRule="exact"/>
        <w:ind w:firstLine="480" w:firstLineChars="200"/>
        <w:rPr>
          <w:rFonts w:ascii="宋体" w:hAnsi="宋体"/>
          <w:sz w:val="24"/>
        </w:rPr>
      </w:pPr>
      <w:r>
        <w:rPr>
          <w:rFonts w:hint="eastAsia" w:ascii="宋体" w:hAnsi="宋体"/>
          <w:sz w:val="24"/>
        </w:rPr>
        <w:t>3．及时提供最新病毒报告及防治办法。</w:t>
      </w:r>
    </w:p>
    <w:p w14:paraId="480F993A">
      <w:pPr>
        <w:spacing w:line="300" w:lineRule="exact"/>
        <w:ind w:firstLine="480" w:firstLineChars="200"/>
        <w:rPr>
          <w:rFonts w:ascii="宋体" w:hAnsi="宋体"/>
          <w:sz w:val="24"/>
        </w:rPr>
      </w:pPr>
      <w:r>
        <w:rPr>
          <w:rFonts w:hint="eastAsia" w:ascii="宋体" w:hAnsi="宋体"/>
          <w:sz w:val="24"/>
        </w:rPr>
        <w:t>四．检查人员：副校长、安全副校长、安管办主任、办公室主任、总务处主任、教导处主任、政教主任、电教中心主任、团委书记参加安全大检查。</w:t>
      </w:r>
    </w:p>
    <w:p w14:paraId="7A833035">
      <w:pPr>
        <w:spacing w:line="300" w:lineRule="exact"/>
        <w:ind w:firstLine="480" w:firstLineChars="200"/>
        <w:rPr>
          <w:rFonts w:ascii="宋体" w:hAnsi="宋体"/>
          <w:sz w:val="24"/>
        </w:rPr>
      </w:pPr>
      <w:r>
        <w:rPr>
          <w:rFonts w:hint="eastAsia" w:ascii="宋体" w:hAnsi="宋体"/>
          <w:sz w:val="24"/>
        </w:rPr>
        <w:t>五．结果汇总：检查结果和处理意见必须于检查次日上交安管办存档，发现隐患、险情等现象报送分管领导，如发现必须立即解决的问题，必须立即报相关部门，不许拖延。</w:t>
      </w:r>
    </w:p>
    <w:p w14:paraId="1C5DDF56">
      <w:pPr>
        <w:spacing w:line="300" w:lineRule="exact"/>
        <w:ind w:firstLine="480" w:firstLineChars="200"/>
        <w:rPr>
          <w:rFonts w:ascii="宋体" w:hAnsi="宋体"/>
          <w:sz w:val="24"/>
        </w:rPr>
      </w:pPr>
      <w:r>
        <w:rPr>
          <w:rFonts w:hint="eastAsia" w:ascii="宋体" w:hAnsi="宋体"/>
          <w:sz w:val="24"/>
        </w:rPr>
        <w:t>六．本规定发布日起开始执行。</w:t>
      </w:r>
    </w:p>
    <w:p w14:paraId="35E74259">
      <w:pPr>
        <w:spacing w:line="300" w:lineRule="exact"/>
        <w:ind w:firstLine="480" w:firstLineChars="200"/>
        <w:jc w:val="center"/>
        <w:rPr>
          <w:rFonts w:ascii="宋体" w:hAnsi="宋体"/>
          <w:sz w:val="24"/>
        </w:rPr>
      </w:pPr>
    </w:p>
    <w:p w14:paraId="008BBF38">
      <w:pPr>
        <w:spacing w:line="300" w:lineRule="exact"/>
        <w:ind w:firstLine="482" w:firstLineChars="200"/>
        <w:jc w:val="center"/>
        <w:rPr>
          <w:rFonts w:ascii="宋体" w:hAnsi="宋体"/>
          <w:b/>
          <w:sz w:val="24"/>
        </w:rPr>
      </w:pPr>
      <w:r>
        <w:rPr>
          <w:rFonts w:hint="eastAsia" w:ascii="宋体" w:hAnsi="宋体"/>
          <w:b/>
          <w:sz w:val="24"/>
        </w:rPr>
        <w:t>[三十六]、枣庄八中南校消防、防震、防雷安全制度</w:t>
      </w:r>
    </w:p>
    <w:p w14:paraId="27C9994F">
      <w:pPr>
        <w:spacing w:line="300" w:lineRule="exact"/>
        <w:ind w:firstLine="360" w:firstLineChars="150"/>
        <w:rPr>
          <w:rFonts w:ascii="宋体" w:hAnsi="宋体"/>
          <w:sz w:val="24"/>
        </w:rPr>
      </w:pPr>
      <w:r>
        <w:rPr>
          <w:rFonts w:hint="eastAsia" w:ascii="宋体" w:hAnsi="宋体"/>
          <w:sz w:val="24"/>
        </w:rPr>
        <w:t>（一）指导思想</w:t>
      </w:r>
    </w:p>
    <w:p w14:paraId="13F583FE">
      <w:pPr>
        <w:spacing w:line="300" w:lineRule="exact"/>
        <w:ind w:firstLine="480" w:firstLineChars="200"/>
        <w:rPr>
          <w:rFonts w:ascii="宋体" w:hAnsi="宋体"/>
          <w:sz w:val="24"/>
        </w:rPr>
      </w:pPr>
      <w:r>
        <w:rPr>
          <w:rFonts w:hint="eastAsia" w:ascii="宋体" w:hAnsi="宋体"/>
          <w:sz w:val="24"/>
        </w:rPr>
        <w:t>以“三个代表”重要思想为指导，，认真贯彻科学发展观，切实落实国家、省、市防震减灾工作的精神要求，把学生的生命安全放在首位，大力开展防震减灾科普教育活动，增强广大师生的防震减载意识和自觉性，提高地震灾害防御和自救和互就能力，达到“教育一个孩子，影响一个家庭，带动整个社会”的目的。</w:t>
      </w:r>
    </w:p>
    <w:p w14:paraId="4228A49A">
      <w:pPr>
        <w:spacing w:line="300" w:lineRule="exact"/>
        <w:ind w:firstLine="360" w:firstLineChars="150"/>
        <w:rPr>
          <w:rFonts w:ascii="宋体" w:hAnsi="宋体"/>
          <w:sz w:val="24"/>
        </w:rPr>
      </w:pPr>
      <w:r>
        <w:rPr>
          <w:rFonts w:hint="eastAsia" w:ascii="宋体" w:hAnsi="宋体"/>
          <w:sz w:val="24"/>
        </w:rPr>
        <w:t>（二）规划目标</w:t>
      </w:r>
    </w:p>
    <w:p w14:paraId="65911410">
      <w:pPr>
        <w:spacing w:line="300" w:lineRule="exact"/>
        <w:ind w:firstLine="480" w:firstLineChars="200"/>
        <w:rPr>
          <w:rFonts w:ascii="宋体" w:hAnsi="宋体"/>
          <w:sz w:val="24"/>
        </w:rPr>
      </w:pPr>
      <w:r>
        <w:rPr>
          <w:rFonts w:hint="eastAsia" w:ascii="宋体" w:hAnsi="宋体"/>
          <w:sz w:val="24"/>
        </w:rPr>
        <w:t>普及防震减灾基本知识，提高自救自护能力，建立健全地震应急和救援保障体系，增强紧急救援力量，增强我校学生的防震减灾意识，提高综合防震能力。</w:t>
      </w:r>
    </w:p>
    <w:p w14:paraId="023E4FF9">
      <w:pPr>
        <w:spacing w:line="300" w:lineRule="exact"/>
        <w:ind w:firstLine="360" w:firstLineChars="150"/>
        <w:rPr>
          <w:rFonts w:ascii="宋体" w:hAnsi="宋体"/>
          <w:sz w:val="24"/>
        </w:rPr>
      </w:pPr>
      <w:r>
        <w:rPr>
          <w:rFonts w:hint="eastAsia" w:ascii="宋体" w:hAnsi="宋体"/>
          <w:sz w:val="24"/>
        </w:rPr>
        <w:t>（三）主要任务</w:t>
      </w:r>
    </w:p>
    <w:p w14:paraId="7703D7DA">
      <w:pPr>
        <w:spacing w:line="300" w:lineRule="exact"/>
        <w:ind w:firstLine="480" w:firstLineChars="200"/>
        <w:rPr>
          <w:rFonts w:ascii="宋体" w:hAnsi="宋体"/>
          <w:sz w:val="24"/>
        </w:rPr>
      </w:pPr>
      <w:r>
        <w:rPr>
          <w:rFonts w:hint="eastAsia" w:ascii="宋体" w:hAnsi="宋体"/>
          <w:sz w:val="24"/>
        </w:rPr>
        <w:t>1、加强校园基础信息调查提高学生对于地震灾害防御能力；完善突发地震事件处置机制，提高教师、学生应急处置能力，制定并实施学校地震安全方案，推进避难防灾场所建设。</w:t>
      </w:r>
    </w:p>
    <w:p w14:paraId="2ADFAB49">
      <w:pPr>
        <w:spacing w:line="300" w:lineRule="exact"/>
        <w:ind w:firstLine="480" w:firstLineChars="200"/>
        <w:rPr>
          <w:rFonts w:ascii="宋体" w:hAnsi="宋体"/>
          <w:sz w:val="24"/>
        </w:rPr>
      </w:pPr>
      <w:r>
        <w:rPr>
          <w:rFonts w:hint="eastAsia" w:ascii="宋体" w:hAnsi="宋体"/>
          <w:sz w:val="24"/>
        </w:rPr>
        <w:t>2、充分利用各种渠道进行宣传防震减灾避险知识，对学生进行地震、地质灾害、火灾等内容的防范自救教育，从小培养青少年儿童防震避险的理念、常识和心理素质等，保证一年举行一次及以上的演练，掌握应对地震发生时采取的防护措施和方法，最大限度地降低地震带来的损失，从而提高学生紧急避险、自救自护和应变以及师生自救互救技能和应对突发地震的能力。</w:t>
      </w:r>
    </w:p>
    <w:p w14:paraId="7F8E4A0A">
      <w:pPr>
        <w:spacing w:line="300" w:lineRule="exact"/>
        <w:ind w:firstLine="480" w:firstLineChars="200"/>
        <w:rPr>
          <w:rFonts w:ascii="宋体" w:hAnsi="宋体"/>
          <w:sz w:val="24"/>
        </w:rPr>
      </w:pPr>
      <w:r>
        <w:rPr>
          <w:rFonts w:hint="eastAsia" w:ascii="宋体" w:hAnsi="宋体"/>
          <w:sz w:val="24"/>
        </w:rPr>
        <w:t>3、将防震减灾教育纳入学校教育内容，提高全社会防震减灾知识受教育程度；充分发挥校园网在防震减灾教育中的作用。</w:t>
      </w:r>
    </w:p>
    <w:p w14:paraId="4BA4E34C">
      <w:pPr>
        <w:spacing w:line="300" w:lineRule="exact"/>
        <w:ind w:firstLine="480" w:firstLineChars="200"/>
        <w:rPr>
          <w:rFonts w:ascii="宋体" w:hAnsi="宋体"/>
          <w:sz w:val="24"/>
        </w:rPr>
      </w:pPr>
      <w:r>
        <w:rPr>
          <w:rFonts w:hint="eastAsia" w:ascii="宋体" w:hAnsi="宋体"/>
          <w:sz w:val="24"/>
        </w:rPr>
        <w:t>4、落实各项应急救援规定制度，保证从校主要领导、分管领导、系统内工作人员24小时通讯联络无障碍，学校工作人员轮流值班制度，确保反应迅速，救援及时。</w:t>
      </w:r>
    </w:p>
    <w:p w14:paraId="58C6FFAA">
      <w:pPr>
        <w:spacing w:line="300" w:lineRule="exact"/>
        <w:ind w:firstLine="480" w:firstLineChars="200"/>
        <w:rPr>
          <w:rFonts w:ascii="宋体" w:hAnsi="宋体"/>
          <w:sz w:val="24"/>
        </w:rPr>
      </w:pPr>
      <w:r>
        <w:rPr>
          <w:rFonts w:hint="eastAsia" w:ascii="宋体" w:hAnsi="宋体"/>
          <w:sz w:val="24"/>
        </w:rPr>
        <w:t>5、学校为周边社区防震减灾教育起到示范带头作用。</w:t>
      </w:r>
    </w:p>
    <w:p w14:paraId="28AAFABC">
      <w:pPr>
        <w:spacing w:line="300" w:lineRule="exact"/>
        <w:ind w:firstLine="240" w:firstLineChars="100"/>
        <w:rPr>
          <w:rFonts w:ascii="宋体" w:hAnsi="宋体"/>
          <w:sz w:val="24"/>
        </w:rPr>
      </w:pPr>
      <w:r>
        <w:rPr>
          <w:rFonts w:hint="eastAsia" w:ascii="宋体" w:hAnsi="宋体"/>
          <w:sz w:val="24"/>
        </w:rPr>
        <w:t>（四）具体计划</w:t>
      </w:r>
    </w:p>
    <w:p w14:paraId="716588E9">
      <w:pPr>
        <w:spacing w:line="300" w:lineRule="exact"/>
        <w:ind w:firstLine="480" w:firstLineChars="200"/>
        <w:rPr>
          <w:rFonts w:ascii="宋体" w:hAnsi="宋体"/>
          <w:sz w:val="24"/>
        </w:rPr>
      </w:pPr>
      <w:r>
        <w:rPr>
          <w:rFonts w:hint="eastAsia" w:ascii="宋体" w:hAnsi="宋体"/>
          <w:sz w:val="24"/>
        </w:rPr>
        <w:t>1、加强组织领导，明确责任分工，健全工作机制：成立以校长为组长的防震减灾安全工 作领导小组，形成校长亲自抓、教导主任具体抓、科技辅导员和各年级班主任齐抓共管的格局，形成一套强有力的安全管理网络。</w:t>
      </w:r>
    </w:p>
    <w:p w14:paraId="017D0848">
      <w:pPr>
        <w:spacing w:line="300" w:lineRule="exact"/>
        <w:ind w:firstLine="480" w:firstLineChars="200"/>
        <w:rPr>
          <w:rFonts w:ascii="宋体" w:hAnsi="宋体"/>
          <w:sz w:val="24"/>
        </w:rPr>
      </w:pPr>
      <w:r>
        <w:rPr>
          <w:rFonts w:hint="eastAsia" w:ascii="宋体" w:hAnsi="宋体"/>
          <w:sz w:val="24"/>
        </w:rPr>
        <w:t>2、建立畅通无阻的防震减灾安全信息渠道。建立“教师通讯联络网”和“学生安全通讯联络网”，确保校长、各责任人、班主任、学生之间的信息畅通。</w:t>
      </w:r>
    </w:p>
    <w:p w14:paraId="2B2827BB">
      <w:pPr>
        <w:spacing w:line="300" w:lineRule="exact"/>
        <w:ind w:firstLine="480" w:firstLineChars="200"/>
        <w:rPr>
          <w:rFonts w:ascii="宋体" w:hAnsi="宋体"/>
          <w:sz w:val="24"/>
        </w:rPr>
      </w:pPr>
      <w:r>
        <w:rPr>
          <w:rFonts w:hint="eastAsia" w:ascii="宋体" w:hAnsi="宋体"/>
          <w:sz w:val="24"/>
        </w:rPr>
        <w:t>3、加强安全检查工作，学校严格执行定期的安全检查制度，时刻留心校舍安全，发现问题及时上报、补救、整改，防患于未然。</w:t>
      </w:r>
    </w:p>
    <w:p w14:paraId="38E7E8B8">
      <w:pPr>
        <w:spacing w:line="300" w:lineRule="exact"/>
        <w:ind w:firstLine="480" w:firstLineChars="200"/>
        <w:rPr>
          <w:rFonts w:ascii="宋体" w:hAnsi="宋体"/>
          <w:sz w:val="24"/>
        </w:rPr>
      </w:pPr>
      <w:r>
        <w:rPr>
          <w:rFonts w:hint="eastAsia" w:ascii="宋体" w:hAnsi="宋体"/>
          <w:sz w:val="24"/>
        </w:rPr>
        <w:t>4、开展形式多样的防震减灾安全教育活动</w:t>
      </w:r>
    </w:p>
    <w:p w14:paraId="5BB89E05">
      <w:pPr>
        <w:spacing w:line="300" w:lineRule="exact"/>
        <w:ind w:firstLine="480" w:firstLineChars="200"/>
        <w:rPr>
          <w:rFonts w:ascii="宋体" w:hAnsi="宋体"/>
          <w:sz w:val="24"/>
        </w:rPr>
      </w:pPr>
      <w:r>
        <w:rPr>
          <w:rFonts w:hint="eastAsia" w:ascii="宋体" w:hAnsi="宋体"/>
          <w:sz w:val="24"/>
        </w:rPr>
        <w:t>通过开展防震减灾科普知识教育活动，达到“教育一个孩子，影响一个家庭，带动整个社会”的目的。为防震减灾工作创造出一个良好的社会氛围。让防震减灾知识的宣传教育进课堂、进社区、进家庭，使防震减灾科普教育真正内化为一种自觉的需要和行为。</w:t>
      </w:r>
    </w:p>
    <w:p w14:paraId="2C1237AF">
      <w:pPr>
        <w:tabs>
          <w:tab w:val="left" w:pos="4230"/>
        </w:tabs>
        <w:spacing w:line="320" w:lineRule="exact"/>
        <w:ind w:firstLine="480"/>
        <w:rPr>
          <w:sz w:val="24"/>
        </w:rPr>
      </w:pPr>
    </w:p>
    <w:p w14:paraId="0C15E9D5">
      <w:pPr>
        <w:spacing w:line="300" w:lineRule="exact"/>
        <w:jc w:val="center"/>
        <w:rPr>
          <w:rFonts w:ascii="宋体" w:hAnsi="宋体"/>
          <w:sz w:val="24"/>
        </w:rPr>
      </w:pPr>
      <w:r>
        <w:rPr>
          <w:rFonts w:hint="eastAsia" w:ascii="宋体" w:hAnsi="宋体"/>
          <w:b/>
          <w:sz w:val="24"/>
        </w:rPr>
        <w:t>[三十七]、枣庄八中南校学生安全信息通报制度</w:t>
      </w:r>
    </w:p>
    <w:p w14:paraId="16BF08CB">
      <w:pPr>
        <w:spacing w:line="300" w:lineRule="exact"/>
        <w:ind w:firstLine="480" w:firstLineChars="200"/>
        <w:rPr>
          <w:rFonts w:ascii="宋体" w:hAnsi="宋体"/>
          <w:sz w:val="24"/>
        </w:rPr>
      </w:pPr>
      <w:r>
        <w:rPr>
          <w:rFonts w:hint="eastAsia" w:ascii="宋体" w:hAnsi="宋体"/>
          <w:sz w:val="24"/>
        </w:rPr>
        <w:t>本学生安全信息通报制度，将学校规定的学生到校和放学时间、学生非正常缺席或者擅自离校情况，以及学生身体和心理的异常状况等关系学生安全的信息，及时告知其监护人。对有特殊体质、特定疾病或者其他生理、心理状况异常的学生，学校应当做好安全信息记录，妥善保管学生的健康与安全信息资料，依法保护学生的个人隐私。学校对已知的有特异体质、特定疾病或者异常心理状况的学生，应当给予适当关注和照顾。我校依据学校校情,制定以下学生安全信息通报制度：</w:t>
      </w:r>
    </w:p>
    <w:p w14:paraId="3671AB3E">
      <w:pPr>
        <w:spacing w:line="300" w:lineRule="exact"/>
        <w:ind w:firstLine="480" w:firstLineChars="200"/>
        <w:rPr>
          <w:rFonts w:ascii="宋体" w:hAnsi="宋体"/>
          <w:sz w:val="24"/>
        </w:rPr>
      </w:pPr>
      <w:r>
        <w:rPr>
          <w:rFonts w:hint="eastAsia" w:ascii="宋体" w:hAnsi="宋体"/>
          <w:sz w:val="24"/>
        </w:rPr>
        <w:t>一、班主任要根据学校不同时期的作息时间变动，将学校规定的学生到校和放学时间通过学生本人或家访、电访、来访等方式，及时告知其监护人。</w:t>
      </w:r>
    </w:p>
    <w:p w14:paraId="5249ECCC">
      <w:pPr>
        <w:spacing w:line="300" w:lineRule="exact"/>
        <w:ind w:firstLine="480" w:firstLineChars="200"/>
        <w:rPr>
          <w:rFonts w:ascii="宋体" w:hAnsi="宋体"/>
          <w:sz w:val="24"/>
        </w:rPr>
      </w:pPr>
      <w:r>
        <w:rPr>
          <w:rFonts w:hint="eastAsia" w:ascii="宋体" w:hAnsi="宋体"/>
          <w:sz w:val="24"/>
        </w:rPr>
        <w:t>二、班主任要严格考勤制度，督促班干认真填写班级日志，若发生学生非正常缺席或者擅自离校情况，班干在如实填写班级日志的同时，及时向班主任报告，班主任要尽快和其监护人取得联系，如果联系不上其监护人，或事态严重，必须向政教处报告。</w:t>
      </w:r>
    </w:p>
    <w:p w14:paraId="05687E3E">
      <w:pPr>
        <w:spacing w:line="300" w:lineRule="exact"/>
        <w:ind w:firstLine="480" w:firstLineChars="200"/>
        <w:rPr>
          <w:rFonts w:ascii="宋体" w:hAnsi="宋体"/>
          <w:sz w:val="24"/>
        </w:rPr>
      </w:pPr>
      <w:r>
        <w:rPr>
          <w:rFonts w:hint="eastAsia" w:ascii="宋体" w:hAnsi="宋体"/>
          <w:sz w:val="24"/>
        </w:rPr>
        <w:t>三、班主任在平时的工作中，如果发现学生身体和心理出现异常状况等关系学生安全的信息，在及时告知其监护人的同时，必须上报政教处。</w:t>
      </w:r>
    </w:p>
    <w:p w14:paraId="6CA05720">
      <w:pPr>
        <w:spacing w:line="300" w:lineRule="exact"/>
        <w:ind w:firstLine="480" w:firstLineChars="200"/>
        <w:rPr>
          <w:rFonts w:ascii="宋体" w:hAnsi="宋体"/>
          <w:sz w:val="24"/>
        </w:rPr>
      </w:pPr>
      <w:r>
        <w:rPr>
          <w:rFonts w:hint="eastAsia" w:ascii="宋体" w:hAnsi="宋体"/>
          <w:sz w:val="24"/>
        </w:rPr>
        <w:t>四、班主任要排查班级中是否有特殊体质、特定疾病或者其他生理、心理状况异常的学生，如果有，要及时告知政教处，政教处做好这些学生的安全信息记录，并和其监护人取得联系，妥善保管学生的健康与安全信息资料。对这些已知的有特异体质、特定疾病或者异常心理状况的学生，一些不适合这些学生参加的活动，班主任要应当给予适当关注和照顾，可私下告知他们可以不参加，依法保护学生的个人隐私。</w:t>
      </w:r>
    </w:p>
    <w:p w14:paraId="15AA5CD9">
      <w:pPr>
        <w:spacing w:line="300" w:lineRule="exact"/>
        <w:ind w:firstLine="480" w:firstLineChars="200"/>
        <w:rPr>
          <w:rFonts w:ascii="宋体" w:hAnsi="宋体"/>
          <w:sz w:val="24"/>
        </w:rPr>
      </w:pPr>
      <w:r>
        <w:rPr>
          <w:rFonts w:hint="eastAsia" w:ascii="宋体" w:hAnsi="宋体"/>
          <w:sz w:val="24"/>
        </w:rPr>
        <w:t>五、班级如果发生了学生安全事故，要迅速向学校有关处室报告，不得隐瞒、谎报、漏报，以保证学校在第一时间内，集中力量进行救助，学校按照“先控制，后处置，救人第一，减少损失”的原则处理事故，同时向上级有关部门报告。</w:t>
      </w:r>
    </w:p>
    <w:p w14:paraId="522E3727">
      <w:pPr>
        <w:spacing w:line="300" w:lineRule="exact"/>
        <w:ind w:firstLine="480" w:firstLineChars="200"/>
        <w:rPr>
          <w:rFonts w:ascii="宋体" w:hAnsi="宋体"/>
          <w:sz w:val="24"/>
        </w:rPr>
      </w:pPr>
      <w:r>
        <w:rPr>
          <w:rFonts w:hint="eastAsia" w:ascii="宋体" w:hAnsi="宋体"/>
          <w:sz w:val="24"/>
        </w:rPr>
        <w:t>六、学校突发事故报告电话</w:t>
      </w:r>
    </w:p>
    <w:p w14:paraId="76B92742">
      <w:pPr>
        <w:spacing w:line="300" w:lineRule="exact"/>
        <w:ind w:firstLine="480" w:firstLineChars="200"/>
        <w:rPr>
          <w:rFonts w:ascii="宋体" w:hAnsi="宋体"/>
          <w:sz w:val="24"/>
        </w:rPr>
      </w:pPr>
      <w:r>
        <w:rPr>
          <w:rFonts w:hint="eastAsia" w:ascii="宋体" w:hAnsi="宋体"/>
          <w:sz w:val="24"/>
        </w:rPr>
        <w:t xml:space="preserve">      　　     4716009（政教处）  4716008（安管办）</w:t>
      </w:r>
    </w:p>
    <w:p w14:paraId="53FB67EE">
      <w:pPr>
        <w:spacing w:line="300" w:lineRule="exact"/>
        <w:jc w:val="center"/>
        <w:rPr>
          <w:rFonts w:ascii="宋体" w:hAnsi="宋体"/>
          <w:b/>
          <w:sz w:val="24"/>
        </w:rPr>
      </w:pPr>
    </w:p>
    <w:p w14:paraId="044E6DFE">
      <w:pPr>
        <w:spacing w:line="300" w:lineRule="exact"/>
        <w:jc w:val="center"/>
        <w:rPr>
          <w:rFonts w:ascii="宋体" w:hAnsi="宋体"/>
          <w:b/>
          <w:sz w:val="24"/>
        </w:rPr>
      </w:pPr>
      <w:r>
        <w:rPr>
          <w:rFonts w:hint="eastAsia" w:ascii="宋体" w:hAnsi="宋体"/>
          <w:b/>
          <w:sz w:val="24"/>
        </w:rPr>
        <w:t>[三十八]、枣庄八中南校用车安全管理制度</w:t>
      </w:r>
    </w:p>
    <w:p w14:paraId="4D54EA10">
      <w:pPr>
        <w:spacing w:line="300" w:lineRule="exact"/>
        <w:ind w:firstLine="480" w:firstLineChars="200"/>
        <w:rPr>
          <w:rFonts w:ascii="宋体" w:hAnsi="宋体"/>
          <w:sz w:val="24"/>
        </w:rPr>
      </w:pPr>
      <w:r>
        <w:rPr>
          <w:rFonts w:hint="eastAsia" w:ascii="宋体" w:hAnsi="宋体"/>
          <w:sz w:val="24"/>
        </w:rPr>
        <w:t>1、加强公务车及驾驶人员管理，严格用车制度，车辆和驾驶人员证照齐全并符合有关要求。</w:t>
      </w:r>
    </w:p>
    <w:p w14:paraId="4960CD8E">
      <w:pPr>
        <w:spacing w:line="300" w:lineRule="exact"/>
        <w:ind w:firstLine="480" w:firstLineChars="200"/>
        <w:rPr>
          <w:rFonts w:ascii="宋体" w:hAnsi="宋体"/>
          <w:sz w:val="24"/>
        </w:rPr>
      </w:pPr>
      <w:r>
        <w:rPr>
          <w:rFonts w:hint="eastAsia" w:ascii="宋体" w:hAnsi="宋体"/>
          <w:sz w:val="24"/>
        </w:rPr>
        <w:t xml:space="preserve">2、定期保养维护公务车，保证车况良好，安全出行。加强对驾驶人员交通法规学习培训。驾驶员做到不疲劳驾驶、不超速行驶、不酒后驾车、不带“病车”出车，对车辆经常检查。　　 </w:t>
      </w:r>
    </w:p>
    <w:p w14:paraId="175D90CD">
      <w:pPr>
        <w:spacing w:line="300" w:lineRule="exact"/>
        <w:ind w:firstLine="480" w:firstLineChars="200"/>
        <w:rPr>
          <w:rFonts w:ascii="宋体" w:hAnsi="宋体"/>
          <w:sz w:val="24"/>
        </w:rPr>
      </w:pPr>
      <w:r>
        <w:rPr>
          <w:rFonts w:hint="eastAsia" w:ascii="宋体" w:hAnsi="宋体"/>
          <w:sz w:val="24"/>
        </w:rPr>
        <w:t>3、学校组织学生外出开展社会实践、参观学习等活动，严禁安排学生乘坐“带病”、超载、货运车船，严禁使用摩托车、机动三轮车、农用车、拖拉机等非客运车辆接送师生。</w:t>
      </w:r>
    </w:p>
    <w:p w14:paraId="426B07E8">
      <w:pPr>
        <w:spacing w:line="300" w:lineRule="exact"/>
        <w:ind w:firstLine="480" w:firstLineChars="200"/>
        <w:rPr>
          <w:rFonts w:ascii="宋体" w:hAnsi="宋体"/>
          <w:sz w:val="24"/>
        </w:rPr>
      </w:pPr>
      <w:r>
        <w:rPr>
          <w:rFonts w:hint="eastAsia" w:ascii="宋体" w:hAnsi="宋体"/>
          <w:sz w:val="24"/>
        </w:rPr>
        <w:t>4、学校领导外出办事，由办公室协调派车。各处室职能部门用车，由各处室主任通知办公室，由办公室协调派车。到市区外用车，由学校领导签字批准。</w:t>
      </w:r>
    </w:p>
    <w:p w14:paraId="7E1D1C33">
      <w:pPr>
        <w:spacing w:line="300" w:lineRule="exact"/>
        <w:ind w:firstLine="480" w:firstLineChars="200"/>
        <w:rPr>
          <w:rFonts w:ascii="宋体" w:hAnsi="宋体"/>
          <w:sz w:val="24"/>
        </w:rPr>
      </w:pPr>
      <w:r>
        <w:rPr>
          <w:rFonts w:hint="eastAsia" w:ascii="宋体" w:hAnsi="宋体"/>
          <w:sz w:val="24"/>
        </w:rPr>
        <w:t>5、司机出车凭办公室出具的派车单，无派车单严禁出车。</w:t>
      </w:r>
    </w:p>
    <w:p w14:paraId="27918D0C">
      <w:pPr>
        <w:spacing w:line="300" w:lineRule="exact"/>
        <w:ind w:firstLine="480" w:firstLineChars="200"/>
        <w:rPr>
          <w:rFonts w:ascii="宋体" w:hAnsi="宋体"/>
          <w:sz w:val="24"/>
        </w:rPr>
      </w:pPr>
      <w:r>
        <w:rPr>
          <w:rFonts w:hint="eastAsia" w:ascii="宋体" w:hAnsi="宋体"/>
          <w:sz w:val="24"/>
        </w:rPr>
        <w:t>6、外单位借用本校车辆，须经学校领导批准。</w:t>
      </w:r>
    </w:p>
    <w:p w14:paraId="10A9EBC7">
      <w:pPr>
        <w:spacing w:line="300" w:lineRule="exact"/>
        <w:rPr>
          <w:rFonts w:ascii="宋体" w:hAnsi="宋体"/>
          <w:sz w:val="24"/>
        </w:rPr>
      </w:pPr>
    </w:p>
    <w:p w14:paraId="3D867A0A">
      <w:pPr>
        <w:spacing w:line="300" w:lineRule="exact"/>
        <w:jc w:val="center"/>
        <w:rPr>
          <w:rFonts w:ascii="宋体" w:hAnsi="宋体"/>
          <w:sz w:val="24"/>
        </w:rPr>
      </w:pPr>
      <w:r>
        <w:rPr>
          <w:rFonts w:hint="eastAsia" w:ascii="宋体" w:hAnsi="宋体"/>
          <w:b/>
          <w:sz w:val="24"/>
        </w:rPr>
        <w:t>[三十九]、枣庄八中南校突发地震、气象灾害预警应对制度</w:t>
      </w:r>
    </w:p>
    <w:p w14:paraId="1141BCDF">
      <w:pPr>
        <w:spacing w:line="300" w:lineRule="exact"/>
        <w:ind w:firstLine="480" w:firstLineChars="200"/>
        <w:rPr>
          <w:rFonts w:ascii="宋体" w:hAnsi="宋体"/>
          <w:sz w:val="24"/>
        </w:rPr>
      </w:pPr>
      <w:r>
        <w:rPr>
          <w:rFonts w:hint="eastAsia" w:ascii="宋体" w:hAnsi="宋体"/>
          <w:sz w:val="24"/>
        </w:rPr>
        <w:t>为使地震及其他自然灾害应急工作快速、高效、有序地进行，最大限度地减轻学校因灾害造成的人员伤亡、财产损失和社会影响，维护社会和谐稳定，特制定本预案。</w:t>
      </w:r>
    </w:p>
    <w:p w14:paraId="170A0299">
      <w:pPr>
        <w:spacing w:line="300" w:lineRule="exact"/>
        <w:ind w:firstLine="480" w:firstLineChars="200"/>
        <w:rPr>
          <w:rFonts w:ascii="宋体" w:hAnsi="宋体"/>
          <w:sz w:val="24"/>
        </w:rPr>
      </w:pPr>
      <w:r>
        <w:rPr>
          <w:rFonts w:hint="eastAsia" w:ascii="宋体" w:hAnsi="宋体"/>
          <w:sz w:val="24"/>
        </w:rPr>
        <w:t>一、指导思想 ：以 “三个代表”重要思想和科学发展观为指导，坚持“以人为 本”的思想和坚持师生生命的安全及国家利益高于一切，务本求实，明确责任，坚持“预防为主、积极处置”的方针，尽一切努力把师生生命财产的损失降到最低限度。</w:t>
      </w:r>
    </w:p>
    <w:p w14:paraId="0D3F4218">
      <w:pPr>
        <w:spacing w:line="300" w:lineRule="exact"/>
        <w:ind w:firstLine="480" w:firstLineChars="200"/>
        <w:rPr>
          <w:rFonts w:ascii="宋体" w:hAnsi="宋体"/>
          <w:sz w:val="24"/>
        </w:rPr>
      </w:pPr>
      <w:r>
        <w:rPr>
          <w:rFonts w:hint="eastAsia" w:ascii="宋体" w:hAnsi="宋体"/>
          <w:sz w:val="24"/>
        </w:rPr>
        <w:t>二、工作原则 ：</w:t>
      </w:r>
    </w:p>
    <w:p w14:paraId="779873B5">
      <w:pPr>
        <w:spacing w:line="300" w:lineRule="exact"/>
        <w:ind w:firstLine="480" w:firstLineChars="200"/>
        <w:rPr>
          <w:rFonts w:ascii="宋体" w:hAnsi="宋体"/>
          <w:sz w:val="24"/>
        </w:rPr>
      </w:pPr>
      <w:r>
        <w:rPr>
          <w:rFonts w:hint="eastAsia" w:ascii="宋体" w:hAnsi="宋体"/>
          <w:sz w:val="24"/>
        </w:rPr>
        <w:t>1、坚持以人为本，师生生命安全高于一切的原则，稳定压倒一切的原则。</w:t>
      </w:r>
    </w:p>
    <w:p w14:paraId="643E94F1">
      <w:pPr>
        <w:spacing w:line="300" w:lineRule="exact"/>
        <w:ind w:firstLine="480" w:firstLineChars="200"/>
        <w:rPr>
          <w:rFonts w:ascii="宋体" w:hAnsi="宋体"/>
          <w:sz w:val="24"/>
        </w:rPr>
      </w:pPr>
      <w:r>
        <w:rPr>
          <w:rFonts w:hint="eastAsia" w:ascii="宋体" w:hAnsi="宋体"/>
          <w:sz w:val="24"/>
        </w:rPr>
        <w:t xml:space="preserve">2、谁主管，谁负责的原则，预防为主，积极处置的原则。 </w:t>
      </w:r>
    </w:p>
    <w:p w14:paraId="1DFF8C8F">
      <w:pPr>
        <w:spacing w:line="300" w:lineRule="exact"/>
        <w:ind w:firstLine="480" w:firstLineChars="200"/>
        <w:rPr>
          <w:rFonts w:ascii="宋体" w:hAnsi="宋体"/>
          <w:sz w:val="24"/>
        </w:rPr>
      </w:pPr>
      <w:r>
        <w:rPr>
          <w:rFonts w:hint="eastAsia" w:ascii="宋体" w:hAnsi="宋体"/>
          <w:sz w:val="24"/>
        </w:rPr>
        <w:t xml:space="preserve">3、冷静、沉着，积极主动和及时、合法、公正处理的原则。 </w:t>
      </w:r>
    </w:p>
    <w:p w14:paraId="56215D93">
      <w:pPr>
        <w:spacing w:line="300" w:lineRule="exact"/>
        <w:ind w:firstLine="480" w:firstLineChars="200"/>
        <w:rPr>
          <w:rFonts w:ascii="宋体" w:hAnsi="宋体"/>
          <w:sz w:val="24"/>
        </w:rPr>
      </w:pPr>
      <w:r>
        <w:rPr>
          <w:rFonts w:hint="eastAsia" w:ascii="宋体" w:hAnsi="宋体"/>
          <w:sz w:val="24"/>
        </w:rPr>
        <w:t xml:space="preserve">三、工作目标 </w:t>
      </w:r>
    </w:p>
    <w:p w14:paraId="5C9344B0">
      <w:pPr>
        <w:spacing w:line="300" w:lineRule="exact"/>
        <w:ind w:firstLine="480" w:firstLineChars="200"/>
        <w:rPr>
          <w:rFonts w:ascii="宋体" w:hAnsi="宋体"/>
          <w:sz w:val="24"/>
        </w:rPr>
      </w:pPr>
      <w:r>
        <w:rPr>
          <w:rFonts w:hint="eastAsia" w:ascii="宋体" w:hAnsi="宋体"/>
          <w:sz w:val="24"/>
        </w:rPr>
        <w:t>1、牢固树立安全责任意识，切实提高师生员工的安全自我防护能力。</w:t>
      </w:r>
    </w:p>
    <w:p w14:paraId="3723870B">
      <w:pPr>
        <w:spacing w:line="300" w:lineRule="exact"/>
        <w:ind w:firstLine="480" w:firstLineChars="200"/>
        <w:rPr>
          <w:rFonts w:ascii="宋体" w:hAnsi="宋体"/>
          <w:sz w:val="24"/>
        </w:rPr>
      </w:pPr>
      <w:r>
        <w:rPr>
          <w:rFonts w:hint="eastAsia" w:ascii="宋体" w:hAnsi="宋体"/>
          <w:sz w:val="24"/>
        </w:rPr>
        <w:t>2、完善安全责任制度，做到早防范、早处置。</w:t>
      </w:r>
    </w:p>
    <w:p w14:paraId="1B6BFBC7">
      <w:pPr>
        <w:spacing w:line="300" w:lineRule="exact"/>
        <w:ind w:firstLine="480" w:firstLineChars="200"/>
        <w:rPr>
          <w:rFonts w:ascii="宋体" w:hAnsi="宋体"/>
          <w:sz w:val="24"/>
        </w:rPr>
      </w:pPr>
      <w:r>
        <w:rPr>
          <w:rFonts w:hint="eastAsia" w:ascii="宋体" w:hAnsi="宋体"/>
          <w:sz w:val="24"/>
        </w:rPr>
        <w:t xml:space="preserve">3、建立快速应急机制和应急处理机制，及时采取有效和果断的措施，确保活动秩序。 </w:t>
      </w:r>
    </w:p>
    <w:p w14:paraId="00E42AFE">
      <w:pPr>
        <w:spacing w:line="300" w:lineRule="exact"/>
        <w:ind w:firstLine="480" w:firstLineChars="200"/>
        <w:rPr>
          <w:rFonts w:ascii="宋体" w:hAnsi="宋体"/>
          <w:sz w:val="24"/>
        </w:rPr>
      </w:pPr>
      <w:r>
        <w:rPr>
          <w:rFonts w:hint="eastAsia" w:ascii="宋体" w:hAnsi="宋体"/>
          <w:sz w:val="24"/>
        </w:rPr>
        <w:t xml:space="preserve">4、成立活动安全应急领导小组，切实加强对突发事件的协调和处置。 </w:t>
      </w:r>
    </w:p>
    <w:p w14:paraId="5824EC4C">
      <w:pPr>
        <w:spacing w:line="300" w:lineRule="exact"/>
        <w:ind w:firstLine="480" w:firstLineChars="200"/>
        <w:rPr>
          <w:rFonts w:ascii="宋体" w:hAnsi="宋体"/>
          <w:sz w:val="24"/>
        </w:rPr>
      </w:pPr>
      <w:r>
        <w:rPr>
          <w:rFonts w:hint="eastAsia" w:ascii="宋体" w:hAnsi="宋体"/>
          <w:sz w:val="24"/>
        </w:rPr>
        <w:t>四、其主要职责为：</w:t>
      </w:r>
    </w:p>
    <w:p w14:paraId="5950A749">
      <w:pPr>
        <w:spacing w:line="300" w:lineRule="exact"/>
        <w:ind w:firstLine="480" w:firstLineChars="200"/>
        <w:rPr>
          <w:rFonts w:ascii="宋体" w:hAnsi="宋体"/>
          <w:sz w:val="24"/>
        </w:rPr>
      </w:pPr>
      <w:r>
        <w:rPr>
          <w:rFonts w:hint="eastAsia" w:ascii="宋体" w:hAnsi="宋体"/>
          <w:sz w:val="24"/>
        </w:rPr>
        <w:t xml:space="preserve">1、一旦发生地震及其他自然灾害，启动应急预案，负责指导、协调事故的处理、监控、报告等事宜。 </w:t>
      </w:r>
    </w:p>
    <w:p w14:paraId="31AAF31E">
      <w:pPr>
        <w:spacing w:line="300" w:lineRule="exact"/>
        <w:ind w:firstLine="480" w:firstLineChars="200"/>
        <w:rPr>
          <w:rFonts w:ascii="宋体" w:hAnsi="宋体"/>
          <w:sz w:val="24"/>
        </w:rPr>
      </w:pPr>
      <w:r>
        <w:rPr>
          <w:rFonts w:hint="eastAsia" w:ascii="宋体" w:hAnsi="宋体"/>
          <w:sz w:val="24"/>
        </w:rPr>
        <w:t>2、成立医疗救护组，教导主任兼任组长，成员校医。负责对受伤人员进行现场救治，协调医疗机构在第一时间内全力抢救伤员。</w:t>
      </w:r>
    </w:p>
    <w:p w14:paraId="30664DC9">
      <w:pPr>
        <w:spacing w:line="300" w:lineRule="exact"/>
        <w:ind w:firstLine="480" w:firstLineChars="200"/>
        <w:rPr>
          <w:rFonts w:ascii="宋体" w:hAnsi="宋体"/>
          <w:sz w:val="24"/>
        </w:rPr>
      </w:pPr>
      <w:r>
        <w:rPr>
          <w:rFonts w:hint="eastAsia" w:ascii="宋体" w:hAnsi="宋体"/>
          <w:sz w:val="24"/>
        </w:rPr>
        <w:t>3、成立物资保障与通讯联络组，副校长同志兼任组长，成员总务主任，负责落实现场应急物资的保障措施，负责对外的联络与报告。</w:t>
      </w:r>
    </w:p>
    <w:p w14:paraId="42503622">
      <w:pPr>
        <w:spacing w:line="300" w:lineRule="exact"/>
        <w:ind w:firstLine="480" w:firstLineChars="200"/>
        <w:rPr>
          <w:rFonts w:ascii="宋体" w:hAnsi="宋体"/>
          <w:sz w:val="24"/>
        </w:rPr>
      </w:pPr>
      <w:r>
        <w:rPr>
          <w:rFonts w:hint="eastAsia" w:ascii="宋体" w:hAnsi="宋体"/>
          <w:sz w:val="24"/>
        </w:rPr>
        <w:t xml:space="preserve">4、成立善后处理组，安全校长同志兼任组长，成员办公室主任、安管办主任。负责对事故进行善后处理工作，及时稳定教育教学秩序。 </w:t>
      </w:r>
    </w:p>
    <w:p w14:paraId="5B5B91DB">
      <w:pPr>
        <w:spacing w:line="300" w:lineRule="exact"/>
        <w:ind w:firstLine="480" w:firstLineChars="200"/>
        <w:rPr>
          <w:rFonts w:ascii="宋体" w:hAnsi="宋体"/>
          <w:sz w:val="24"/>
        </w:rPr>
      </w:pPr>
      <w:r>
        <w:rPr>
          <w:rFonts w:hint="eastAsia" w:ascii="宋体" w:hAnsi="宋体"/>
          <w:sz w:val="24"/>
        </w:rPr>
        <w:t>五、主要处置措施 ：</w:t>
      </w:r>
    </w:p>
    <w:p w14:paraId="2EA0F925">
      <w:pPr>
        <w:spacing w:line="300" w:lineRule="exact"/>
        <w:ind w:firstLine="480" w:firstLineChars="200"/>
        <w:rPr>
          <w:rFonts w:ascii="宋体" w:hAnsi="宋体"/>
          <w:sz w:val="24"/>
        </w:rPr>
      </w:pPr>
      <w:r>
        <w:rPr>
          <w:rFonts w:hint="eastAsia" w:ascii="宋体" w:hAnsi="宋体"/>
          <w:sz w:val="24"/>
        </w:rPr>
        <w:t xml:space="preserve">1.充分利用各种渠道进行地震灾害知识的宣传教育，组织、指导全校防震抗震知识的普及教育，广泛开展地震灾害中的自救和互救训练，不断提高广大师生防震抗震的意识和基本技能。 </w:t>
      </w:r>
    </w:p>
    <w:p w14:paraId="393FE76A">
      <w:pPr>
        <w:spacing w:line="300" w:lineRule="exact"/>
        <w:ind w:firstLine="480" w:firstLineChars="200"/>
        <w:rPr>
          <w:rFonts w:ascii="宋体" w:hAnsi="宋体"/>
          <w:sz w:val="24"/>
        </w:rPr>
      </w:pPr>
      <w:r>
        <w:rPr>
          <w:rFonts w:hint="eastAsia" w:ascii="宋体" w:hAnsi="宋体"/>
          <w:sz w:val="24"/>
        </w:rPr>
        <w:t xml:space="preserve">2.认真搞好各项物资保障，严格按预案要求积极筹备，落实饮食饮水、防冻防雨、教材教具、抢险设备等物资落实，强化管理，使之始终保持良好战备状态。 </w:t>
      </w:r>
    </w:p>
    <w:p w14:paraId="2B878DA0">
      <w:pPr>
        <w:spacing w:line="300" w:lineRule="exact"/>
        <w:ind w:firstLine="480" w:firstLineChars="200"/>
        <w:rPr>
          <w:rFonts w:ascii="宋体" w:hAnsi="宋体"/>
          <w:sz w:val="24"/>
        </w:rPr>
      </w:pPr>
      <w:r>
        <w:rPr>
          <w:rFonts w:hint="eastAsia" w:ascii="宋体" w:hAnsi="宋体"/>
          <w:sz w:val="24"/>
        </w:rPr>
        <w:t>临震应急行动</w:t>
      </w:r>
    </w:p>
    <w:p w14:paraId="28E7868E">
      <w:pPr>
        <w:spacing w:line="300" w:lineRule="exact"/>
        <w:ind w:firstLine="480" w:firstLineChars="200"/>
        <w:rPr>
          <w:rFonts w:ascii="宋体" w:hAnsi="宋体"/>
          <w:sz w:val="24"/>
        </w:rPr>
      </w:pPr>
      <w:r>
        <w:rPr>
          <w:rFonts w:hint="eastAsia" w:ascii="宋体" w:hAnsi="宋体"/>
          <w:sz w:val="24"/>
        </w:rPr>
        <w:t xml:space="preserve">1、接到上级地震、临震（其他自然灾害）预（警）报后，领导小组立即进入临战状态，依法发布有关消息和警报，全面组织各项抗震工作。各有关组织随时准备执行防震减灾任务。 </w:t>
      </w:r>
    </w:p>
    <w:p w14:paraId="13213580">
      <w:pPr>
        <w:spacing w:line="300" w:lineRule="exact"/>
        <w:ind w:firstLine="480" w:firstLineChars="200"/>
        <w:rPr>
          <w:rFonts w:ascii="宋体" w:hAnsi="宋体"/>
          <w:sz w:val="24"/>
        </w:rPr>
      </w:pPr>
      <w:r>
        <w:rPr>
          <w:rFonts w:hint="eastAsia" w:ascii="宋体" w:hAnsi="宋体"/>
          <w:sz w:val="24"/>
        </w:rPr>
        <w:t xml:space="preserve">2、组织有关人员对所属建筑进行全面检查，封堵、关闭危险场所，停止各项大型活动。 </w:t>
      </w:r>
    </w:p>
    <w:p w14:paraId="2035AC96">
      <w:pPr>
        <w:spacing w:line="300" w:lineRule="exact"/>
        <w:ind w:firstLine="480" w:firstLineChars="200"/>
        <w:rPr>
          <w:rFonts w:ascii="宋体" w:hAnsi="宋体"/>
          <w:sz w:val="24"/>
        </w:rPr>
      </w:pPr>
      <w:r>
        <w:rPr>
          <w:rFonts w:hint="eastAsia" w:ascii="宋体" w:hAnsi="宋体"/>
          <w:sz w:val="24"/>
        </w:rPr>
        <w:t xml:space="preserve">3、加强对易燃易爆物品、有毒有害化学品的管理，加强对大型供电输电、机房机库等重要设备、场所的防护，保证防震减灾顺利进行。 </w:t>
      </w:r>
    </w:p>
    <w:p w14:paraId="141012D6">
      <w:pPr>
        <w:spacing w:line="300" w:lineRule="exact"/>
        <w:ind w:firstLine="480" w:firstLineChars="200"/>
        <w:rPr>
          <w:rFonts w:ascii="宋体" w:hAnsi="宋体"/>
          <w:sz w:val="24"/>
        </w:rPr>
      </w:pPr>
      <w:r>
        <w:rPr>
          <w:rFonts w:hint="eastAsia" w:ascii="宋体" w:hAnsi="宋体"/>
          <w:sz w:val="24"/>
        </w:rPr>
        <w:t>4、加强广大师生宣传教育，做好师生、学生家长思想稳定工作。</w:t>
      </w:r>
    </w:p>
    <w:p w14:paraId="343A8957">
      <w:pPr>
        <w:spacing w:line="300" w:lineRule="exact"/>
        <w:ind w:firstLine="480" w:firstLineChars="200"/>
        <w:rPr>
          <w:rFonts w:ascii="宋体" w:hAnsi="宋体"/>
          <w:sz w:val="24"/>
        </w:rPr>
      </w:pPr>
      <w:r>
        <w:rPr>
          <w:rFonts w:hint="eastAsia" w:ascii="宋体" w:hAnsi="宋体"/>
          <w:sz w:val="24"/>
        </w:rPr>
        <w:t xml:space="preserve">5、加强各类值班值勤，保持通信畅通，及时掌握基层情况，全力维护正常教学、工作和生活秩序。 </w:t>
      </w:r>
    </w:p>
    <w:p w14:paraId="2B5A9731">
      <w:pPr>
        <w:spacing w:line="300" w:lineRule="exact"/>
        <w:ind w:firstLine="480" w:firstLineChars="200"/>
        <w:rPr>
          <w:rFonts w:ascii="宋体" w:hAnsi="宋体"/>
          <w:sz w:val="24"/>
        </w:rPr>
      </w:pPr>
      <w:r>
        <w:rPr>
          <w:rFonts w:hint="eastAsia" w:ascii="宋体" w:hAnsi="宋体"/>
          <w:sz w:val="24"/>
        </w:rPr>
        <w:t>6、按预案落实各项物资准备。</w:t>
      </w:r>
    </w:p>
    <w:p w14:paraId="468BBECF">
      <w:pPr>
        <w:spacing w:line="300" w:lineRule="exact"/>
        <w:ind w:firstLine="480" w:firstLineChars="200"/>
        <w:rPr>
          <w:rFonts w:ascii="宋体" w:hAnsi="宋体"/>
          <w:sz w:val="24"/>
        </w:rPr>
      </w:pPr>
      <w:r>
        <w:rPr>
          <w:rFonts w:hint="eastAsia" w:ascii="宋体" w:hAnsi="宋体"/>
          <w:sz w:val="24"/>
        </w:rPr>
        <w:t xml:space="preserve"> 震后应急行动 </w:t>
      </w:r>
    </w:p>
    <w:p w14:paraId="5FCCE433">
      <w:pPr>
        <w:spacing w:line="300" w:lineRule="exact"/>
        <w:ind w:firstLine="480" w:firstLineChars="200"/>
        <w:rPr>
          <w:rFonts w:ascii="宋体" w:hAnsi="宋体"/>
          <w:sz w:val="24"/>
        </w:rPr>
      </w:pPr>
      <w:r>
        <w:rPr>
          <w:rFonts w:hint="eastAsia" w:ascii="宋体" w:hAnsi="宋体"/>
          <w:sz w:val="24"/>
        </w:rPr>
        <w:t>1、当有地震的预报或警报时，领导小组立即赶赴学校，各抢险救灾队伍必须在最短的时间内在本单位集结待命。</w:t>
      </w:r>
    </w:p>
    <w:p w14:paraId="33FA129C">
      <w:pPr>
        <w:spacing w:line="300" w:lineRule="exact"/>
        <w:ind w:firstLine="480" w:firstLineChars="200"/>
        <w:rPr>
          <w:rFonts w:ascii="宋体" w:hAnsi="宋体"/>
          <w:sz w:val="24"/>
        </w:rPr>
      </w:pPr>
      <w:r>
        <w:rPr>
          <w:rFonts w:hint="eastAsia" w:ascii="宋体" w:hAnsi="宋体"/>
          <w:sz w:val="24"/>
        </w:rPr>
        <w:t xml:space="preserve"> 2、领导小组在上级统一组织指挥下，迅速组织本级抢险救灾。 （1）迅速发出紧急警报（连续的急促铃声和呼喊声），组织仍滞留在各种建筑物内的所有人员撤离。上课时间：严格按照安全疏散演练方案安排的路线撤离，按照方案安排的集合地集合。（2）迅速关闭、切断输电、燃气、供水系统（应急照明系统除外）和各种明火，防止震后滋生其它灾害。（3）迅速开展以抢救人员为主要内容的现场救护工作，及时将 受伤人员转移并送至附近救护站抢救。（4）加强对重要设备、重要物品的救护和保护，加强校园值班值勤和巡逻。3、积极协助政府做好广大师生的思想宣传教育工作，消除恐慌心理，稳定人心， 迅速恢复正常秩序，全力维护社会安全稳定。4、迅速了解和掌握本校受灾情况，及时汇报教育主管部门、市地震局办公室。 </w:t>
      </w:r>
    </w:p>
    <w:p w14:paraId="1F58FEC9">
      <w:pPr>
        <w:spacing w:line="300" w:lineRule="exact"/>
        <w:ind w:firstLine="480" w:firstLineChars="200"/>
        <w:rPr>
          <w:rFonts w:ascii="宋体" w:hAnsi="宋体"/>
          <w:sz w:val="24"/>
        </w:rPr>
      </w:pPr>
      <w:r>
        <w:rPr>
          <w:rFonts w:hint="eastAsia" w:ascii="宋体" w:hAnsi="宋体"/>
          <w:sz w:val="24"/>
        </w:rPr>
        <w:t xml:space="preserve">其它 </w:t>
      </w:r>
    </w:p>
    <w:p w14:paraId="6441E94F">
      <w:pPr>
        <w:spacing w:line="300" w:lineRule="exact"/>
        <w:ind w:firstLine="480" w:firstLineChars="200"/>
        <w:rPr>
          <w:rFonts w:ascii="宋体" w:hAnsi="宋体"/>
          <w:sz w:val="24"/>
        </w:rPr>
      </w:pPr>
      <w:r>
        <w:rPr>
          <w:rFonts w:hint="eastAsia" w:ascii="宋体" w:hAnsi="宋体"/>
          <w:sz w:val="24"/>
        </w:rPr>
        <w:t xml:space="preserve">1、进入防震紧急状态后，学校指挥部将通过各种新闻媒介发布各种命令、指示，防震减灾领导小组将通过电话、口授等形式传达各种命令、指示。 </w:t>
      </w:r>
    </w:p>
    <w:p w14:paraId="7AD8D577">
      <w:pPr>
        <w:spacing w:line="300" w:lineRule="exact"/>
        <w:ind w:firstLine="480" w:firstLineChars="200"/>
        <w:rPr>
          <w:rFonts w:ascii="宋体" w:hAnsi="宋体"/>
          <w:sz w:val="24"/>
        </w:rPr>
      </w:pPr>
      <w:r>
        <w:rPr>
          <w:rFonts w:hint="eastAsia" w:ascii="宋体" w:hAnsi="宋体"/>
          <w:sz w:val="24"/>
        </w:rPr>
        <w:t>2、在抗震减灾应急行动中，要密切配合，服从指挥，确保政令畅通和各项工作落实。</w:t>
      </w:r>
    </w:p>
    <w:p w14:paraId="449A2C22">
      <w:pPr>
        <w:tabs>
          <w:tab w:val="left" w:pos="4230"/>
        </w:tabs>
        <w:spacing w:line="320" w:lineRule="exact"/>
        <w:rPr>
          <w:b/>
          <w:sz w:val="24"/>
        </w:rPr>
      </w:pPr>
    </w:p>
    <w:p w14:paraId="3AB02D96">
      <w:pPr>
        <w:spacing w:line="320" w:lineRule="exact"/>
        <w:jc w:val="center"/>
        <w:rPr>
          <w:rFonts w:ascii="宋体" w:hAnsi="宋体"/>
          <w:b/>
          <w:sz w:val="32"/>
          <w:szCs w:val="32"/>
        </w:rPr>
      </w:pPr>
      <w:r>
        <w:rPr>
          <w:rFonts w:hint="eastAsia" w:ascii="宋体" w:hAnsi="宋体"/>
          <w:b/>
          <w:sz w:val="32"/>
          <w:szCs w:val="32"/>
        </w:rPr>
        <w:t>二、学校教务方面安全管理制度</w:t>
      </w:r>
    </w:p>
    <w:p w14:paraId="0E1B6343">
      <w:pPr>
        <w:spacing w:line="320" w:lineRule="exact"/>
        <w:rPr>
          <w:rFonts w:ascii="宋体" w:hAnsi="宋体"/>
          <w:sz w:val="24"/>
        </w:rPr>
      </w:pPr>
    </w:p>
    <w:p w14:paraId="2244AF1F">
      <w:pPr>
        <w:widowControl/>
        <w:spacing w:line="320" w:lineRule="exact"/>
        <w:jc w:val="center"/>
        <w:rPr>
          <w:rFonts w:ascii="宋体" w:hAnsi="宋体" w:cs="宋体"/>
          <w:b/>
          <w:kern w:val="0"/>
          <w:sz w:val="24"/>
        </w:rPr>
      </w:pPr>
      <w:r>
        <w:rPr>
          <w:rFonts w:hint="eastAsia" w:ascii="宋体" w:hAnsi="宋体"/>
          <w:b/>
          <w:sz w:val="24"/>
        </w:rPr>
        <w:t>[一]、</w:t>
      </w:r>
      <w:r>
        <w:rPr>
          <w:rFonts w:hint="eastAsia"/>
          <w:b/>
          <w:sz w:val="24"/>
        </w:rPr>
        <w:t>枣庄八中南校</w:t>
      </w:r>
      <w:r>
        <w:rPr>
          <w:b/>
          <w:sz w:val="24"/>
        </w:rPr>
        <w:t>教学安全工作制度</w:t>
      </w:r>
    </w:p>
    <w:p w14:paraId="092F281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教学活动是学校工作的中心环节，为进一步加强教学安全管理，落实“一岗双责”，确保教育、教学活动正常、有序进行，特制定本管理要求。</w:t>
      </w:r>
    </w:p>
    <w:p w14:paraId="774D8D20">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一、加强教学安全教育，落实教学安全责任制</w:t>
      </w:r>
    </w:p>
    <w:p w14:paraId="5D15352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1、加强教学安全教育，开设安全宣传专栏，在师生中牢固树立“安全第一”的思想，坚持“教育在前，预防为主”的方针，提高师生的教学安全意识和安全防范能力，确保教育教学活动顺利开展。</w:t>
      </w:r>
    </w:p>
    <w:p w14:paraId="28900A5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2、制订教学安全工作规范，建立教学安全工作的相应制度，使教学安全工作规范化、制度化。教学安全工作包括：教学安全岗位责任制、教学安全教育制度、教学设施检查制度、课外实践活动申报制度等。</w:t>
      </w:r>
    </w:p>
    <w:p w14:paraId="35B03E7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建立和健全教学安全责任制。学校校长全面负责学校安全工作，是教学工作的第一责任人；主管教学的副校长负责制订本校教学安全计划，是教学安全工作的主要责任人；所有任课教师负责本节课的教育教学安全工作，是教学安全工作的直接责任人，要明确分工，各施其职，各负其责。</w:t>
      </w:r>
    </w:p>
    <w:p w14:paraId="7B6065C1">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二、教学设施安全要求</w:t>
      </w:r>
    </w:p>
    <w:p w14:paraId="7381881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1、教室、实验室、实习场所的建设、安装要符合安全规范要求，经检验合格后方可投入使用，并实行定期检查，对过期或不合格的设施进行清理或维修，切实排除安全隐患。</w:t>
      </w:r>
    </w:p>
    <w:p w14:paraId="3E16FAC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2、实验室的有毒物品、放射性物品，易燃易爆等危险物品，要有专人负责、专人保管，严禁任何人私自挪用或任意摆放。</w:t>
      </w:r>
    </w:p>
    <w:p w14:paraId="7C2EEB5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3、教室、实验室的电线、电器安装合乎规范，开关完好，负荷正常，电线、开关不能裸露，并定期检查维修。</w:t>
      </w:r>
    </w:p>
    <w:p w14:paraId="27C81AA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4、使作合格的体育活动器材，定期检查各类体育活动器材的安全性能，严禁使用存在安全隐患的体育活动器材。</w:t>
      </w:r>
    </w:p>
    <w:p w14:paraId="483AB28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5、做好实验、实习场所的防火、防盗工作，条件允许的话要安装防盗报警系统，确保实验场所安全。</w:t>
      </w:r>
    </w:p>
    <w:p w14:paraId="1AE9DB0D">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6、教室、实验室的吊扇、摇头式风扇，要安装安全固定装置，并组织人员定期检查风扇和固定装置的安全性能。</w:t>
      </w:r>
    </w:p>
    <w:p w14:paraId="31AA9F94">
      <w:pPr>
        <w:widowControl/>
        <w:spacing w:line="320" w:lineRule="exact"/>
        <w:ind w:firstLine="480" w:firstLineChars="200"/>
        <w:jc w:val="left"/>
        <w:outlineLvl w:val="0"/>
        <w:rPr>
          <w:rFonts w:ascii="宋体" w:hAnsi="宋体" w:cs="宋体"/>
          <w:kern w:val="0"/>
          <w:sz w:val="24"/>
        </w:rPr>
      </w:pPr>
      <w:r>
        <w:rPr>
          <w:rFonts w:hint="eastAsia" w:ascii="宋体" w:hAnsi="宋体" w:cs="宋体"/>
          <w:kern w:val="0"/>
          <w:sz w:val="24"/>
        </w:rPr>
        <w:t>三、教学活动安全</w:t>
      </w:r>
    </w:p>
    <w:p w14:paraId="17AECB8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1、课堂教学安全要求：</w:t>
      </w:r>
    </w:p>
    <w:p w14:paraId="6881ED8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（1）教室的电教器材由专人（班主任、班级管理员）负责管理，并规范使用电教设备。</w:t>
      </w:r>
    </w:p>
    <w:p w14:paraId="1B1A36F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（2）课堂教学过程中，严禁对学生实施使用体罚、变相体罚和其他侮辱学生人格尊严的行为。</w:t>
      </w:r>
    </w:p>
    <w:p w14:paraId="041D154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（3）老师上课要严格检查学生是否到班，实行考勤制度，班主任每天都要进行点名；课任老师发现学生上课未到要及时与班主任和年级主任联系。及时要对本堂课安全负责，课上要对学生严格管理，不得松懈。</w:t>
      </w:r>
    </w:p>
    <w:p w14:paraId="31189B4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2、实验课安全要求：</w:t>
      </w:r>
    </w:p>
    <w:p w14:paraId="7F7878A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（1）实验室的使用必须经管理人员同意，由专任教师带领学生进行使用，并实行使用登记制度。</w:t>
      </w:r>
    </w:p>
    <w:p w14:paraId="09A7D97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（2）学生操作实验器材，必须按相关安全制度规程进行操作。对有腐蚀性的实验用品，要在佩带相应的安全设备后才可使用：对有毒物品、放射性物品，要避免学生直接接触。</w:t>
      </w:r>
    </w:p>
    <w:p w14:paraId="74892CA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（3）实验室的电源开关要由专任教师负责，在使用之前要告之学生；在使用过程中，要防止实验用水进入电源插座，确保实验用电安全。</w:t>
      </w:r>
    </w:p>
    <w:p w14:paraId="556B6C6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3、体育课安全要求：</w:t>
      </w:r>
    </w:p>
    <w:p w14:paraId="78B9262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（1）体育教师要与班主任一起建立学生身体状况档案，对不适宜参加剧烈体育运动的学生，要安排适合其身体健康状况的体育运动。</w:t>
      </w:r>
    </w:p>
    <w:p w14:paraId="3D881D3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（2）每次在使用体育设施前，体育教师要认真检查体育设施的安全性能，确何设施安全可靠。</w:t>
      </w:r>
    </w:p>
    <w:p w14:paraId="6C169E4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（3）在带领学生进行较剧烈的体育活动之前，要进行热身运动，禁止未热身就开始剧烈体育运动。</w:t>
      </w:r>
    </w:p>
    <w:p w14:paraId="12315E5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（4）进行户外活动要注意天气变化，禁止在下雨、雷电等恶劣天气环境下进行户外体育活动。</w:t>
      </w:r>
    </w:p>
    <w:p w14:paraId="2920289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（5）体育教师不得提前下课，不得出现“”放羊式课堂。</w:t>
      </w:r>
    </w:p>
    <w:p w14:paraId="5884BC9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（6）要尽量避免有危险的体育活动，从事有危险的体育活动如“三铁”项目时，一定要给学生讲清安全事项。</w:t>
      </w:r>
    </w:p>
    <w:p w14:paraId="249D388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（7）体育老师在上课时一定要做好热身运动；学生做训练时老师要保护学生安全，或者培养有能力的学生负责保护。</w:t>
      </w:r>
    </w:p>
    <w:p w14:paraId="5B98A2A3">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4、课外实践活动安全要求：</w:t>
      </w:r>
    </w:p>
    <w:p w14:paraId="3FC4447A">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（1）带领课外实践活动的申报制度。</w:t>
      </w:r>
    </w:p>
    <w:p w14:paraId="4FA9606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带领学生外出参观学习或组织社会实践活动，须经校长批准，负责带队的教师要制订外出活动安全预案，并认真做好安全教育和活动组织工作。</w:t>
      </w:r>
    </w:p>
    <w:p w14:paraId="525C9598">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（2）制订并落实各项活动安全措施。</w:t>
      </w:r>
    </w:p>
    <w:p w14:paraId="1013B2E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组织学生社会实践活动、劳动技术教育，要制订严密的安全保障措施禁止组织学生从事可能危及学生人身安全的活动。</w:t>
      </w:r>
    </w:p>
    <w:p w14:paraId="4CD80DE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（3）保障课外活动的交通安全。</w:t>
      </w:r>
    </w:p>
    <w:p w14:paraId="6B4EC68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外出实践活动要制订安全工作方案，学校要统一交通工具，做好交通安全保障；集体活动，一般不要求学生自行解决交通工具。</w:t>
      </w:r>
    </w:p>
    <w:p w14:paraId="6347FB9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5、晚自习安全要求：</w:t>
      </w:r>
    </w:p>
    <w:p w14:paraId="4D1682F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（1）学校开设晚自习课，要结合学校教学实际和学生年龄实际，经家长签字同意。走读学生一律不得上晚自习。</w:t>
      </w:r>
    </w:p>
    <w:p w14:paraId="411F616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（2）学校要安排晚自习值班教师，值班教师负责晚自习的纪律和安全工作。</w:t>
      </w:r>
    </w:p>
    <w:p w14:paraId="6487C21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（3）做好学生晚自习出勤登记，发现有学生缺席情况，值班教师要立即与家长取得联系，了解情况。</w:t>
      </w:r>
    </w:p>
    <w:p w14:paraId="7C50D38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（4）晚自习期间，学生因为疾病或其它突发事件，值班教师应将情况及时报告学校领导，并及时妥善处理。</w:t>
      </w:r>
    </w:p>
    <w:p w14:paraId="106A9F75">
      <w:pPr>
        <w:spacing w:line="320" w:lineRule="exact"/>
        <w:ind w:firstLine="480" w:firstLineChars="200"/>
        <w:rPr>
          <w:sz w:val="24"/>
        </w:rPr>
      </w:pPr>
      <w:r>
        <w:rPr>
          <w:rFonts w:hint="eastAsia" w:ascii="宋体" w:hAnsi="宋体"/>
          <w:sz w:val="24"/>
        </w:rPr>
        <w:t>（5）晚自习期间一律不允许学生外出，如有特殊情况需要外出，需要经值班教师、班主任签字同意，并且要把出门条报政教处一份，留成传达室一份。</w:t>
      </w:r>
    </w:p>
    <w:p w14:paraId="283CCD8B">
      <w:pPr>
        <w:spacing w:line="320" w:lineRule="exact"/>
        <w:rPr>
          <w:rFonts w:ascii="宋体" w:hAnsi="宋体"/>
          <w:sz w:val="24"/>
        </w:rPr>
      </w:pPr>
    </w:p>
    <w:p w14:paraId="59BFE776">
      <w:pPr>
        <w:adjustRightInd w:val="0"/>
        <w:snapToGrid w:val="0"/>
        <w:spacing w:line="320" w:lineRule="exact"/>
        <w:jc w:val="center"/>
        <w:rPr>
          <w:rFonts w:ascii="宋体" w:hAnsi="宋体"/>
          <w:b/>
          <w:sz w:val="24"/>
        </w:rPr>
      </w:pPr>
      <w:r>
        <w:rPr>
          <w:rFonts w:hint="eastAsia" w:ascii="宋体" w:hAnsi="宋体"/>
          <w:b/>
          <w:sz w:val="24"/>
        </w:rPr>
        <w:t>[二]、枣庄八中南校图 书（阅 览）室 安 全 制 度</w:t>
      </w:r>
    </w:p>
    <w:p w14:paraId="7A49EA74">
      <w:pPr>
        <w:adjustRightInd w:val="0"/>
        <w:snapToGrid w:val="0"/>
        <w:spacing w:line="320" w:lineRule="exact"/>
        <w:ind w:firstLine="480" w:firstLineChars="200"/>
        <w:rPr>
          <w:rFonts w:ascii="宋体" w:hAnsi="宋体"/>
          <w:sz w:val="24"/>
        </w:rPr>
      </w:pPr>
      <w:r>
        <w:rPr>
          <w:rFonts w:hint="eastAsia" w:ascii="宋体" w:hAnsi="宋体"/>
          <w:sz w:val="24"/>
        </w:rPr>
        <w:t xml:space="preserve">一、图书（阅览）室工作人员是图书（阅览）室安全工作的直接责任人，全体人员必须提高警惕，加强工作责任心，搞好安全管理工作，做到防火、防盗、防潮、防鼠、防虫、防尘。 </w:t>
      </w:r>
    </w:p>
    <w:p w14:paraId="6CFFDF29">
      <w:pPr>
        <w:adjustRightInd w:val="0"/>
        <w:snapToGrid w:val="0"/>
        <w:spacing w:line="320" w:lineRule="exact"/>
        <w:ind w:firstLine="480" w:firstLineChars="200"/>
        <w:rPr>
          <w:rFonts w:ascii="宋体" w:hAnsi="宋体"/>
          <w:sz w:val="24"/>
        </w:rPr>
      </w:pPr>
      <w:r>
        <w:rPr>
          <w:rFonts w:hint="eastAsia" w:ascii="宋体" w:hAnsi="宋体"/>
          <w:sz w:val="24"/>
        </w:rPr>
        <w:t>二、图书（阅览）室工作人员要定期对本室书库进行安全检查，要熟悉消防器材的存放地点和使用方法，掌握电源的控制方法。</w:t>
      </w:r>
    </w:p>
    <w:p w14:paraId="10E7E0AB">
      <w:pPr>
        <w:adjustRightInd w:val="0"/>
        <w:snapToGrid w:val="0"/>
        <w:spacing w:line="320" w:lineRule="exact"/>
        <w:ind w:firstLine="480" w:firstLineChars="200"/>
        <w:rPr>
          <w:rFonts w:ascii="宋体" w:hAnsi="宋体"/>
          <w:sz w:val="24"/>
        </w:rPr>
      </w:pPr>
      <w:r>
        <w:rPr>
          <w:rFonts w:hint="eastAsia" w:ascii="宋体" w:hAnsi="宋体"/>
          <w:sz w:val="24"/>
        </w:rPr>
        <w:t xml:space="preserve">三、图书（阅览）室内严禁吸烟或用火，严禁携带易燃、易爆、有腐蚀性等危险物品进室。图书（阅览）室工作人员要经常检查防火用具的完整性和可用性，合理使用各种用电设备，严防火灾事故。 </w:t>
      </w:r>
    </w:p>
    <w:p w14:paraId="20E804DF">
      <w:pPr>
        <w:adjustRightInd w:val="0"/>
        <w:snapToGrid w:val="0"/>
        <w:spacing w:line="320" w:lineRule="exact"/>
        <w:ind w:firstLine="480" w:firstLineChars="200"/>
        <w:rPr>
          <w:rFonts w:ascii="宋体" w:hAnsi="宋体"/>
          <w:sz w:val="24"/>
        </w:rPr>
      </w:pPr>
      <w:r>
        <w:rPr>
          <w:rFonts w:hint="eastAsia" w:ascii="宋体" w:hAnsi="宋体"/>
          <w:sz w:val="24"/>
        </w:rPr>
        <w:t>四、图书（阅览）室门、窗、电由图书（阅览）室工作人员负责管理，图书（阅览）室工作人员离开图书（阅览）室或离校前必须关闭好门、窗和电源。各处钥匙专人保管，如有丢失要及时报告，所有钥匙不得擅自转借或复制。</w:t>
      </w:r>
    </w:p>
    <w:p w14:paraId="60BBBB18">
      <w:pPr>
        <w:adjustRightInd w:val="0"/>
        <w:snapToGrid w:val="0"/>
        <w:spacing w:line="320" w:lineRule="exact"/>
        <w:ind w:firstLine="480" w:firstLineChars="200"/>
        <w:rPr>
          <w:rFonts w:ascii="宋体" w:hAnsi="宋体"/>
          <w:sz w:val="24"/>
        </w:rPr>
      </w:pPr>
      <w:r>
        <w:rPr>
          <w:rFonts w:hint="eastAsia" w:ascii="宋体" w:hAnsi="宋体"/>
          <w:sz w:val="24"/>
        </w:rPr>
        <w:t>五、非图书（阅览）室工作人员或非本校教职工，未经许可禁止入内。外来参观需经学校领导批准并由学校派专人陪同方可进入。</w:t>
      </w:r>
    </w:p>
    <w:p w14:paraId="363B9DF5">
      <w:pPr>
        <w:adjustRightInd w:val="0"/>
        <w:snapToGrid w:val="0"/>
        <w:spacing w:line="320" w:lineRule="exact"/>
        <w:ind w:firstLine="480" w:firstLineChars="200"/>
        <w:rPr>
          <w:rFonts w:ascii="宋体" w:hAnsi="宋体"/>
          <w:sz w:val="24"/>
        </w:rPr>
      </w:pPr>
      <w:r>
        <w:rPr>
          <w:rFonts w:hint="eastAsia" w:ascii="宋体" w:hAnsi="宋体"/>
          <w:sz w:val="24"/>
        </w:rPr>
        <w:t>六、认真负责做好图书（阅览）室清洁卫生工作，每天一次常规打扫，每三天一次大扫除，随时保持图书（阅览）室室内及周边外部环境洁净有序。</w:t>
      </w:r>
    </w:p>
    <w:p w14:paraId="06CCC591">
      <w:pPr>
        <w:adjustRightInd w:val="0"/>
        <w:snapToGrid w:val="0"/>
        <w:spacing w:line="320" w:lineRule="exact"/>
        <w:ind w:firstLine="480" w:firstLineChars="200"/>
        <w:rPr>
          <w:rFonts w:ascii="宋体" w:hAnsi="宋体"/>
          <w:sz w:val="24"/>
        </w:rPr>
      </w:pPr>
      <w:r>
        <w:rPr>
          <w:rFonts w:hint="eastAsia" w:ascii="宋体" w:hAnsi="宋体"/>
          <w:sz w:val="24"/>
        </w:rPr>
        <w:t>七、寒暑假或节假日等图书（阅览）室停止开放期间，应认真做好室安全卫生检查和各种防范工作，定期做好图书（阅览）流通等各方面信息的汇总和处理。</w:t>
      </w:r>
    </w:p>
    <w:p w14:paraId="337288B6">
      <w:pPr>
        <w:adjustRightInd w:val="0"/>
        <w:snapToGrid w:val="0"/>
        <w:spacing w:line="320" w:lineRule="exact"/>
        <w:ind w:firstLine="480" w:firstLineChars="200"/>
        <w:rPr>
          <w:rFonts w:ascii="宋体" w:hAnsi="宋体"/>
          <w:sz w:val="24"/>
        </w:rPr>
      </w:pPr>
      <w:r>
        <w:rPr>
          <w:rFonts w:hint="eastAsia" w:ascii="宋体" w:hAnsi="宋体"/>
          <w:sz w:val="24"/>
        </w:rPr>
        <w:t>八、图书（阅览）室工作人员要认真遵守并执行安全管理制度。发现安全隐患须及时排除及报告，图书（阅览）室工作人员有权制止任何有损管理安全的倾向和行为。</w:t>
      </w:r>
    </w:p>
    <w:p w14:paraId="16CC22EE">
      <w:pPr>
        <w:spacing w:line="320" w:lineRule="exact"/>
        <w:rPr>
          <w:rFonts w:ascii="宋体" w:hAnsi="宋体"/>
          <w:sz w:val="24"/>
        </w:rPr>
      </w:pPr>
    </w:p>
    <w:p w14:paraId="6D56B719">
      <w:pPr>
        <w:pStyle w:val="8"/>
        <w:spacing w:before="0" w:beforeAutospacing="0" w:after="0" w:afterAutospacing="0" w:line="320" w:lineRule="exact"/>
        <w:jc w:val="center"/>
        <w:rPr>
          <w:rFonts w:ascii="ˎ̥" w:hAnsi="ˎ̥"/>
        </w:rPr>
      </w:pPr>
      <w:r>
        <w:rPr>
          <w:rFonts w:hint="eastAsia"/>
          <w:b/>
        </w:rPr>
        <w:t>[三]、</w:t>
      </w:r>
      <w:r>
        <w:rPr>
          <w:rStyle w:val="16"/>
          <w:rFonts w:hint="eastAsia" w:ascii="ˎ̥" w:hAnsi="ˎ̥"/>
          <w:sz w:val="24"/>
          <w:szCs w:val="24"/>
        </w:rPr>
        <w:t>枣庄四</w:t>
      </w:r>
      <w:r>
        <w:rPr>
          <w:rStyle w:val="16"/>
          <w:rFonts w:ascii="ˎ̥" w:hAnsi="ˎ̥"/>
          <w:sz w:val="24"/>
          <w:szCs w:val="24"/>
        </w:rPr>
        <w:t>网络安全管理制度</w:t>
      </w:r>
    </w:p>
    <w:p w14:paraId="6C5C66DA">
      <w:pPr>
        <w:widowControl/>
        <w:spacing w:line="320" w:lineRule="exact"/>
        <w:ind w:firstLine="480" w:firstLineChars="200"/>
        <w:jc w:val="left"/>
        <w:rPr>
          <w:rFonts w:ascii="ˎ̥" w:hAnsi="ˎ̥" w:cs="宋体"/>
          <w:kern w:val="0"/>
          <w:sz w:val="24"/>
        </w:rPr>
      </w:pPr>
      <w:r>
        <w:rPr>
          <w:rFonts w:ascii="ˎ̥" w:hAnsi="ˎ̥" w:cs="宋体"/>
          <w:kern w:val="0"/>
          <w:sz w:val="24"/>
        </w:rPr>
        <w:t>为加强校园计算机网络的维护和管理，确保网络安全、可靠、稳定地运行，促进校园网络的健康发展特制定本管理规定。</w:t>
      </w:r>
    </w:p>
    <w:p w14:paraId="790C9B47">
      <w:pPr>
        <w:widowControl/>
        <w:spacing w:line="320" w:lineRule="exact"/>
        <w:jc w:val="left"/>
        <w:rPr>
          <w:rFonts w:ascii="ˎ̥" w:hAnsi="ˎ̥" w:cs="宋体"/>
          <w:kern w:val="0"/>
          <w:sz w:val="24"/>
        </w:rPr>
      </w:pPr>
      <w:r>
        <w:rPr>
          <w:rFonts w:ascii="ˎ̥" w:hAnsi="ˎ̥" w:cs="宋体"/>
          <w:kern w:val="0"/>
          <w:sz w:val="24"/>
        </w:rPr>
        <w:t>　　第一条 各用户必须自觉遵守国家有关保密法规：</w:t>
      </w:r>
    </w:p>
    <w:p w14:paraId="26069290">
      <w:pPr>
        <w:widowControl/>
        <w:numPr>
          <w:ilvl w:val="0"/>
          <w:numId w:val="2"/>
        </w:numPr>
        <w:spacing w:line="320" w:lineRule="exact"/>
        <w:jc w:val="left"/>
        <w:rPr>
          <w:rFonts w:ascii="ˎ̥" w:hAnsi="ˎ̥" w:cs="宋体"/>
          <w:kern w:val="0"/>
          <w:sz w:val="24"/>
        </w:rPr>
      </w:pPr>
      <w:r>
        <w:rPr>
          <w:rFonts w:ascii="ˎ̥" w:hAnsi="ˎ̥" w:cs="宋体"/>
          <w:kern w:val="0"/>
          <w:sz w:val="24"/>
        </w:rPr>
        <w:t xml:space="preserve">不得利用国际联网泄露国家秘密； </w:t>
      </w:r>
    </w:p>
    <w:p w14:paraId="27DB5709">
      <w:pPr>
        <w:widowControl/>
        <w:numPr>
          <w:ilvl w:val="0"/>
          <w:numId w:val="2"/>
        </w:numPr>
        <w:spacing w:line="320" w:lineRule="exact"/>
        <w:jc w:val="left"/>
        <w:rPr>
          <w:rFonts w:ascii="ˎ̥" w:hAnsi="ˎ̥" w:cs="宋体"/>
          <w:kern w:val="0"/>
          <w:sz w:val="24"/>
        </w:rPr>
      </w:pPr>
      <w:r>
        <w:rPr>
          <w:rFonts w:ascii="ˎ̥" w:hAnsi="ˎ̥" w:cs="宋体"/>
          <w:kern w:val="0"/>
          <w:sz w:val="24"/>
        </w:rPr>
        <w:t xml:space="preserve">涉密文件、资料、数据严禁上网流传、处理、储存； </w:t>
      </w:r>
    </w:p>
    <w:p w14:paraId="4AF25305">
      <w:pPr>
        <w:widowControl/>
        <w:numPr>
          <w:ilvl w:val="0"/>
          <w:numId w:val="2"/>
        </w:numPr>
        <w:spacing w:line="320" w:lineRule="exact"/>
        <w:jc w:val="left"/>
        <w:rPr>
          <w:rFonts w:ascii="ˎ̥" w:hAnsi="ˎ̥" w:cs="宋体"/>
          <w:kern w:val="0"/>
          <w:sz w:val="24"/>
        </w:rPr>
      </w:pPr>
      <w:r>
        <w:rPr>
          <w:rFonts w:ascii="ˎ̥" w:hAnsi="ˎ̥" w:cs="宋体"/>
          <w:kern w:val="0"/>
          <w:sz w:val="24"/>
        </w:rPr>
        <w:t xml:space="preserve">与涉密文件、资料、数据和涉密科研课题相关的微机严禁联网运行。 </w:t>
      </w:r>
    </w:p>
    <w:p w14:paraId="3A66671D">
      <w:pPr>
        <w:widowControl/>
        <w:spacing w:line="320" w:lineRule="exact"/>
        <w:jc w:val="left"/>
        <w:rPr>
          <w:rFonts w:ascii="ˎ̥" w:hAnsi="ˎ̥" w:cs="宋体"/>
          <w:kern w:val="0"/>
          <w:sz w:val="24"/>
        </w:rPr>
      </w:pPr>
      <w:r>
        <w:rPr>
          <w:rFonts w:ascii="ˎ̥" w:hAnsi="ˎ̥" w:cs="宋体"/>
          <w:kern w:val="0"/>
          <w:sz w:val="24"/>
        </w:rPr>
        <w:t xml:space="preserve">　　第二条 任何用户不得利用国际联网制作、复制、查阅和传播下列信息： </w:t>
      </w:r>
    </w:p>
    <w:p w14:paraId="3BADB741">
      <w:pPr>
        <w:widowControl/>
        <w:numPr>
          <w:ilvl w:val="0"/>
          <w:numId w:val="3"/>
        </w:numPr>
        <w:spacing w:line="320" w:lineRule="exact"/>
        <w:jc w:val="left"/>
        <w:rPr>
          <w:rFonts w:ascii="ˎ̥" w:hAnsi="ˎ̥" w:cs="宋体"/>
          <w:kern w:val="0"/>
          <w:sz w:val="24"/>
        </w:rPr>
      </w:pPr>
      <w:r>
        <w:rPr>
          <w:rFonts w:ascii="ˎ̥" w:hAnsi="ˎ̥" w:cs="宋体"/>
          <w:kern w:val="0"/>
          <w:sz w:val="24"/>
        </w:rPr>
        <w:t xml:space="preserve">煽动抗拒、破坏宪法和法律、行政法规实施； </w:t>
      </w:r>
    </w:p>
    <w:p w14:paraId="164115A8">
      <w:pPr>
        <w:widowControl/>
        <w:numPr>
          <w:ilvl w:val="0"/>
          <w:numId w:val="3"/>
        </w:numPr>
        <w:spacing w:line="320" w:lineRule="exact"/>
        <w:jc w:val="left"/>
        <w:rPr>
          <w:rFonts w:ascii="ˎ̥" w:hAnsi="ˎ̥" w:cs="宋体"/>
          <w:kern w:val="0"/>
          <w:sz w:val="24"/>
        </w:rPr>
      </w:pPr>
      <w:r>
        <w:rPr>
          <w:rFonts w:ascii="ˎ̥" w:hAnsi="ˎ̥" w:cs="宋体"/>
          <w:kern w:val="0"/>
          <w:sz w:val="24"/>
        </w:rPr>
        <w:t xml:space="preserve">煽动颠覆国家政权，推翻社会主义制度； </w:t>
      </w:r>
    </w:p>
    <w:p w14:paraId="712CB0BF">
      <w:pPr>
        <w:widowControl/>
        <w:numPr>
          <w:ilvl w:val="0"/>
          <w:numId w:val="3"/>
        </w:numPr>
        <w:spacing w:line="320" w:lineRule="exact"/>
        <w:jc w:val="left"/>
        <w:rPr>
          <w:rFonts w:ascii="ˎ̥" w:hAnsi="ˎ̥" w:cs="宋体"/>
          <w:kern w:val="0"/>
          <w:sz w:val="24"/>
        </w:rPr>
      </w:pPr>
      <w:r>
        <w:rPr>
          <w:rFonts w:ascii="ˎ̥" w:hAnsi="ˎ̥" w:cs="宋体"/>
          <w:kern w:val="0"/>
          <w:sz w:val="24"/>
        </w:rPr>
        <w:t xml:space="preserve">煽动分裂国家、破坏国家统一； </w:t>
      </w:r>
    </w:p>
    <w:p w14:paraId="50ABF994">
      <w:pPr>
        <w:widowControl/>
        <w:numPr>
          <w:ilvl w:val="0"/>
          <w:numId w:val="3"/>
        </w:numPr>
        <w:spacing w:line="320" w:lineRule="exact"/>
        <w:jc w:val="left"/>
        <w:rPr>
          <w:rFonts w:ascii="ˎ̥" w:hAnsi="ˎ̥" w:cs="宋体"/>
          <w:kern w:val="0"/>
          <w:sz w:val="24"/>
        </w:rPr>
      </w:pPr>
      <w:r>
        <w:rPr>
          <w:rFonts w:ascii="ˎ̥" w:hAnsi="ˎ̥" w:cs="宋体"/>
          <w:kern w:val="0"/>
          <w:sz w:val="24"/>
        </w:rPr>
        <w:t xml:space="preserve">煽动民族仇恨、民族歧视，破坏民族团结； </w:t>
      </w:r>
    </w:p>
    <w:p w14:paraId="35B2ACE9">
      <w:pPr>
        <w:widowControl/>
        <w:numPr>
          <w:ilvl w:val="0"/>
          <w:numId w:val="3"/>
        </w:numPr>
        <w:spacing w:line="320" w:lineRule="exact"/>
        <w:jc w:val="left"/>
        <w:rPr>
          <w:rFonts w:ascii="ˎ̥" w:hAnsi="ˎ̥" w:cs="宋体"/>
          <w:kern w:val="0"/>
          <w:sz w:val="24"/>
        </w:rPr>
      </w:pPr>
      <w:r>
        <w:rPr>
          <w:rFonts w:ascii="ˎ̥" w:hAnsi="ˎ̥" w:cs="宋体"/>
          <w:kern w:val="0"/>
          <w:sz w:val="24"/>
        </w:rPr>
        <w:t xml:space="preserve">捏造或者歪曲事实，散布谣言，扰乱社会秩序； </w:t>
      </w:r>
    </w:p>
    <w:p w14:paraId="47033F81">
      <w:pPr>
        <w:widowControl/>
        <w:numPr>
          <w:ilvl w:val="0"/>
          <w:numId w:val="3"/>
        </w:numPr>
        <w:spacing w:line="320" w:lineRule="exact"/>
        <w:jc w:val="left"/>
        <w:rPr>
          <w:rFonts w:ascii="ˎ̥" w:hAnsi="ˎ̥" w:cs="宋体"/>
          <w:kern w:val="0"/>
          <w:sz w:val="24"/>
        </w:rPr>
      </w:pPr>
      <w:r>
        <w:rPr>
          <w:rFonts w:ascii="ˎ̥" w:hAnsi="ˎ̥" w:cs="宋体"/>
          <w:kern w:val="0"/>
          <w:sz w:val="24"/>
        </w:rPr>
        <w:t xml:space="preserve">宣扬封建迷信、淫秽、色情、赌博、暴力、凶杀、恐怖，教唆犯罪； </w:t>
      </w:r>
    </w:p>
    <w:p w14:paraId="08908E45">
      <w:pPr>
        <w:widowControl/>
        <w:numPr>
          <w:ilvl w:val="0"/>
          <w:numId w:val="3"/>
        </w:numPr>
        <w:spacing w:line="320" w:lineRule="exact"/>
        <w:jc w:val="left"/>
        <w:rPr>
          <w:rFonts w:ascii="ˎ̥" w:hAnsi="ˎ̥" w:cs="宋体"/>
          <w:kern w:val="0"/>
          <w:sz w:val="24"/>
        </w:rPr>
      </w:pPr>
      <w:r>
        <w:rPr>
          <w:rFonts w:ascii="ˎ̥" w:hAnsi="ˎ̥" w:cs="宋体"/>
          <w:kern w:val="0"/>
          <w:sz w:val="24"/>
        </w:rPr>
        <w:t xml:space="preserve">公然侮辱他人或者捏造事实诽谤他人； </w:t>
      </w:r>
    </w:p>
    <w:p w14:paraId="2F095649">
      <w:pPr>
        <w:widowControl/>
        <w:numPr>
          <w:ilvl w:val="0"/>
          <w:numId w:val="3"/>
        </w:numPr>
        <w:spacing w:line="320" w:lineRule="exact"/>
        <w:jc w:val="left"/>
        <w:rPr>
          <w:rFonts w:ascii="ˎ̥" w:hAnsi="ˎ̥" w:cs="宋体"/>
          <w:kern w:val="0"/>
          <w:sz w:val="24"/>
        </w:rPr>
      </w:pPr>
      <w:r>
        <w:rPr>
          <w:rFonts w:ascii="ˎ̥" w:hAnsi="ˎ̥" w:cs="宋体"/>
          <w:kern w:val="0"/>
          <w:sz w:val="24"/>
        </w:rPr>
        <w:t xml:space="preserve">损害国家机关信誉的； </w:t>
      </w:r>
    </w:p>
    <w:p w14:paraId="515BB6BC">
      <w:pPr>
        <w:widowControl/>
        <w:numPr>
          <w:ilvl w:val="0"/>
          <w:numId w:val="3"/>
        </w:numPr>
        <w:spacing w:line="320" w:lineRule="exact"/>
        <w:jc w:val="left"/>
        <w:rPr>
          <w:rFonts w:ascii="ˎ̥" w:hAnsi="ˎ̥" w:cs="宋体"/>
          <w:kern w:val="0"/>
          <w:sz w:val="24"/>
        </w:rPr>
      </w:pPr>
      <w:r>
        <w:rPr>
          <w:rFonts w:ascii="ˎ̥" w:hAnsi="ˎ̥" w:cs="宋体"/>
          <w:kern w:val="0"/>
          <w:sz w:val="24"/>
        </w:rPr>
        <w:t xml:space="preserve">其他违反宪法和法律、行政法规的。 </w:t>
      </w:r>
    </w:p>
    <w:p w14:paraId="6B737509">
      <w:pPr>
        <w:widowControl/>
        <w:spacing w:line="320" w:lineRule="exact"/>
        <w:jc w:val="left"/>
        <w:rPr>
          <w:rFonts w:ascii="ˎ̥" w:hAnsi="ˎ̥" w:cs="宋体"/>
          <w:kern w:val="0"/>
          <w:sz w:val="24"/>
        </w:rPr>
      </w:pPr>
      <w:r>
        <w:rPr>
          <w:rFonts w:ascii="ˎ̥" w:hAnsi="ˎ̥" w:cs="宋体"/>
          <w:kern w:val="0"/>
          <w:sz w:val="24"/>
        </w:rPr>
        <w:t xml:space="preserve">　　第三条 任何用户不得从事下列危害计算机信息网络安全的活动： </w:t>
      </w:r>
    </w:p>
    <w:p w14:paraId="572579AB">
      <w:pPr>
        <w:widowControl/>
        <w:numPr>
          <w:ilvl w:val="0"/>
          <w:numId w:val="4"/>
        </w:numPr>
        <w:spacing w:line="320" w:lineRule="exact"/>
        <w:jc w:val="left"/>
        <w:rPr>
          <w:rFonts w:ascii="ˎ̥" w:hAnsi="ˎ̥" w:cs="宋体"/>
          <w:kern w:val="0"/>
          <w:sz w:val="24"/>
        </w:rPr>
      </w:pPr>
      <w:r>
        <w:rPr>
          <w:rFonts w:ascii="ˎ̥" w:hAnsi="ˎ̥" w:cs="宋体"/>
          <w:kern w:val="0"/>
          <w:sz w:val="24"/>
        </w:rPr>
        <w:t xml:space="preserve">经允许，进入计算机信息网络或者使用计算机信息网络资源； </w:t>
      </w:r>
    </w:p>
    <w:p w14:paraId="719DD204">
      <w:pPr>
        <w:widowControl/>
        <w:numPr>
          <w:ilvl w:val="0"/>
          <w:numId w:val="4"/>
        </w:numPr>
        <w:spacing w:line="320" w:lineRule="exact"/>
        <w:jc w:val="left"/>
        <w:rPr>
          <w:rFonts w:ascii="ˎ̥" w:hAnsi="ˎ̥" w:cs="宋体"/>
          <w:kern w:val="0"/>
          <w:sz w:val="24"/>
        </w:rPr>
      </w:pPr>
      <w:r>
        <w:rPr>
          <w:rFonts w:ascii="ˎ̥" w:hAnsi="ˎ̥" w:cs="宋体"/>
          <w:kern w:val="0"/>
          <w:sz w:val="24"/>
        </w:rPr>
        <w:t xml:space="preserve">未经允许，对计算机信息网络功能进行删除、修改或者增加的； </w:t>
      </w:r>
    </w:p>
    <w:p w14:paraId="13534164">
      <w:pPr>
        <w:widowControl/>
        <w:numPr>
          <w:ilvl w:val="0"/>
          <w:numId w:val="4"/>
        </w:numPr>
        <w:spacing w:line="320" w:lineRule="exact"/>
        <w:jc w:val="left"/>
        <w:rPr>
          <w:rFonts w:ascii="ˎ̥" w:hAnsi="ˎ̥" w:cs="宋体"/>
          <w:kern w:val="0"/>
          <w:sz w:val="24"/>
        </w:rPr>
      </w:pPr>
      <w:r>
        <w:rPr>
          <w:rFonts w:ascii="ˎ̥" w:hAnsi="ˎ̥" w:cs="宋体"/>
          <w:kern w:val="0"/>
          <w:sz w:val="24"/>
        </w:rPr>
        <w:t xml:space="preserve">未经允许，对计算机信息网络中存储、处理或者传输的数据和应用程序进行删除、修改或者增加的； </w:t>
      </w:r>
    </w:p>
    <w:p w14:paraId="60E008B1">
      <w:pPr>
        <w:widowControl/>
        <w:numPr>
          <w:ilvl w:val="0"/>
          <w:numId w:val="4"/>
        </w:numPr>
        <w:spacing w:line="320" w:lineRule="exact"/>
        <w:jc w:val="left"/>
        <w:rPr>
          <w:rFonts w:ascii="ˎ̥" w:hAnsi="ˎ̥" w:cs="宋体"/>
          <w:kern w:val="0"/>
          <w:sz w:val="24"/>
        </w:rPr>
      </w:pPr>
      <w:r>
        <w:rPr>
          <w:rFonts w:ascii="ˎ̥" w:hAnsi="ˎ̥" w:cs="宋体"/>
          <w:kern w:val="0"/>
          <w:sz w:val="24"/>
        </w:rPr>
        <w:t xml:space="preserve">故意制作、传播计算机病毒等破坏性程序的； </w:t>
      </w:r>
    </w:p>
    <w:p w14:paraId="5ADE970B">
      <w:pPr>
        <w:widowControl/>
        <w:numPr>
          <w:ilvl w:val="0"/>
          <w:numId w:val="4"/>
        </w:numPr>
        <w:spacing w:line="320" w:lineRule="exact"/>
        <w:jc w:val="left"/>
        <w:rPr>
          <w:rFonts w:ascii="ˎ̥" w:hAnsi="ˎ̥" w:cs="宋体"/>
          <w:kern w:val="0"/>
          <w:sz w:val="24"/>
        </w:rPr>
      </w:pPr>
      <w:r>
        <w:rPr>
          <w:rFonts w:ascii="ˎ̥" w:hAnsi="ˎ̥" w:cs="宋体"/>
          <w:kern w:val="0"/>
          <w:sz w:val="24"/>
        </w:rPr>
        <w:t xml:space="preserve">其他危害计算机信息网络安全的。 </w:t>
      </w:r>
    </w:p>
    <w:p w14:paraId="679F6331">
      <w:pPr>
        <w:widowControl/>
        <w:spacing w:line="320" w:lineRule="exact"/>
        <w:jc w:val="left"/>
        <w:rPr>
          <w:rFonts w:ascii="ˎ̥" w:hAnsi="ˎ̥" w:cs="宋体"/>
          <w:kern w:val="0"/>
          <w:sz w:val="24"/>
        </w:rPr>
      </w:pPr>
      <w:r>
        <w:rPr>
          <w:rFonts w:ascii="ˎ̥" w:hAnsi="ˎ̥" w:cs="宋体"/>
          <w:kern w:val="0"/>
          <w:sz w:val="24"/>
        </w:rPr>
        <w:t>　　第四条 用户的通信自由和通信秘密受法律保护。任何单位和个人不得违反法律规定，利用国际联网侵犯用户的通信自由和通信秘密。</w:t>
      </w:r>
    </w:p>
    <w:p w14:paraId="215332AA">
      <w:pPr>
        <w:widowControl/>
        <w:spacing w:line="320" w:lineRule="exact"/>
        <w:jc w:val="left"/>
        <w:rPr>
          <w:rFonts w:ascii="ˎ̥" w:hAnsi="ˎ̥" w:cs="宋体"/>
          <w:kern w:val="0"/>
          <w:sz w:val="24"/>
        </w:rPr>
      </w:pPr>
      <w:r>
        <w:rPr>
          <w:rFonts w:ascii="ˎ̥" w:hAnsi="ˎ̥" w:cs="宋体"/>
          <w:kern w:val="0"/>
          <w:sz w:val="24"/>
        </w:rPr>
        <w:t xml:space="preserve">　　第五条 网络中心和各子网接入单位应当履行下列安全保护职责： </w:t>
      </w:r>
    </w:p>
    <w:p w14:paraId="1CD53B71">
      <w:pPr>
        <w:widowControl/>
        <w:numPr>
          <w:ilvl w:val="0"/>
          <w:numId w:val="5"/>
        </w:numPr>
        <w:spacing w:line="320" w:lineRule="exact"/>
        <w:jc w:val="left"/>
        <w:rPr>
          <w:rFonts w:ascii="ˎ̥" w:hAnsi="ˎ̥" w:cs="宋体"/>
          <w:kern w:val="0"/>
          <w:sz w:val="24"/>
        </w:rPr>
      </w:pPr>
      <w:r>
        <w:rPr>
          <w:rFonts w:ascii="ˎ̥" w:hAnsi="ˎ̥" w:cs="宋体"/>
          <w:kern w:val="0"/>
          <w:sz w:val="24"/>
        </w:rPr>
        <w:t xml:space="preserve">负责本网络的安全保护管理工作，建立健全安全保护管理制度； </w:t>
      </w:r>
    </w:p>
    <w:p w14:paraId="79A4E64C">
      <w:pPr>
        <w:widowControl/>
        <w:numPr>
          <w:ilvl w:val="0"/>
          <w:numId w:val="5"/>
        </w:numPr>
        <w:spacing w:line="320" w:lineRule="exact"/>
        <w:jc w:val="left"/>
        <w:rPr>
          <w:rFonts w:ascii="ˎ̥" w:hAnsi="ˎ̥" w:cs="宋体"/>
          <w:kern w:val="0"/>
          <w:sz w:val="24"/>
        </w:rPr>
      </w:pPr>
      <w:r>
        <w:rPr>
          <w:rFonts w:ascii="ˎ̥" w:hAnsi="ˎ̥" w:cs="宋体"/>
          <w:kern w:val="0"/>
          <w:sz w:val="24"/>
        </w:rPr>
        <w:t xml:space="preserve">落实安全保护技术措施，保障本网络的运行安全和信息安全； </w:t>
      </w:r>
    </w:p>
    <w:p w14:paraId="49BFF9F2">
      <w:pPr>
        <w:widowControl/>
        <w:numPr>
          <w:ilvl w:val="0"/>
          <w:numId w:val="5"/>
        </w:numPr>
        <w:spacing w:line="320" w:lineRule="exact"/>
        <w:jc w:val="left"/>
        <w:rPr>
          <w:rFonts w:ascii="ˎ̥" w:hAnsi="ˎ̥" w:cs="宋体"/>
          <w:kern w:val="0"/>
          <w:sz w:val="24"/>
        </w:rPr>
      </w:pPr>
      <w:r>
        <w:rPr>
          <w:rFonts w:ascii="ˎ̥" w:hAnsi="ˎ̥" w:cs="宋体"/>
          <w:kern w:val="0"/>
          <w:sz w:val="24"/>
        </w:rPr>
        <w:t xml:space="preserve">负责对本网络用户的安全教育和培训； </w:t>
      </w:r>
    </w:p>
    <w:p w14:paraId="7DA68D53">
      <w:pPr>
        <w:widowControl/>
        <w:numPr>
          <w:ilvl w:val="0"/>
          <w:numId w:val="5"/>
        </w:numPr>
        <w:spacing w:line="320" w:lineRule="exact"/>
        <w:jc w:val="left"/>
        <w:rPr>
          <w:rFonts w:ascii="ˎ̥" w:hAnsi="ˎ̥" w:cs="宋体"/>
          <w:kern w:val="0"/>
          <w:sz w:val="24"/>
        </w:rPr>
      </w:pPr>
      <w:r>
        <w:rPr>
          <w:rFonts w:ascii="ˎ̥" w:hAnsi="ˎ̥" w:cs="宋体"/>
          <w:kern w:val="0"/>
          <w:sz w:val="24"/>
        </w:rPr>
        <w:t xml:space="preserve">对委托发布信息的单位和个人进行登记，并对所提供的信息内容按照相关规定进行审核； </w:t>
      </w:r>
    </w:p>
    <w:p w14:paraId="4407AF42">
      <w:pPr>
        <w:widowControl/>
        <w:numPr>
          <w:ilvl w:val="0"/>
          <w:numId w:val="5"/>
        </w:numPr>
        <w:spacing w:line="320" w:lineRule="exact"/>
        <w:jc w:val="left"/>
        <w:rPr>
          <w:rFonts w:ascii="ˎ̥" w:hAnsi="ˎ̥" w:cs="宋体"/>
          <w:kern w:val="0"/>
          <w:sz w:val="24"/>
        </w:rPr>
      </w:pPr>
      <w:r>
        <w:rPr>
          <w:rFonts w:ascii="ˎ̥" w:hAnsi="ˎ̥" w:cs="宋体"/>
          <w:kern w:val="0"/>
          <w:sz w:val="24"/>
        </w:rPr>
        <w:t xml:space="preserve">建立计算机信息网络电子公告系统的用户登记和信息管理制度； </w:t>
      </w:r>
    </w:p>
    <w:p w14:paraId="30BDBD78">
      <w:pPr>
        <w:widowControl/>
        <w:numPr>
          <w:ilvl w:val="0"/>
          <w:numId w:val="5"/>
        </w:numPr>
        <w:spacing w:line="320" w:lineRule="exact"/>
        <w:jc w:val="left"/>
        <w:rPr>
          <w:rFonts w:ascii="ˎ̥" w:hAnsi="ˎ̥" w:cs="宋体"/>
          <w:kern w:val="0"/>
          <w:sz w:val="24"/>
        </w:rPr>
      </w:pPr>
      <w:r>
        <w:rPr>
          <w:rFonts w:ascii="ˎ̥" w:hAnsi="ˎ̥" w:cs="宋体"/>
          <w:kern w:val="0"/>
          <w:sz w:val="24"/>
        </w:rPr>
        <w:t xml:space="preserve">发现有违法乱纪行为的，应当保留有关原始记录，并在二十四小时内向学院领导和相关职能部门报告； </w:t>
      </w:r>
    </w:p>
    <w:p w14:paraId="4B4F45B9">
      <w:pPr>
        <w:widowControl/>
        <w:numPr>
          <w:ilvl w:val="0"/>
          <w:numId w:val="5"/>
        </w:numPr>
        <w:spacing w:line="320" w:lineRule="exact"/>
        <w:jc w:val="left"/>
        <w:rPr>
          <w:rFonts w:ascii="ˎ̥" w:hAnsi="ˎ̥" w:cs="宋体"/>
          <w:kern w:val="0"/>
          <w:sz w:val="24"/>
        </w:rPr>
      </w:pPr>
      <w:r>
        <w:rPr>
          <w:rFonts w:ascii="ˎ̥" w:hAnsi="ˎ̥" w:cs="宋体"/>
          <w:kern w:val="0"/>
          <w:sz w:val="24"/>
        </w:rPr>
        <w:t xml:space="preserve">按照国家有关规定，删除本网络中含有违法内容的地址、目录或者关闭服务器。 </w:t>
      </w:r>
    </w:p>
    <w:p w14:paraId="7D9B59FA">
      <w:pPr>
        <w:widowControl/>
        <w:spacing w:line="320" w:lineRule="exact"/>
        <w:jc w:val="left"/>
        <w:rPr>
          <w:rFonts w:ascii="ˎ̥" w:hAnsi="ˎ̥" w:cs="宋体"/>
          <w:kern w:val="0"/>
          <w:sz w:val="24"/>
        </w:rPr>
      </w:pPr>
      <w:r>
        <w:rPr>
          <w:rFonts w:ascii="ˎ̥" w:hAnsi="ˎ̥" w:cs="宋体"/>
          <w:kern w:val="0"/>
          <w:sz w:val="24"/>
        </w:rPr>
        <w:t xml:space="preserve">　　第六条 网络中心和各接入单位必须实行以下安全管理制度： </w:t>
      </w:r>
    </w:p>
    <w:p w14:paraId="703BC93E">
      <w:pPr>
        <w:widowControl/>
        <w:numPr>
          <w:ilvl w:val="0"/>
          <w:numId w:val="6"/>
        </w:numPr>
        <w:spacing w:line="320" w:lineRule="exact"/>
        <w:jc w:val="left"/>
        <w:rPr>
          <w:rFonts w:ascii="ˎ̥" w:hAnsi="ˎ̥" w:cs="宋体"/>
          <w:kern w:val="0"/>
          <w:sz w:val="24"/>
        </w:rPr>
      </w:pPr>
      <w:r>
        <w:rPr>
          <w:rFonts w:ascii="ˎ̥" w:hAnsi="ˎ̥" w:cs="宋体"/>
          <w:kern w:val="0"/>
          <w:sz w:val="24"/>
        </w:rPr>
        <w:t xml:space="preserve">分级管理，分级负责，校园网建设与管理成效与单位年终考核挂钩制度； </w:t>
      </w:r>
    </w:p>
    <w:p w14:paraId="3CC97F72">
      <w:pPr>
        <w:widowControl/>
        <w:numPr>
          <w:ilvl w:val="0"/>
          <w:numId w:val="6"/>
        </w:numPr>
        <w:spacing w:line="320" w:lineRule="exact"/>
        <w:jc w:val="left"/>
        <w:rPr>
          <w:rFonts w:ascii="ˎ̥" w:hAnsi="ˎ̥" w:cs="宋体"/>
          <w:kern w:val="0"/>
          <w:sz w:val="24"/>
        </w:rPr>
      </w:pPr>
      <w:r>
        <w:rPr>
          <w:rFonts w:ascii="ˎ̥" w:hAnsi="ˎ̥" w:cs="宋体"/>
          <w:kern w:val="0"/>
          <w:sz w:val="24"/>
        </w:rPr>
        <w:t xml:space="preserve">信息发布文责自负、审核、登记制度； </w:t>
      </w:r>
    </w:p>
    <w:p w14:paraId="14494A22">
      <w:pPr>
        <w:widowControl/>
        <w:numPr>
          <w:ilvl w:val="0"/>
          <w:numId w:val="6"/>
        </w:numPr>
        <w:spacing w:line="320" w:lineRule="exact"/>
        <w:jc w:val="left"/>
        <w:rPr>
          <w:rFonts w:ascii="ˎ̥" w:hAnsi="ˎ̥" w:cs="宋体"/>
          <w:kern w:val="0"/>
          <w:sz w:val="24"/>
        </w:rPr>
      </w:pPr>
      <w:r>
        <w:rPr>
          <w:rFonts w:ascii="ˎ̥" w:hAnsi="ˎ̥" w:cs="宋体"/>
          <w:kern w:val="0"/>
          <w:sz w:val="24"/>
        </w:rPr>
        <w:t xml:space="preserve">有害信息监视、保存、清除和备份制度； </w:t>
      </w:r>
    </w:p>
    <w:p w14:paraId="129459DE">
      <w:pPr>
        <w:widowControl/>
        <w:numPr>
          <w:ilvl w:val="0"/>
          <w:numId w:val="6"/>
        </w:numPr>
        <w:spacing w:line="320" w:lineRule="exact"/>
        <w:jc w:val="left"/>
        <w:rPr>
          <w:rFonts w:ascii="ˎ̥" w:hAnsi="ˎ̥" w:cs="宋体"/>
          <w:kern w:val="0"/>
          <w:sz w:val="24"/>
        </w:rPr>
      </w:pPr>
      <w:r>
        <w:rPr>
          <w:rFonts w:ascii="ˎ̥" w:hAnsi="ˎ̥" w:cs="宋体"/>
          <w:kern w:val="0"/>
          <w:sz w:val="24"/>
        </w:rPr>
        <w:t xml:space="preserve">违法案件报告和协助查处制度； </w:t>
      </w:r>
    </w:p>
    <w:p w14:paraId="15D7ADE6">
      <w:pPr>
        <w:widowControl/>
        <w:numPr>
          <w:ilvl w:val="0"/>
          <w:numId w:val="6"/>
        </w:numPr>
        <w:spacing w:line="320" w:lineRule="exact"/>
        <w:jc w:val="left"/>
        <w:rPr>
          <w:rFonts w:ascii="ˎ̥" w:hAnsi="ˎ̥" w:cs="宋体"/>
          <w:kern w:val="0"/>
          <w:sz w:val="24"/>
        </w:rPr>
      </w:pPr>
      <w:r>
        <w:rPr>
          <w:rFonts w:ascii="ˎ̥" w:hAnsi="ˎ̥" w:cs="宋体"/>
          <w:kern w:val="0"/>
          <w:sz w:val="24"/>
        </w:rPr>
        <w:t xml:space="preserve">帐号使用登记和操作权限管理制度； </w:t>
      </w:r>
    </w:p>
    <w:p w14:paraId="6A7E0C08">
      <w:pPr>
        <w:widowControl/>
        <w:numPr>
          <w:ilvl w:val="0"/>
          <w:numId w:val="6"/>
        </w:numPr>
        <w:spacing w:line="320" w:lineRule="exact"/>
        <w:jc w:val="left"/>
        <w:rPr>
          <w:rFonts w:ascii="ˎ̥" w:hAnsi="ˎ̥" w:cs="宋体"/>
          <w:kern w:val="0"/>
          <w:sz w:val="24"/>
        </w:rPr>
      </w:pPr>
      <w:r>
        <w:rPr>
          <w:rFonts w:ascii="ˎ̥" w:hAnsi="ˎ̥" w:cs="宋体"/>
          <w:kern w:val="0"/>
          <w:sz w:val="24"/>
        </w:rPr>
        <w:t xml:space="preserve">安全教育和培训制度； </w:t>
      </w:r>
    </w:p>
    <w:p w14:paraId="46D726B8">
      <w:pPr>
        <w:widowControl/>
        <w:numPr>
          <w:ilvl w:val="0"/>
          <w:numId w:val="6"/>
        </w:numPr>
        <w:spacing w:line="320" w:lineRule="exact"/>
        <w:jc w:val="left"/>
        <w:rPr>
          <w:rFonts w:ascii="ˎ̥" w:hAnsi="ˎ̥" w:cs="宋体"/>
          <w:kern w:val="0"/>
          <w:sz w:val="24"/>
        </w:rPr>
      </w:pPr>
      <w:r>
        <w:rPr>
          <w:rFonts w:ascii="ˎ̥" w:hAnsi="ˎ̥" w:cs="宋体"/>
          <w:kern w:val="0"/>
          <w:sz w:val="24"/>
        </w:rPr>
        <w:t xml:space="preserve">BBS注册实名登记制度； </w:t>
      </w:r>
    </w:p>
    <w:p w14:paraId="2D35F7A7">
      <w:pPr>
        <w:widowControl/>
        <w:numPr>
          <w:ilvl w:val="0"/>
          <w:numId w:val="6"/>
        </w:numPr>
        <w:spacing w:line="320" w:lineRule="exact"/>
        <w:jc w:val="left"/>
        <w:rPr>
          <w:rFonts w:ascii="ˎ̥" w:hAnsi="ˎ̥" w:cs="宋体"/>
          <w:kern w:val="0"/>
          <w:sz w:val="24"/>
        </w:rPr>
      </w:pPr>
      <w:r>
        <w:rPr>
          <w:rFonts w:ascii="ˎ̥" w:hAnsi="ˎ̥" w:cs="宋体"/>
          <w:kern w:val="0"/>
          <w:sz w:val="24"/>
        </w:rPr>
        <w:t xml:space="preserve">禁止涉密微机入网制度。 </w:t>
      </w:r>
    </w:p>
    <w:p w14:paraId="01B7DA42">
      <w:pPr>
        <w:widowControl/>
        <w:spacing w:line="320" w:lineRule="exact"/>
        <w:jc w:val="left"/>
        <w:rPr>
          <w:rFonts w:ascii="ˎ̥" w:hAnsi="ˎ̥" w:cs="宋体"/>
          <w:kern w:val="0"/>
          <w:sz w:val="24"/>
        </w:rPr>
      </w:pPr>
      <w:r>
        <w:rPr>
          <w:rFonts w:ascii="ˎ̥" w:hAnsi="ˎ̥" w:cs="宋体"/>
          <w:kern w:val="0"/>
          <w:sz w:val="24"/>
        </w:rPr>
        <w:t>　　第七条 对于不符合安全管理规定的站点，一经发现，即从网上隔离，并要追究有关人员的责任。</w:t>
      </w:r>
    </w:p>
    <w:p w14:paraId="10500885">
      <w:pPr>
        <w:widowControl/>
        <w:spacing w:line="320" w:lineRule="exact"/>
        <w:jc w:val="left"/>
        <w:rPr>
          <w:rFonts w:ascii="ˎ̥" w:hAnsi="ˎ̥" w:cs="宋体"/>
          <w:kern w:val="0"/>
          <w:sz w:val="24"/>
        </w:rPr>
      </w:pPr>
      <w:r>
        <w:rPr>
          <w:rFonts w:ascii="ˎ̥" w:hAnsi="ˎ̥" w:cs="宋体"/>
          <w:kern w:val="0"/>
          <w:sz w:val="24"/>
        </w:rPr>
        <w:t>　　第八条 网络中心和各接入单位要定期对相应的网络用户进行有关的信息安全和网络安全教育，并根据国家有关规定对上网信息进行检查。发现问题应及时上报，并采取处理措施。</w:t>
      </w:r>
    </w:p>
    <w:p w14:paraId="50B33AC3">
      <w:pPr>
        <w:widowControl/>
        <w:spacing w:line="320" w:lineRule="exact"/>
        <w:jc w:val="left"/>
        <w:rPr>
          <w:rFonts w:ascii="ˎ̥" w:hAnsi="ˎ̥" w:cs="宋体"/>
          <w:kern w:val="0"/>
          <w:sz w:val="24"/>
        </w:rPr>
      </w:pPr>
      <w:r>
        <w:rPr>
          <w:rFonts w:ascii="ˎ̥" w:hAnsi="ˎ̥" w:cs="宋体"/>
          <w:kern w:val="0"/>
          <w:sz w:val="24"/>
        </w:rPr>
        <w:t>　　第九条 网络中心、接入单位和用户必须接受并配合国家和学校有关部门依法进行的监督检查</w:t>
      </w:r>
    </w:p>
    <w:p w14:paraId="698E8601">
      <w:pPr>
        <w:spacing w:line="320" w:lineRule="exact"/>
        <w:rPr>
          <w:rFonts w:ascii="宋体" w:hAnsi="宋体"/>
          <w:sz w:val="24"/>
        </w:rPr>
      </w:pPr>
    </w:p>
    <w:p w14:paraId="1F48E605">
      <w:pPr>
        <w:spacing w:line="320" w:lineRule="exact"/>
        <w:jc w:val="center"/>
        <w:rPr>
          <w:rFonts w:ascii="宋体" w:hAnsi="宋体"/>
          <w:b/>
          <w:sz w:val="24"/>
        </w:rPr>
      </w:pPr>
      <w:r>
        <w:rPr>
          <w:rFonts w:hint="eastAsia" w:ascii="宋体" w:hAnsi="宋体"/>
          <w:b/>
          <w:sz w:val="24"/>
        </w:rPr>
        <w:t>[四]、枣庄八中南校教室安全管理制度</w:t>
      </w:r>
    </w:p>
    <w:p w14:paraId="5633533E">
      <w:pPr>
        <w:spacing w:line="320" w:lineRule="exact"/>
        <w:ind w:firstLine="480" w:firstLineChars="200"/>
        <w:rPr>
          <w:rFonts w:ascii="宋体" w:hAnsi="宋体"/>
          <w:sz w:val="24"/>
        </w:rPr>
      </w:pPr>
      <w:r>
        <w:rPr>
          <w:rFonts w:hint="eastAsia" w:ascii="宋体" w:hAnsi="宋体"/>
          <w:sz w:val="24"/>
        </w:rPr>
        <w:t>1、教室的门窗必须常年保持完好，任何人不得故意损坏。</w:t>
      </w:r>
    </w:p>
    <w:p w14:paraId="6524230B">
      <w:pPr>
        <w:spacing w:line="320" w:lineRule="exact"/>
        <w:ind w:firstLine="480" w:firstLineChars="200"/>
        <w:rPr>
          <w:rFonts w:ascii="宋体" w:hAnsi="宋体"/>
          <w:sz w:val="24"/>
        </w:rPr>
      </w:pPr>
      <w:r>
        <w:rPr>
          <w:rFonts w:hint="eastAsia" w:ascii="宋体" w:hAnsi="宋体"/>
          <w:sz w:val="24"/>
        </w:rPr>
        <w:t>2、门窗发现损坏，班主任有责任及时报修，同时采取相应的防范措施。</w:t>
      </w:r>
    </w:p>
    <w:p w14:paraId="15E08836">
      <w:pPr>
        <w:spacing w:line="320" w:lineRule="exact"/>
        <w:ind w:firstLine="480" w:firstLineChars="200"/>
        <w:rPr>
          <w:rFonts w:ascii="宋体" w:hAnsi="宋体"/>
          <w:sz w:val="24"/>
        </w:rPr>
      </w:pPr>
      <w:r>
        <w:rPr>
          <w:rFonts w:hint="eastAsia" w:ascii="宋体" w:hAnsi="宋体"/>
          <w:sz w:val="24"/>
        </w:rPr>
        <w:t>3、教室门的钥匙班级应指定专人保管，门窗每天落实值日生随时关锁好。</w:t>
      </w:r>
    </w:p>
    <w:p w14:paraId="63846143">
      <w:pPr>
        <w:spacing w:line="320" w:lineRule="exact"/>
        <w:ind w:firstLine="480" w:firstLineChars="200"/>
        <w:rPr>
          <w:rFonts w:ascii="宋体" w:hAnsi="宋体"/>
          <w:sz w:val="24"/>
        </w:rPr>
      </w:pPr>
      <w:r>
        <w:rPr>
          <w:rFonts w:hint="eastAsia" w:ascii="宋体" w:hAnsi="宋体"/>
          <w:sz w:val="24"/>
        </w:rPr>
        <w:t>4、学生课桌内除放课本、学习用品外，不准存放其他任何贵重物品(如:现金、钱包、首饰、手表、随身听、计算器等)。</w:t>
      </w:r>
    </w:p>
    <w:p w14:paraId="3C9B4A72">
      <w:pPr>
        <w:spacing w:line="320" w:lineRule="exact"/>
        <w:ind w:firstLine="480" w:firstLineChars="200"/>
        <w:rPr>
          <w:rFonts w:ascii="宋体" w:hAnsi="宋体"/>
          <w:sz w:val="24"/>
        </w:rPr>
      </w:pPr>
      <w:r>
        <w:rPr>
          <w:rFonts w:hint="eastAsia" w:ascii="宋体" w:hAnsi="宋体"/>
          <w:sz w:val="24"/>
        </w:rPr>
        <w:t>5、学生不准在教室内追逐打闹，随便搬动课桌、椅。</w:t>
      </w:r>
    </w:p>
    <w:p w14:paraId="1EA361FC">
      <w:pPr>
        <w:spacing w:line="320" w:lineRule="exact"/>
        <w:ind w:firstLine="480" w:firstLineChars="200"/>
        <w:rPr>
          <w:rFonts w:ascii="宋体" w:hAnsi="宋体"/>
          <w:sz w:val="24"/>
        </w:rPr>
      </w:pPr>
      <w:r>
        <w:rPr>
          <w:rFonts w:hint="eastAsia" w:ascii="宋体" w:hAnsi="宋体"/>
          <w:sz w:val="24"/>
        </w:rPr>
        <w:t>6、学生不准在课桌上乱写乱画，更不得用刀具刻划痕迹。</w:t>
      </w:r>
    </w:p>
    <w:p w14:paraId="43023FC6">
      <w:pPr>
        <w:spacing w:line="320" w:lineRule="exact"/>
        <w:ind w:firstLine="480" w:firstLineChars="200"/>
        <w:rPr>
          <w:rFonts w:ascii="宋体" w:hAnsi="宋体"/>
          <w:sz w:val="24"/>
        </w:rPr>
      </w:pPr>
      <w:r>
        <w:rPr>
          <w:rFonts w:hint="eastAsia" w:ascii="宋体" w:hAnsi="宋体"/>
          <w:sz w:val="24"/>
        </w:rPr>
        <w:t>7、教室内不准乱拉私接电源，乱设插座，乱充电。</w:t>
      </w:r>
    </w:p>
    <w:p w14:paraId="5F044FD1">
      <w:pPr>
        <w:spacing w:line="320" w:lineRule="exact"/>
        <w:ind w:firstLine="480" w:firstLineChars="200"/>
        <w:rPr>
          <w:rFonts w:ascii="宋体" w:hAnsi="宋体"/>
          <w:sz w:val="24"/>
        </w:rPr>
      </w:pPr>
      <w:r>
        <w:rPr>
          <w:rFonts w:hint="eastAsia" w:ascii="宋体" w:hAnsi="宋体"/>
          <w:sz w:val="24"/>
        </w:rPr>
        <w:t>8、不准学生在无保护措施情况下擅自登高擦洗户外窗玻璃，防止发生意外事故。</w:t>
      </w:r>
    </w:p>
    <w:p w14:paraId="3A5ADB2D">
      <w:pPr>
        <w:spacing w:line="320" w:lineRule="exact"/>
        <w:ind w:firstLine="360" w:firstLineChars="150"/>
        <w:rPr>
          <w:rFonts w:ascii="宋体" w:hAnsi="宋体"/>
          <w:sz w:val="24"/>
        </w:rPr>
      </w:pPr>
    </w:p>
    <w:p w14:paraId="6DA72CE6">
      <w:pPr>
        <w:spacing w:line="320" w:lineRule="exact"/>
        <w:jc w:val="center"/>
        <w:rPr>
          <w:rFonts w:ascii="宋体" w:hAnsi="宋体"/>
          <w:b/>
          <w:sz w:val="24"/>
        </w:rPr>
      </w:pPr>
      <w:r>
        <w:rPr>
          <w:rFonts w:hint="eastAsia" w:ascii="宋体" w:hAnsi="宋体"/>
          <w:b/>
          <w:sz w:val="24"/>
        </w:rPr>
        <w:t>[五]、枣庄八中南校实验室安全管理制度</w:t>
      </w:r>
    </w:p>
    <w:p w14:paraId="7B8E3354">
      <w:pPr>
        <w:spacing w:line="320" w:lineRule="exact"/>
        <w:ind w:firstLine="480" w:firstLineChars="200"/>
        <w:rPr>
          <w:rFonts w:ascii="宋体" w:hAnsi="宋体"/>
          <w:sz w:val="24"/>
        </w:rPr>
      </w:pPr>
      <w:r>
        <w:rPr>
          <w:rFonts w:hint="eastAsia" w:ascii="宋体" w:hAnsi="宋体"/>
          <w:sz w:val="24"/>
        </w:rPr>
        <w:t>1、化学危险品应设专用安全柜存放，柜外应有明显的危险品标志，并加双锁保险，由两人负责，领用危险品必须按规定执行，以免酿成事故。</w:t>
      </w:r>
    </w:p>
    <w:p w14:paraId="1A465333">
      <w:pPr>
        <w:spacing w:line="320" w:lineRule="exact"/>
        <w:ind w:firstLine="480" w:firstLineChars="200"/>
        <w:rPr>
          <w:rFonts w:ascii="宋体" w:hAnsi="宋体"/>
          <w:sz w:val="24"/>
        </w:rPr>
      </w:pPr>
      <w:r>
        <w:rPr>
          <w:rFonts w:hint="eastAsia" w:ascii="宋体" w:hAnsi="宋体"/>
          <w:sz w:val="24"/>
        </w:rPr>
        <w:t>2、实验室供电线路的安装必须符合实验教学的需要和安全用电的有关规定，定期检查，及时维修。</w:t>
      </w:r>
    </w:p>
    <w:p w14:paraId="70F8EEA1">
      <w:pPr>
        <w:spacing w:line="320" w:lineRule="exact"/>
        <w:ind w:firstLine="480" w:firstLineChars="200"/>
        <w:rPr>
          <w:rFonts w:ascii="宋体" w:hAnsi="宋体"/>
          <w:sz w:val="24"/>
        </w:rPr>
      </w:pPr>
      <w:r>
        <w:rPr>
          <w:rFonts w:hint="eastAsia" w:ascii="宋体" w:hAnsi="宋体"/>
          <w:sz w:val="24"/>
        </w:rPr>
        <w:t>3、实验室要做好防火、防暴、防触电、防中毒、防创伤等工作，要配备灭火器、砂箱等消防器材及化学实验急救器材等防护用品。</w:t>
      </w:r>
    </w:p>
    <w:p w14:paraId="4BC3E96C">
      <w:pPr>
        <w:spacing w:line="320" w:lineRule="exact"/>
        <w:ind w:firstLine="480" w:firstLineChars="200"/>
        <w:rPr>
          <w:rFonts w:ascii="宋体" w:hAnsi="宋体"/>
          <w:sz w:val="24"/>
        </w:rPr>
      </w:pPr>
      <w:r>
        <w:rPr>
          <w:rFonts w:hint="eastAsia" w:ascii="宋体" w:hAnsi="宋体"/>
          <w:sz w:val="24"/>
        </w:rPr>
        <w:t>4、实验室要采取防盗措施，加强安全保卫工作，非实验室工作人员不得进入仪器保管室内。</w:t>
      </w:r>
    </w:p>
    <w:p w14:paraId="2DF2A9F5">
      <w:pPr>
        <w:spacing w:line="320" w:lineRule="exact"/>
        <w:ind w:firstLine="480" w:firstLineChars="200"/>
        <w:rPr>
          <w:rFonts w:ascii="宋体" w:hAnsi="宋体"/>
          <w:sz w:val="24"/>
        </w:rPr>
      </w:pPr>
      <w:r>
        <w:rPr>
          <w:rFonts w:hint="eastAsia" w:ascii="宋体" w:hAnsi="宋体"/>
          <w:sz w:val="24"/>
        </w:rPr>
        <w:t>5、实验室工作人员作为实验室安全防护的当然责任者，应随时随地按照本制度进行检查。做好安全防护工作，学校领导要经常督促检查。</w:t>
      </w:r>
    </w:p>
    <w:p w14:paraId="5E290EEF">
      <w:pPr>
        <w:spacing w:line="320" w:lineRule="exact"/>
        <w:ind w:firstLine="480" w:firstLineChars="200"/>
        <w:rPr>
          <w:rFonts w:ascii="宋体" w:hAnsi="宋体"/>
          <w:sz w:val="24"/>
        </w:rPr>
      </w:pPr>
      <w:r>
        <w:rPr>
          <w:rFonts w:hint="eastAsia" w:ascii="宋体" w:hAnsi="宋体"/>
          <w:sz w:val="24"/>
        </w:rPr>
        <w:t>6、任何人不得私自将有毒物品带出实验室，违者造成后果应负一切经济法律责任。</w:t>
      </w:r>
    </w:p>
    <w:p w14:paraId="74B6E1FE">
      <w:pPr>
        <w:spacing w:line="320" w:lineRule="exact"/>
        <w:rPr>
          <w:rFonts w:ascii="宋体" w:hAnsi="宋体"/>
          <w:sz w:val="24"/>
        </w:rPr>
      </w:pPr>
      <w:r>
        <w:rPr>
          <w:rFonts w:hint="eastAsia" w:ascii="宋体" w:hAnsi="宋体"/>
          <w:sz w:val="24"/>
        </w:rPr>
        <w:t xml:space="preserve">    </w:t>
      </w:r>
    </w:p>
    <w:p w14:paraId="5CD33B15">
      <w:pPr>
        <w:spacing w:line="320" w:lineRule="exact"/>
        <w:jc w:val="center"/>
        <w:rPr>
          <w:rFonts w:ascii="宋体" w:hAnsi="宋体"/>
          <w:b/>
          <w:sz w:val="24"/>
        </w:rPr>
      </w:pPr>
      <w:r>
        <w:rPr>
          <w:rFonts w:hint="eastAsia" w:ascii="宋体" w:hAnsi="宋体"/>
          <w:b/>
          <w:sz w:val="24"/>
        </w:rPr>
        <w:t>[六]、枣庄八中南校微机室安全管理制度</w:t>
      </w:r>
    </w:p>
    <w:p w14:paraId="7F28E608">
      <w:pPr>
        <w:spacing w:line="320" w:lineRule="exact"/>
        <w:ind w:firstLine="480" w:firstLineChars="200"/>
        <w:rPr>
          <w:rFonts w:ascii="宋体" w:hAnsi="宋体"/>
          <w:sz w:val="24"/>
        </w:rPr>
      </w:pPr>
      <w:r>
        <w:rPr>
          <w:rFonts w:hint="eastAsia" w:ascii="宋体" w:hAnsi="宋体"/>
          <w:sz w:val="24"/>
        </w:rPr>
        <w:t>1、机房是学校重点要害部位，管理人员应高度重视安全工作，相关人员安全保卫责任落实。</w:t>
      </w:r>
    </w:p>
    <w:p w14:paraId="438AD43E">
      <w:pPr>
        <w:spacing w:line="320" w:lineRule="exact"/>
        <w:ind w:firstLine="480" w:firstLineChars="200"/>
        <w:rPr>
          <w:rFonts w:ascii="宋体" w:hAnsi="宋体"/>
          <w:sz w:val="24"/>
        </w:rPr>
      </w:pPr>
      <w:r>
        <w:rPr>
          <w:rFonts w:hint="eastAsia" w:ascii="宋体" w:hAnsi="宋体"/>
          <w:sz w:val="24"/>
        </w:rPr>
        <w:t>2、微机房必须安装防盗门窗和报警装置，报警装置与当地派出所相连接，机房应根据实际情况配备适用的灭火器具，微机工作人员熟知使用方法。</w:t>
      </w:r>
    </w:p>
    <w:p w14:paraId="5B12E628">
      <w:pPr>
        <w:spacing w:line="320" w:lineRule="exact"/>
        <w:ind w:firstLine="480" w:firstLineChars="200"/>
        <w:rPr>
          <w:rFonts w:ascii="宋体" w:hAnsi="宋体"/>
          <w:sz w:val="24"/>
        </w:rPr>
      </w:pPr>
      <w:r>
        <w:rPr>
          <w:rFonts w:hint="eastAsia" w:ascii="宋体" w:hAnsi="宋体"/>
          <w:sz w:val="24"/>
        </w:rPr>
        <w:t>3、严格控制进出人员，不准任何人将陌生人带入微机房操作微机。</w:t>
      </w:r>
    </w:p>
    <w:p w14:paraId="43D84058">
      <w:pPr>
        <w:spacing w:line="320" w:lineRule="exact"/>
        <w:ind w:firstLine="480" w:firstLineChars="200"/>
        <w:rPr>
          <w:rFonts w:ascii="宋体" w:hAnsi="宋体"/>
          <w:sz w:val="24"/>
        </w:rPr>
      </w:pPr>
      <w:r>
        <w:rPr>
          <w:rFonts w:hint="eastAsia" w:ascii="宋体" w:hAnsi="宋体"/>
          <w:sz w:val="24"/>
        </w:rPr>
        <w:t>4、要定期检查，严禁登录黄色网站，未经管理人员同意不准私带软盘上机。</w:t>
      </w:r>
    </w:p>
    <w:p w14:paraId="00972973">
      <w:pPr>
        <w:spacing w:line="320" w:lineRule="exact"/>
        <w:ind w:firstLine="240" w:firstLineChars="100"/>
        <w:rPr>
          <w:rFonts w:ascii="宋体" w:hAnsi="宋体"/>
          <w:sz w:val="24"/>
        </w:rPr>
      </w:pPr>
      <w:r>
        <w:rPr>
          <w:rFonts w:hint="eastAsia" w:ascii="宋体" w:hAnsi="宋体"/>
          <w:sz w:val="24"/>
        </w:rPr>
        <w:t>　5、严禁火种进入微机房，不准在机房内吸烟。</w:t>
      </w:r>
    </w:p>
    <w:p w14:paraId="05E89216">
      <w:pPr>
        <w:spacing w:line="320" w:lineRule="exact"/>
        <w:ind w:firstLine="480" w:firstLineChars="200"/>
        <w:rPr>
          <w:rFonts w:ascii="宋体" w:hAnsi="宋体"/>
          <w:sz w:val="24"/>
        </w:rPr>
      </w:pPr>
      <w:r>
        <w:rPr>
          <w:rFonts w:hint="eastAsia" w:ascii="宋体" w:hAnsi="宋体"/>
          <w:sz w:val="24"/>
        </w:rPr>
        <w:t>6、学生使用微机，必须服从老师的指挥，按程序操作。注意爱护公物，防止人为损坏。</w:t>
      </w:r>
    </w:p>
    <w:p w14:paraId="22DCF0AA">
      <w:pPr>
        <w:spacing w:line="320" w:lineRule="exact"/>
        <w:ind w:firstLine="480" w:firstLineChars="200"/>
        <w:rPr>
          <w:rFonts w:ascii="宋体" w:hAnsi="宋体"/>
          <w:sz w:val="24"/>
        </w:rPr>
      </w:pPr>
      <w:r>
        <w:rPr>
          <w:rFonts w:hint="eastAsia" w:ascii="宋体" w:hAnsi="宋体"/>
          <w:sz w:val="24"/>
        </w:rPr>
        <w:t>7、发现微机使用电源损坏，要及时报修，以防造成更大的损失。</w:t>
      </w:r>
    </w:p>
    <w:p w14:paraId="74BB3A07">
      <w:pPr>
        <w:spacing w:line="320" w:lineRule="exact"/>
        <w:ind w:firstLine="480" w:firstLineChars="200"/>
        <w:rPr>
          <w:rFonts w:ascii="宋体" w:hAnsi="宋体"/>
          <w:sz w:val="24"/>
        </w:rPr>
      </w:pPr>
      <w:r>
        <w:rPr>
          <w:rFonts w:hint="eastAsia" w:ascii="宋体" w:hAnsi="宋体"/>
          <w:sz w:val="24"/>
        </w:rPr>
        <w:t>　　</w:t>
      </w:r>
    </w:p>
    <w:p w14:paraId="4E021F1F">
      <w:pPr>
        <w:spacing w:line="320" w:lineRule="exact"/>
        <w:jc w:val="center"/>
        <w:rPr>
          <w:rFonts w:ascii="宋体" w:hAnsi="宋体"/>
          <w:b/>
          <w:sz w:val="24"/>
        </w:rPr>
      </w:pPr>
      <w:r>
        <w:rPr>
          <w:rFonts w:hint="eastAsia" w:ascii="宋体" w:hAnsi="宋体"/>
          <w:b/>
          <w:sz w:val="24"/>
        </w:rPr>
        <w:t>[七]、枣庄八中南校办公微机安全管理制度</w:t>
      </w:r>
    </w:p>
    <w:p w14:paraId="48BA3FE3">
      <w:pPr>
        <w:spacing w:line="320" w:lineRule="exact"/>
        <w:ind w:firstLine="480" w:firstLineChars="200"/>
        <w:rPr>
          <w:rFonts w:ascii="宋体" w:hAnsi="宋体"/>
          <w:sz w:val="24"/>
        </w:rPr>
      </w:pPr>
      <w:r>
        <w:rPr>
          <w:rFonts w:hint="eastAsia" w:ascii="宋体" w:hAnsi="宋体"/>
          <w:sz w:val="24"/>
        </w:rPr>
        <w:t>1、各科室各年级办公室教学公用微机为本科室（办公室）人员使用，未经管理人员许可，其他人员不得擅自动用。</w:t>
      </w:r>
    </w:p>
    <w:p w14:paraId="44F5EE5C">
      <w:pPr>
        <w:spacing w:line="320" w:lineRule="exact"/>
        <w:ind w:firstLine="480" w:firstLineChars="200"/>
        <w:rPr>
          <w:rFonts w:ascii="宋体" w:hAnsi="宋体"/>
          <w:sz w:val="24"/>
        </w:rPr>
      </w:pPr>
      <w:r>
        <w:rPr>
          <w:rFonts w:hint="eastAsia" w:ascii="宋体" w:hAnsi="宋体"/>
          <w:sz w:val="24"/>
        </w:rPr>
        <w:t>2、任何人不准在教学、办公用微机上玩游戏、聊天和登录黄色网站。</w:t>
      </w:r>
    </w:p>
    <w:p w14:paraId="7DBA84A6">
      <w:pPr>
        <w:spacing w:line="320" w:lineRule="exact"/>
        <w:ind w:firstLine="480" w:firstLineChars="200"/>
        <w:rPr>
          <w:rFonts w:ascii="宋体" w:hAnsi="宋体"/>
          <w:sz w:val="24"/>
        </w:rPr>
      </w:pPr>
      <w:r>
        <w:rPr>
          <w:rFonts w:hint="eastAsia" w:ascii="宋体" w:hAnsi="宋体"/>
          <w:sz w:val="24"/>
        </w:rPr>
        <w:t>3、禁止在计算机网络上发表违法或有害国家的议论。</w:t>
      </w:r>
    </w:p>
    <w:p w14:paraId="58D23CFA">
      <w:pPr>
        <w:spacing w:line="320" w:lineRule="exact"/>
        <w:ind w:firstLine="480" w:firstLineChars="200"/>
        <w:rPr>
          <w:rFonts w:ascii="宋体" w:hAnsi="宋体"/>
          <w:sz w:val="24"/>
        </w:rPr>
      </w:pPr>
      <w:r>
        <w:rPr>
          <w:rFonts w:hint="eastAsia" w:ascii="宋体" w:hAnsi="宋体"/>
          <w:sz w:val="24"/>
        </w:rPr>
        <w:t>4、做好各室防盗工作，门窗要有防盗设施并及时关锁。</w:t>
      </w:r>
    </w:p>
    <w:p w14:paraId="19C77A0E">
      <w:pPr>
        <w:spacing w:line="320" w:lineRule="exact"/>
        <w:ind w:firstLine="480" w:firstLineChars="200"/>
        <w:rPr>
          <w:rFonts w:ascii="宋体" w:hAnsi="宋体"/>
          <w:sz w:val="24"/>
        </w:rPr>
      </w:pPr>
      <w:r>
        <w:rPr>
          <w:rFonts w:hint="eastAsia" w:ascii="宋体" w:hAnsi="宋体"/>
          <w:sz w:val="24"/>
        </w:rPr>
        <w:t>5、微机室不准吸烟，更不得使用明火，操作人员离开微机注意及时切断电源。</w:t>
      </w:r>
    </w:p>
    <w:p w14:paraId="29156FFC">
      <w:pPr>
        <w:spacing w:line="320" w:lineRule="exact"/>
        <w:ind w:firstLine="360" w:firstLineChars="150"/>
        <w:rPr>
          <w:rFonts w:ascii="宋体" w:hAnsi="宋体"/>
          <w:sz w:val="24"/>
        </w:rPr>
      </w:pPr>
    </w:p>
    <w:p w14:paraId="40A5C099">
      <w:pPr>
        <w:spacing w:line="320" w:lineRule="exact"/>
        <w:jc w:val="center"/>
        <w:rPr>
          <w:rFonts w:ascii="宋体" w:hAnsi="宋体"/>
          <w:b/>
          <w:sz w:val="24"/>
        </w:rPr>
      </w:pPr>
      <w:r>
        <w:rPr>
          <w:rFonts w:hint="eastAsia" w:ascii="宋体" w:hAnsi="宋体"/>
          <w:b/>
          <w:sz w:val="24"/>
        </w:rPr>
        <w:t>[八]、枣庄八中南校危险品安全管理制度</w:t>
      </w:r>
    </w:p>
    <w:p w14:paraId="37235DCF">
      <w:pPr>
        <w:spacing w:line="320" w:lineRule="exact"/>
        <w:ind w:firstLine="480" w:firstLineChars="200"/>
        <w:rPr>
          <w:rFonts w:ascii="宋体" w:hAnsi="宋体"/>
          <w:sz w:val="24"/>
        </w:rPr>
      </w:pPr>
      <w:r>
        <w:rPr>
          <w:rFonts w:hint="eastAsia" w:ascii="宋体" w:hAnsi="宋体"/>
          <w:sz w:val="24"/>
        </w:rPr>
        <w:t>1、严格采购审批制度，未经单位主管批准，任何部门、个人不得擅自购买剧毒、易燃、易爆物品。</w:t>
      </w:r>
    </w:p>
    <w:p w14:paraId="3FB5E486">
      <w:pPr>
        <w:spacing w:line="320" w:lineRule="exact"/>
        <w:ind w:firstLine="480" w:firstLineChars="200"/>
        <w:rPr>
          <w:rFonts w:ascii="宋体" w:hAnsi="宋体"/>
          <w:sz w:val="24"/>
        </w:rPr>
      </w:pPr>
      <w:r>
        <w:rPr>
          <w:rFonts w:hint="eastAsia" w:ascii="宋体" w:hAnsi="宋体"/>
          <w:sz w:val="24"/>
        </w:rPr>
        <w:t>2、严格进出库登记制度，并有专人、专箱(橱)保存 ，实行两人同时加锁开、关的制度。</w:t>
      </w:r>
    </w:p>
    <w:p w14:paraId="1EAD10FF">
      <w:pPr>
        <w:spacing w:line="320" w:lineRule="exact"/>
        <w:ind w:firstLine="480" w:firstLineChars="200"/>
        <w:rPr>
          <w:rFonts w:ascii="宋体" w:hAnsi="宋体"/>
          <w:sz w:val="24"/>
        </w:rPr>
      </w:pPr>
      <w:r>
        <w:rPr>
          <w:rFonts w:hint="eastAsia" w:ascii="宋体" w:hAnsi="宋体"/>
          <w:sz w:val="24"/>
        </w:rPr>
        <w:t>3、领用危险品须经部门负责人批准，实验多余的应及时退还给保管人员入库。</w:t>
      </w:r>
    </w:p>
    <w:p w14:paraId="49131009">
      <w:pPr>
        <w:spacing w:line="320" w:lineRule="exact"/>
        <w:ind w:firstLine="480" w:firstLineChars="200"/>
        <w:rPr>
          <w:rFonts w:ascii="宋体" w:hAnsi="宋体"/>
          <w:sz w:val="24"/>
        </w:rPr>
      </w:pPr>
      <w:r>
        <w:rPr>
          <w:rFonts w:hint="eastAsia" w:ascii="宋体" w:hAnsi="宋体"/>
          <w:sz w:val="24"/>
        </w:rPr>
        <w:t>4、使用危险品时要按规范操作使用，学生必须在指导老师指导下进行实验实习。</w:t>
      </w:r>
    </w:p>
    <w:p w14:paraId="76506FA3">
      <w:pPr>
        <w:spacing w:line="320" w:lineRule="exact"/>
        <w:ind w:firstLine="480" w:firstLineChars="200"/>
        <w:rPr>
          <w:rFonts w:ascii="宋体" w:hAnsi="宋体"/>
          <w:sz w:val="24"/>
        </w:rPr>
      </w:pPr>
      <w:r>
        <w:rPr>
          <w:rFonts w:hint="eastAsia" w:ascii="宋体" w:hAnsi="宋体"/>
          <w:sz w:val="24"/>
        </w:rPr>
        <w:t>5、任何个人不准私自收藏、保存危险品，违者由此发生的事故则负全部经济、法律责任。</w:t>
      </w:r>
    </w:p>
    <w:p w14:paraId="0E1C19A1">
      <w:pPr>
        <w:spacing w:line="320" w:lineRule="exact"/>
        <w:ind w:firstLine="480" w:firstLineChars="200"/>
        <w:rPr>
          <w:rFonts w:ascii="宋体" w:hAnsi="宋体"/>
          <w:sz w:val="24"/>
        </w:rPr>
      </w:pPr>
      <w:r>
        <w:rPr>
          <w:rFonts w:hint="eastAsia" w:ascii="宋体" w:hAnsi="宋体"/>
          <w:sz w:val="24"/>
        </w:rPr>
        <w:t xml:space="preserve">    </w:t>
      </w:r>
    </w:p>
    <w:p w14:paraId="65088E09">
      <w:pPr>
        <w:spacing w:line="320" w:lineRule="exact"/>
        <w:jc w:val="center"/>
        <w:rPr>
          <w:rFonts w:ascii="宋体" w:hAnsi="宋体"/>
          <w:b/>
          <w:sz w:val="24"/>
        </w:rPr>
      </w:pPr>
      <w:r>
        <w:rPr>
          <w:rFonts w:hint="eastAsia" w:ascii="宋体" w:hAnsi="宋体"/>
          <w:b/>
          <w:sz w:val="24"/>
        </w:rPr>
        <w:t>[九]、枣庄八中南校多媒体教室安全管理制度</w:t>
      </w:r>
    </w:p>
    <w:p w14:paraId="5F33BC85">
      <w:pPr>
        <w:spacing w:line="320" w:lineRule="exact"/>
        <w:ind w:firstLine="480" w:firstLineChars="200"/>
        <w:rPr>
          <w:rFonts w:ascii="宋体" w:hAnsi="宋体"/>
          <w:sz w:val="24"/>
        </w:rPr>
      </w:pPr>
      <w:r>
        <w:rPr>
          <w:rFonts w:hint="eastAsia" w:ascii="宋体" w:hAnsi="宋体"/>
          <w:sz w:val="24"/>
        </w:rPr>
        <w:t>1、多媒体教室列入学校安全要害部位。</w:t>
      </w:r>
    </w:p>
    <w:p w14:paraId="0C013C50">
      <w:pPr>
        <w:spacing w:line="320" w:lineRule="exact"/>
        <w:ind w:firstLine="480" w:firstLineChars="200"/>
        <w:rPr>
          <w:rFonts w:ascii="宋体" w:hAnsi="宋体"/>
          <w:sz w:val="24"/>
        </w:rPr>
      </w:pPr>
      <w:r>
        <w:rPr>
          <w:rFonts w:hint="eastAsia" w:ascii="宋体" w:hAnsi="宋体"/>
          <w:sz w:val="24"/>
        </w:rPr>
        <w:t>2、专人管理，计划安排使用，未经领导批准，闲人不得入内。</w:t>
      </w:r>
    </w:p>
    <w:p w14:paraId="36D2C3E8">
      <w:pPr>
        <w:spacing w:line="320" w:lineRule="exact"/>
        <w:ind w:firstLine="480" w:firstLineChars="200"/>
        <w:rPr>
          <w:rFonts w:ascii="宋体" w:hAnsi="宋体"/>
          <w:sz w:val="24"/>
        </w:rPr>
      </w:pPr>
      <w:r>
        <w:rPr>
          <w:rFonts w:hint="eastAsia" w:ascii="宋体" w:hAnsi="宋体"/>
          <w:sz w:val="24"/>
        </w:rPr>
        <w:t>3、使用微机应实行登记制度，购入硬、软件严格审批制度，专人负责审查、登记、保存，账册齐全；不得将黄色、有害、国家查禁等不健康的信息输入教学多媒体内。</w:t>
      </w:r>
    </w:p>
    <w:p w14:paraId="0440F116">
      <w:pPr>
        <w:spacing w:line="320" w:lineRule="exact"/>
        <w:ind w:firstLine="480" w:firstLineChars="200"/>
        <w:rPr>
          <w:rFonts w:ascii="宋体" w:hAnsi="宋体"/>
          <w:sz w:val="24"/>
        </w:rPr>
      </w:pPr>
      <w:r>
        <w:rPr>
          <w:rFonts w:hint="eastAsia" w:ascii="宋体" w:hAnsi="宋体"/>
          <w:sz w:val="24"/>
        </w:rPr>
        <w:t>4、多媒体教室微机价值贵重，使用人员必须严格按操作规程操作，学生应服从老师或辅导人员的指挥。</w:t>
      </w:r>
    </w:p>
    <w:p w14:paraId="7C1850FC">
      <w:pPr>
        <w:spacing w:line="320" w:lineRule="exact"/>
        <w:ind w:firstLine="480" w:firstLineChars="200"/>
        <w:rPr>
          <w:rFonts w:ascii="宋体" w:hAnsi="宋体"/>
          <w:sz w:val="24"/>
        </w:rPr>
      </w:pPr>
      <w:r>
        <w:rPr>
          <w:rFonts w:hint="eastAsia" w:ascii="宋体" w:hAnsi="宋体"/>
          <w:sz w:val="24"/>
        </w:rPr>
        <w:t>5、人离教室要随手关窗锁门，并注意切断电源，做好安全防范工作。</w:t>
      </w:r>
    </w:p>
    <w:p w14:paraId="4DE88A78">
      <w:pPr>
        <w:spacing w:line="320" w:lineRule="exact"/>
        <w:ind w:firstLine="480" w:firstLineChars="200"/>
        <w:rPr>
          <w:rFonts w:ascii="宋体" w:hAnsi="宋体"/>
          <w:sz w:val="24"/>
        </w:rPr>
      </w:pPr>
      <w:r>
        <w:rPr>
          <w:rFonts w:hint="eastAsia" w:ascii="宋体" w:hAnsi="宋体"/>
          <w:sz w:val="24"/>
        </w:rPr>
        <w:t>6、禁止火种带入室内，做好消防安全工作。</w:t>
      </w:r>
    </w:p>
    <w:p w14:paraId="6829C3C2">
      <w:pPr>
        <w:spacing w:line="320" w:lineRule="exact"/>
        <w:ind w:firstLine="360" w:firstLineChars="150"/>
        <w:rPr>
          <w:rFonts w:ascii="宋体" w:hAnsi="宋体"/>
          <w:sz w:val="24"/>
        </w:rPr>
      </w:pPr>
    </w:p>
    <w:p w14:paraId="28B7389D">
      <w:pPr>
        <w:spacing w:line="320" w:lineRule="exact"/>
        <w:jc w:val="center"/>
        <w:rPr>
          <w:rFonts w:ascii="宋体" w:hAnsi="宋体"/>
          <w:b/>
          <w:sz w:val="24"/>
        </w:rPr>
      </w:pPr>
      <w:r>
        <w:rPr>
          <w:rFonts w:hint="eastAsia" w:ascii="宋体" w:hAnsi="宋体"/>
          <w:b/>
          <w:sz w:val="24"/>
        </w:rPr>
        <w:t>[十]、枣庄八中南校网络中心安全管理制度</w:t>
      </w:r>
    </w:p>
    <w:p w14:paraId="3294B0A4">
      <w:pPr>
        <w:spacing w:line="320" w:lineRule="exact"/>
        <w:ind w:firstLine="480" w:firstLineChars="200"/>
        <w:rPr>
          <w:rFonts w:ascii="宋体" w:hAnsi="宋体"/>
          <w:sz w:val="24"/>
        </w:rPr>
      </w:pPr>
      <w:r>
        <w:rPr>
          <w:rFonts w:hint="eastAsia" w:ascii="宋体" w:hAnsi="宋体"/>
          <w:sz w:val="24"/>
        </w:rPr>
        <w:t>1、学校网络管理中心必须认真执行《中华人民共和国信息系统安全保护条例》。</w:t>
      </w:r>
    </w:p>
    <w:p w14:paraId="3D574F0A">
      <w:pPr>
        <w:spacing w:line="320" w:lineRule="exact"/>
        <w:ind w:firstLine="480" w:firstLineChars="200"/>
        <w:rPr>
          <w:rFonts w:ascii="宋体" w:hAnsi="宋体"/>
          <w:sz w:val="24"/>
        </w:rPr>
      </w:pPr>
      <w:r>
        <w:rPr>
          <w:rFonts w:hint="eastAsia" w:ascii="宋体" w:hAnsi="宋体"/>
          <w:sz w:val="24"/>
        </w:rPr>
        <w:t>2、任何部门或个人不得利用联网计算机从事危害学校网及本地局域网服务器、工作站的活动，不得危害或侵入未授权的服务器、工作站。</w:t>
      </w:r>
    </w:p>
    <w:p w14:paraId="5CEF1A2C">
      <w:pPr>
        <w:spacing w:line="320" w:lineRule="exact"/>
        <w:ind w:firstLine="480" w:firstLineChars="200"/>
        <w:rPr>
          <w:rFonts w:ascii="宋体" w:hAnsi="宋体"/>
          <w:sz w:val="24"/>
        </w:rPr>
      </w:pPr>
      <w:r>
        <w:rPr>
          <w:rFonts w:hint="eastAsia" w:ascii="宋体" w:hAnsi="宋体"/>
          <w:sz w:val="24"/>
        </w:rPr>
        <w:t>3、机房设施应符合国家有关规定，认真做好电源防护、防盗、防火、防水、防尘、防震、防静电等工作，必须安装防盗门窗和报警装置，报警装置须与当地派出所或学校值班室联网，防范措施应有效得力。</w:t>
      </w:r>
    </w:p>
    <w:p w14:paraId="1F1CCD35">
      <w:pPr>
        <w:spacing w:line="320" w:lineRule="exact"/>
        <w:ind w:firstLine="480" w:firstLineChars="200"/>
        <w:rPr>
          <w:rFonts w:ascii="宋体" w:hAnsi="宋体"/>
          <w:sz w:val="24"/>
        </w:rPr>
      </w:pPr>
      <w:r>
        <w:rPr>
          <w:rFonts w:hint="eastAsia" w:ascii="宋体" w:hAnsi="宋体"/>
          <w:sz w:val="24"/>
        </w:rPr>
        <w:t>4、严禁任何人在学校网上使用来历不明或有毒软件。</w:t>
      </w:r>
    </w:p>
    <w:p w14:paraId="564AAD29">
      <w:pPr>
        <w:spacing w:line="320" w:lineRule="exact"/>
        <w:ind w:firstLine="480" w:firstLineChars="200"/>
        <w:rPr>
          <w:rFonts w:ascii="宋体" w:hAnsi="宋体"/>
          <w:sz w:val="24"/>
        </w:rPr>
      </w:pPr>
      <w:r>
        <w:rPr>
          <w:rFonts w:hint="eastAsia" w:ascii="宋体" w:hAnsi="宋体"/>
          <w:sz w:val="24"/>
        </w:rPr>
        <w:t>5、禁止利用校园网制作、复制、查阅和传播违反国家法律法规，不利国家安全稳定的信息以及黄色等有害师生身心健康的信息。</w:t>
      </w:r>
    </w:p>
    <w:p w14:paraId="5DD30101">
      <w:pPr>
        <w:spacing w:line="320" w:lineRule="exact"/>
        <w:ind w:firstLine="480" w:firstLineChars="200"/>
        <w:rPr>
          <w:rFonts w:ascii="宋体" w:hAnsi="宋体"/>
          <w:sz w:val="24"/>
        </w:rPr>
      </w:pPr>
      <w:r>
        <w:rPr>
          <w:rFonts w:hint="eastAsia" w:ascii="宋体" w:hAnsi="宋体"/>
          <w:sz w:val="24"/>
        </w:rPr>
        <w:t>6、网管中心的服务器、工作站未经主管部门领导同意，不得借用到校外。</w:t>
      </w:r>
    </w:p>
    <w:p w14:paraId="0C8A2C5F">
      <w:pPr>
        <w:spacing w:line="320" w:lineRule="exact"/>
        <w:ind w:firstLine="480" w:firstLineChars="200"/>
        <w:rPr>
          <w:rFonts w:ascii="宋体" w:hAnsi="宋体"/>
          <w:sz w:val="24"/>
        </w:rPr>
      </w:pPr>
      <w:r>
        <w:rPr>
          <w:rFonts w:hint="eastAsia" w:ascii="宋体" w:hAnsi="宋体"/>
          <w:sz w:val="24"/>
        </w:rPr>
        <w:t>7、主干服务系统发生案件，必须及时报告学校保卫处或公安机关查处。</w:t>
      </w:r>
    </w:p>
    <w:p w14:paraId="6BB4F509">
      <w:pPr>
        <w:spacing w:line="320" w:lineRule="exact"/>
        <w:ind w:firstLine="480" w:firstLineChars="200"/>
        <w:rPr>
          <w:rFonts w:ascii="宋体" w:hAnsi="宋体"/>
          <w:sz w:val="24"/>
        </w:rPr>
      </w:pPr>
      <w:r>
        <w:rPr>
          <w:rFonts w:hint="eastAsia" w:ascii="宋体" w:hAnsi="宋体"/>
          <w:sz w:val="24"/>
        </w:rPr>
        <w:t>8、严禁火种进入室内，人离关窗锁门。</w:t>
      </w:r>
    </w:p>
    <w:p w14:paraId="7C3D6A7B">
      <w:pPr>
        <w:spacing w:line="320" w:lineRule="exact"/>
        <w:rPr>
          <w:rFonts w:ascii="宋体" w:hAnsi="宋体"/>
          <w:sz w:val="24"/>
        </w:rPr>
      </w:pPr>
    </w:p>
    <w:p w14:paraId="41DFF656">
      <w:pPr>
        <w:widowControl/>
        <w:shd w:val="clear" w:color="auto" w:fill="FFFFFF"/>
        <w:tabs>
          <w:tab w:val="left" w:pos="2275"/>
          <w:tab w:val="center" w:pos="4333"/>
        </w:tabs>
        <w:spacing w:line="320" w:lineRule="exact"/>
        <w:jc w:val="center"/>
        <w:rPr>
          <w:rFonts w:ascii="宋体" w:hAnsi="宋体" w:cs="宋体"/>
          <w:b/>
          <w:kern w:val="0"/>
          <w:sz w:val="24"/>
        </w:rPr>
      </w:pPr>
      <w:r>
        <w:rPr>
          <w:rFonts w:hint="eastAsia" w:ascii="宋体" w:hAnsi="宋体"/>
          <w:b/>
          <w:sz w:val="24"/>
        </w:rPr>
        <w:t>[十一]、</w:t>
      </w:r>
      <w:r>
        <w:rPr>
          <w:rFonts w:hint="eastAsia" w:ascii="宋体" w:hAnsi="宋体" w:cs="宋体"/>
          <w:b/>
          <w:bCs/>
          <w:kern w:val="0"/>
          <w:sz w:val="24"/>
        </w:rPr>
        <w:t>枣庄八中南校学校体育课安全管理制度</w:t>
      </w:r>
    </w:p>
    <w:p w14:paraId="7D605897">
      <w:pPr>
        <w:spacing w:line="320" w:lineRule="exact"/>
        <w:ind w:firstLine="480" w:firstLineChars="200"/>
        <w:rPr>
          <w:rFonts w:ascii="宋体" w:hAnsi="宋体" w:cs="宋体"/>
          <w:kern w:val="0"/>
          <w:sz w:val="24"/>
        </w:rPr>
      </w:pPr>
      <w:r>
        <w:rPr>
          <w:rFonts w:hint="eastAsia" w:ascii="宋体" w:hAnsi="宋体"/>
          <w:sz w:val="24"/>
        </w:rPr>
        <w:t>为贯彻执行教育部《学校体育工作条例》、《学校卫生工作条例》及《学生伤害事故处理办法》的文件精神，规范学校体育教学活动，保障学生和学校的合法权益，根据《学生伤害事故处理办法》第五条中的“学校应当对在校学生进行必要的安全教育和自护自救教育；应当按照规定，建立健全安全制度，采取相应的管理措施，预防和消除教育教学环境中存在的安全隐患；当发生伤害事故时，应当及时采取措施救助受伤害学生。学校对学生进行安全教育、管理和保护，应当针对学生年龄、认知能力和法律行为能力的不同，采用相应的内容和预防措施”及第六条“学生应当遵守学校的规章制度和纪律；在不同的受教育阶段，应当根据自身的年龄、认知能力和法律行为能力，避免和消除相应的危险。”的规定，特制订本安全管理规定</w:t>
      </w:r>
      <w:r>
        <w:rPr>
          <w:rFonts w:hint="eastAsia" w:ascii="宋体" w:hAnsi="宋体" w:cs="宋体"/>
          <w:kern w:val="0"/>
          <w:sz w:val="24"/>
        </w:rPr>
        <w:t xml:space="preserve">: </w:t>
      </w:r>
    </w:p>
    <w:p w14:paraId="291B9013">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一、学校组织学生参加体育活动及上体育课必须坚持“学生为本”、“健康第一”的原则，要充分考虑天气、场地、设备、器材等方面的安全因素，尽量避免意外伤害事故的发生。</w:t>
      </w:r>
    </w:p>
    <w:p w14:paraId="6B743BEE">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二、学校每位教职工都有责任，有义务保护学生的健康和安全，发现学生有不安全行为，要立刻给予制止和教育，如果遇到学生出现伤害事故，要及时给予救助。</w:t>
      </w:r>
    </w:p>
    <w:p w14:paraId="2D15BDD1">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三、学生到校外参加体育考试、体育比赛或其它体育活动，视具体活动内容，必须有学校领导、体育教师、校医、班主任等相关人员带队，并事先对学生进行安全教育。</w:t>
      </w:r>
    </w:p>
    <w:p w14:paraId="6435A367">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四、体育组每学期对学校的体育设施、器材进行一次安全检查，若发现不安全因素，要及时以书面形式报告学校，学校要及时对体育设备、器材进行维修或更新。</w:t>
      </w:r>
    </w:p>
    <w:p w14:paraId="2D44D346">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五、体育教师上体育课要做到：</w:t>
      </w:r>
    </w:p>
    <w:p w14:paraId="6C692F87">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1 、每节室外课上课前都要认真检查体育器材的安全性。上课集合整队，记录考勤；切实加强责任心，对学生进行必要的安全教育。</w:t>
      </w:r>
    </w:p>
    <w:p w14:paraId="3E13E4B9">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2 、合理安排运动量和运动强度，关注体质较弱学生、特异体质学生和特体学生。不能上体育课的特质学生必须和班主任沟通。</w:t>
      </w:r>
    </w:p>
    <w:p w14:paraId="650A2EFF">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3 、室外课一定要做好充分的准备活动；对服装、鞋不符合上课要求的学生要求其予以更换。</w:t>
      </w:r>
    </w:p>
    <w:p w14:paraId="476663BC">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4 、讲明动作要领，做出动作示范，提出具体要求、注意事项等，并加强安全保护。</w:t>
      </w:r>
    </w:p>
    <w:p w14:paraId="2583B715">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5 、发现有学生打闹或做出危险动作，要马上纠正或制止。</w:t>
      </w:r>
    </w:p>
    <w:p w14:paraId="0A21B241">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6 、下课集合整队，做简单讲评；若发现学生身体有强烈的不良反应，要及时通知校医和班主任。</w:t>
      </w:r>
    </w:p>
    <w:p w14:paraId="7B059597">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六、如果体育课上，发生学生呕吐、晕倒、受伤等突发情况应立即采取以下处置措施：</w:t>
      </w:r>
    </w:p>
    <w:p w14:paraId="69D34F45">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1 、迅速通知校医、班主任（相关领导）和学校领导。</w:t>
      </w:r>
    </w:p>
    <w:p w14:paraId="02B8EC9F">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2 、校医对病（伤）学生做出初步诊断及必要的处置，事后要及时做好学生病（伤）情及临时处置情况的记录，并上报学校。</w:t>
      </w:r>
    </w:p>
    <w:p w14:paraId="1EEC4F24">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3 、如果学生病（伤）情况较为严重，要立即送往就近医院进行诊治或抢救。</w:t>
      </w:r>
    </w:p>
    <w:p w14:paraId="73322786">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4 、班主任（相关领导）要及时将学生病（伤）情况通知到学生家长，学校领导视具体情况上报教委相关部门。</w:t>
      </w:r>
    </w:p>
    <w:p w14:paraId="22847D5D">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5 、体育教师事后及时写出现场情况书面报告，并上交学校。</w:t>
      </w:r>
    </w:p>
    <w:p w14:paraId="72DF1639">
      <w:pPr>
        <w:widowControl/>
        <w:shd w:val="clear" w:color="auto" w:fill="FFFFFF"/>
        <w:spacing w:line="320" w:lineRule="exact"/>
        <w:ind w:firstLine="360"/>
        <w:jc w:val="left"/>
        <w:rPr>
          <w:rFonts w:ascii="宋体" w:hAnsi="宋体" w:cs="宋体"/>
          <w:kern w:val="0"/>
          <w:sz w:val="24"/>
        </w:rPr>
      </w:pPr>
      <w:r>
        <w:rPr>
          <w:rFonts w:hint="eastAsia" w:ascii="宋体" w:hAnsi="宋体" w:cs="宋体"/>
          <w:kern w:val="0"/>
          <w:sz w:val="24"/>
        </w:rPr>
        <w:t>七、学校根据国家有关政策法规，对学生在体育活动或体育课中发生的突发事件进行善后处理。</w:t>
      </w:r>
    </w:p>
    <w:p w14:paraId="19C08636">
      <w:pPr>
        <w:spacing w:line="320" w:lineRule="exact"/>
        <w:jc w:val="center"/>
        <w:rPr>
          <w:rFonts w:ascii="宋体" w:hAnsi="宋体"/>
          <w:sz w:val="24"/>
        </w:rPr>
      </w:pPr>
    </w:p>
    <w:p w14:paraId="2DE539B1">
      <w:pPr>
        <w:widowControl/>
        <w:snapToGrid w:val="0"/>
        <w:spacing w:line="320" w:lineRule="exact"/>
        <w:jc w:val="center"/>
        <w:rPr>
          <w:rFonts w:ascii="宋体" w:hAnsi="宋体" w:cs="宋体"/>
          <w:b/>
          <w:kern w:val="0"/>
          <w:sz w:val="24"/>
        </w:rPr>
      </w:pPr>
      <w:r>
        <w:rPr>
          <w:rFonts w:hint="eastAsia" w:ascii="宋体" w:hAnsi="宋体"/>
          <w:b/>
          <w:sz w:val="24"/>
        </w:rPr>
        <w:t>[十二]、</w:t>
      </w:r>
      <w:r>
        <w:rPr>
          <w:rFonts w:hint="eastAsia" w:ascii="宋体" w:hAnsi="宋体" w:cs="宋体"/>
          <w:b/>
          <w:kern w:val="0"/>
          <w:sz w:val="24"/>
        </w:rPr>
        <w:t>枣庄八中南校画室安全管理制度</w:t>
      </w:r>
    </w:p>
    <w:p w14:paraId="37A1096A">
      <w:pPr>
        <w:widowControl/>
        <w:numPr>
          <w:ilvl w:val="1"/>
          <w:numId w:val="5"/>
        </w:numPr>
        <w:tabs>
          <w:tab w:val="left" w:pos="0"/>
          <w:tab w:val="clear" w:pos="1560"/>
        </w:tabs>
        <w:snapToGrid w:val="0"/>
        <w:spacing w:line="320" w:lineRule="exact"/>
        <w:ind w:left="0" w:firstLine="0"/>
        <w:rPr>
          <w:rFonts w:cs="宋体"/>
          <w:kern w:val="0"/>
          <w:sz w:val="24"/>
        </w:rPr>
      </w:pPr>
      <w:r>
        <w:rPr>
          <w:rFonts w:hint="eastAsia" w:cs="宋体"/>
          <w:kern w:val="0"/>
          <w:sz w:val="24"/>
        </w:rPr>
        <w:t>学生必须在规定的时间返校，如有特殊情况，须由家长同意并</w:t>
      </w:r>
    </w:p>
    <w:p w14:paraId="638E4A2D">
      <w:pPr>
        <w:widowControl/>
        <w:snapToGrid w:val="0"/>
        <w:spacing w:line="320" w:lineRule="exact"/>
        <w:ind w:left="540" w:leftChars="257"/>
        <w:rPr>
          <w:rFonts w:ascii="宋体" w:hAnsi="宋体" w:cs="宋体"/>
          <w:kern w:val="0"/>
          <w:sz w:val="24"/>
        </w:rPr>
      </w:pPr>
      <w:r>
        <w:rPr>
          <w:rFonts w:hint="eastAsia" w:cs="宋体"/>
          <w:kern w:val="0"/>
          <w:sz w:val="24"/>
        </w:rPr>
        <w:t>签字，在此期间发生的安全意外事故由学生及家长自行负责。</w:t>
      </w:r>
      <w:r>
        <w:rPr>
          <w:rFonts w:hint="eastAsia" w:ascii="宋体" w:hAnsi="宋体" w:cs="宋体"/>
          <w:kern w:val="0"/>
          <w:sz w:val="24"/>
        </w:rPr>
        <w:t>上下课，不迟到，不早退，不旷课。</w:t>
      </w:r>
    </w:p>
    <w:p w14:paraId="44DD2AFA">
      <w:pPr>
        <w:widowControl/>
        <w:tabs>
          <w:tab w:val="left" w:pos="0"/>
        </w:tabs>
        <w:snapToGrid w:val="0"/>
        <w:spacing w:line="320" w:lineRule="exact"/>
        <w:ind w:left="480" w:hanging="480" w:hangingChars="200"/>
        <w:rPr>
          <w:rFonts w:cs="宋体"/>
          <w:kern w:val="0"/>
          <w:sz w:val="24"/>
        </w:rPr>
      </w:pPr>
      <w:r>
        <w:rPr>
          <w:rFonts w:ascii="宋体" w:hAnsi="宋体" w:cs="宋体"/>
          <w:kern w:val="0"/>
          <w:sz w:val="24"/>
        </w:rPr>
        <w:t>二、</w:t>
      </w:r>
      <w:r>
        <w:rPr>
          <w:kern w:val="0"/>
          <w:sz w:val="24"/>
        </w:rPr>
        <w:t> </w:t>
      </w:r>
      <w:r>
        <w:rPr>
          <w:rFonts w:hint="eastAsia" w:ascii="宋体" w:hAnsi="宋体" w:cs="宋体"/>
          <w:kern w:val="0"/>
          <w:sz w:val="24"/>
        </w:rPr>
        <w:t>课期间精力集中，保持画室安静，不喧哗，不打闹，不闲谈，不影响他人做画。</w:t>
      </w:r>
    </w:p>
    <w:p w14:paraId="6B9DCB1E">
      <w:pPr>
        <w:widowControl/>
        <w:spacing w:line="320" w:lineRule="exact"/>
        <w:ind w:left="480" w:hanging="480" w:hangingChars="200"/>
        <w:jc w:val="left"/>
        <w:rPr>
          <w:rFonts w:ascii="宋体" w:hAnsi="宋体" w:cs="宋体"/>
          <w:kern w:val="0"/>
          <w:sz w:val="24"/>
        </w:rPr>
      </w:pPr>
      <w:r>
        <w:rPr>
          <w:rFonts w:ascii="宋体" w:hAnsi="宋体" w:cs="宋体"/>
          <w:kern w:val="0"/>
          <w:sz w:val="24"/>
        </w:rPr>
        <w:t>三、</w:t>
      </w:r>
      <w:r>
        <w:rPr>
          <w:rFonts w:hint="eastAsia" w:ascii="宋体" w:hAnsi="宋体" w:cs="宋体"/>
          <w:kern w:val="0"/>
          <w:sz w:val="24"/>
        </w:rPr>
        <w:t xml:space="preserve">节约用水，安全用电，严禁在画室私接电源，私拉电线，私自使用大功率电器，随手关门、关窗、关灯。 </w:t>
      </w:r>
    </w:p>
    <w:p w14:paraId="1FF437C5">
      <w:pPr>
        <w:widowControl/>
        <w:spacing w:line="320" w:lineRule="exact"/>
        <w:ind w:left="480" w:hanging="480" w:hangingChars="200"/>
        <w:jc w:val="left"/>
        <w:rPr>
          <w:rFonts w:ascii="宋体" w:hAnsi="宋体" w:cs="宋体"/>
          <w:kern w:val="0"/>
          <w:sz w:val="24"/>
        </w:rPr>
      </w:pPr>
      <w:r>
        <w:rPr>
          <w:rFonts w:ascii="宋体" w:hAnsi="宋体" w:cs="宋体"/>
          <w:kern w:val="0"/>
          <w:sz w:val="24"/>
        </w:rPr>
        <w:t>四、</w:t>
      </w:r>
      <w:r>
        <w:rPr>
          <w:rFonts w:hint="eastAsia" w:ascii="宋体" w:hAnsi="宋体" w:cs="宋体"/>
          <w:kern w:val="0"/>
          <w:sz w:val="24"/>
        </w:rPr>
        <w:t>保持画室内清洁，注意公共卫生，值日生应及时打扫画室、走廊卫生。擦门、擦窗、清理垃圾，不乱倒垃圾、污水，不随地吐痰。</w:t>
      </w:r>
    </w:p>
    <w:p w14:paraId="5F0EBB81">
      <w:pPr>
        <w:widowControl/>
        <w:spacing w:line="320" w:lineRule="exact"/>
        <w:ind w:left="480" w:hanging="480" w:hangingChars="200"/>
        <w:jc w:val="left"/>
        <w:rPr>
          <w:rFonts w:ascii="宋体" w:hAnsi="宋体" w:cs="宋体"/>
          <w:kern w:val="0"/>
          <w:sz w:val="24"/>
        </w:rPr>
      </w:pPr>
      <w:r>
        <w:rPr>
          <w:rFonts w:hint="eastAsia" w:ascii="宋体" w:hAnsi="宋体" w:cs="宋体"/>
          <w:kern w:val="0"/>
          <w:sz w:val="24"/>
        </w:rPr>
        <w:t>五</w:t>
      </w:r>
      <w:r>
        <w:rPr>
          <w:rFonts w:ascii="宋体" w:hAnsi="宋体" w:cs="宋体"/>
          <w:kern w:val="0"/>
          <w:sz w:val="24"/>
        </w:rPr>
        <w:t>、</w:t>
      </w:r>
      <w:r>
        <w:rPr>
          <w:rFonts w:hint="eastAsia" w:ascii="宋体" w:hAnsi="宋体" w:cs="宋体"/>
          <w:kern w:val="0"/>
          <w:sz w:val="24"/>
        </w:rPr>
        <w:t>禁止在画室、走廊、楼道吸烟，上课期间严禁酗酒、起哄、打架、斗殴等扰乱画室正常的学习生活秩序的行为。</w:t>
      </w:r>
    </w:p>
    <w:p w14:paraId="5F4F1E6D">
      <w:pPr>
        <w:widowControl/>
        <w:spacing w:line="320" w:lineRule="exact"/>
        <w:jc w:val="left"/>
        <w:rPr>
          <w:rFonts w:ascii="宋体" w:hAnsi="宋体" w:cs="宋体"/>
          <w:kern w:val="0"/>
          <w:sz w:val="24"/>
        </w:rPr>
      </w:pPr>
      <w:r>
        <w:rPr>
          <w:rFonts w:hint="eastAsia" w:ascii="宋体" w:hAnsi="宋体" w:cs="宋体"/>
          <w:kern w:val="0"/>
          <w:sz w:val="24"/>
        </w:rPr>
        <w:t>六</w:t>
      </w:r>
      <w:r>
        <w:rPr>
          <w:rFonts w:ascii="宋体" w:hAnsi="宋体" w:cs="宋体"/>
          <w:kern w:val="0"/>
          <w:sz w:val="24"/>
        </w:rPr>
        <w:t>、</w:t>
      </w:r>
      <w:r>
        <w:rPr>
          <w:rFonts w:hint="eastAsia" w:ascii="宋体" w:hAnsi="宋体" w:cs="宋体"/>
          <w:kern w:val="0"/>
          <w:sz w:val="24"/>
        </w:rPr>
        <w:t>严禁损坏，涂画静物、石膏、画架等公共财物，损坏照价赔偿。</w:t>
      </w:r>
    </w:p>
    <w:p w14:paraId="2EFAAFD5">
      <w:pPr>
        <w:widowControl/>
        <w:spacing w:line="320" w:lineRule="exact"/>
        <w:ind w:left="480" w:hanging="480" w:hangingChars="200"/>
        <w:jc w:val="left"/>
        <w:rPr>
          <w:rFonts w:ascii="宋体" w:hAnsi="宋体" w:cs="宋体"/>
          <w:kern w:val="0"/>
          <w:sz w:val="24"/>
        </w:rPr>
      </w:pPr>
      <w:r>
        <w:rPr>
          <w:rFonts w:hint="eastAsia" w:ascii="宋体" w:hAnsi="宋体" w:cs="宋体"/>
          <w:kern w:val="0"/>
          <w:sz w:val="24"/>
        </w:rPr>
        <w:t>七</w:t>
      </w:r>
      <w:r>
        <w:rPr>
          <w:rFonts w:ascii="宋体" w:hAnsi="宋体" w:cs="宋体"/>
          <w:kern w:val="0"/>
          <w:sz w:val="24"/>
        </w:rPr>
        <w:t>、</w:t>
      </w:r>
      <w:r>
        <w:rPr>
          <w:rFonts w:hint="eastAsia" w:ascii="宋体" w:hAnsi="宋体" w:cs="宋体"/>
          <w:kern w:val="0"/>
          <w:sz w:val="24"/>
        </w:rPr>
        <w:t xml:space="preserve">听从老师指定，严禁移动未完作业的静物及画架，违反者扣除相应的综合测试成绩。 </w:t>
      </w:r>
    </w:p>
    <w:p w14:paraId="0E3689F3">
      <w:pPr>
        <w:widowControl/>
        <w:spacing w:line="320" w:lineRule="exact"/>
        <w:jc w:val="left"/>
        <w:rPr>
          <w:rFonts w:ascii="宋体" w:hAnsi="宋体" w:cs="宋体"/>
          <w:kern w:val="0"/>
          <w:sz w:val="24"/>
        </w:rPr>
      </w:pPr>
      <w:r>
        <w:rPr>
          <w:rFonts w:hint="eastAsia" w:ascii="宋体" w:hAnsi="宋体" w:cs="宋体"/>
          <w:kern w:val="0"/>
          <w:sz w:val="24"/>
        </w:rPr>
        <w:t>八</w:t>
      </w:r>
      <w:r>
        <w:rPr>
          <w:rFonts w:ascii="宋体" w:hAnsi="宋体" w:cs="宋体"/>
          <w:kern w:val="0"/>
          <w:sz w:val="24"/>
        </w:rPr>
        <w:t>、</w:t>
      </w:r>
      <w:r>
        <w:rPr>
          <w:rFonts w:hint="eastAsia" w:ascii="宋体" w:hAnsi="宋体" w:cs="宋体"/>
          <w:kern w:val="0"/>
          <w:sz w:val="24"/>
        </w:rPr>
        <w:t>除本人自配的画具外，严禁携带画架等公共财物离开画室。</w:t>
      </w:r>
    </w:p>
    <w:p w14:paraId="38C30065">
      <w:pPr>
        <w:widowControl/>
        <w:spacing w:line="320" w:lineRule="exact"/>
        <w:ind w:left="360" w:hanging="360" w:hangingChars="150"/>
        <w:jc w:val="left"/>
        <w:rPr>
          <w:rFonts w:ascii="宋体" w:hAnsi="宋体" w:cs="宋体"/>
          <w:kern w:val="0"/>
          <w:sz w:val="24"/>
        </w:rPr>
      </w:pPr>
      <w:r>
        <w:rPr>
          <w:rFonts w:hint="eastAsia" w:ascii="宋体" w:hAnsi="宋体" w:cs="宋体"/>
          <w:kern w:val="0"/>
          <w:sz w:val="24"/>
        </w:rPr>
        <w:t>九</w:t>
      </w:r>
      <w:r>
        <w:rPr>
          <w:rFonts w:ascii="宋体" w:hAnsi="宋体" w:cs="宋体"/>
          <w:kern w:val="0"/>
          <w:sz w:val="24"/>
        </w:rPr>
        <w:t>、</w:t>
      </w:r>
      <w:r>
        <w:rPr>
          <w:rFonts w:hint="eastAsia" w:ascii="宋体" w:hAnsi="宋体" w:cs="宋体"/>
          <w:kern w:val="0"/>
          <w:sz w:val="24"/>
        </w:rPr>
        <w:t>提倡节约使用纸张，工具，严禁浪费行为，严禁偷盗，涂损、丢弃他人习作、作品，一经发现，严肃处理。</w:t>
      </w:r>
    </w:p>
    <w:p w14:paraId="08E458A8">
      <w:pPr>
        <w:widowControl/>
        <w:spacing w:line="320" w:lineRule="exact"/>
        <w:ind w:left="360" w:hanging="360" w:hangingChars="150"/>
        <w:jc w:val="left"/>
        <w:rPr>
          <w:rFonts w:ascii="宋体" w:hAnsi="宋体" w:cs="宋体"/>
          <w:kern w:val="0"/>
          <w:sz w:val="24"/>
        </w:rPr>
      </w:pPr>
      <w:r>
        <w:rPr>
          <w:rFonts w:hint="eastAsia" w:ascii="宋体" w:hAnsi="宋体" w:cs="宋体"/>
          <w:kern w:val="0"/>
          <w:sz w:val="24"/>
        </w:rPr>
        <w:t>十</w:t>
      </w:r>
      <w:r>
        <w:rPr>
          <w:rFonts w:ascii="宋体" w:hAnsi="宋体" w:cs="宋体"/>
          <w:kern w:val="0"/>
          <w:sz w:val="24"/>
        </w:rPr>
        <w:t>、</w:t>
      </w:r>
      <w:r>
        <w:rPr>
          <w:rFonts w:hint="eastAsia" w:ascii="宋体" w:hAnsi="宋体" w:cs="宋体"/>
          <w:kern w:val="0"/>
          <w:sz w:val="24"/>
        </w:rPr>
        <w:t xml:space="preserve">每天课程结束后，科任教师应督促值日生进行画室的清扫，并要求全体学员共同保持。 </w:t>
      </w:r>
    </w:p>
    <w:p w14:paraId="27D7A43A">
      <w:pPr>
        <w:tabs>
          <w:tab w:val="left" w:pos="4230"/>
        </w:tabs>
        <w:spacing w:line="320" w:lineRule="exact"/>
        <w:rPr>
          <w:b/>
          <w:sz w:val="24"/>
        </w:rPr>
      </w:pPr>
    </w:p>
    <w:p w14:paraId="66854BDE">
      <w:pPr>
        <w:widowControl/>
        <w:snapToGrid w:val="0"/>
        <w:spacing w:line="320" w:lineRule="exact"/>
        <w:jc w:val="center"/>
        <w:rPr>
          <w:rFonts w:ascii="宋体" w:hAnsi="宋体" w:cs="宋体"/>
          <w:b/>
          <w:kern w:val="0"/>
          <w:sz w:val="24"/>
        </w:rPr>
      </w:pPr>
      <w:r>
        <w:rPr>
          <w:rFonts w:hint="eastAsia" w:ascii="宋体" w:hAnsi="宋体"/>
          <w:b/>
          <w:sz w:val="24"/>
        </w:rPr>
        <w:t>[十三]、</w:t>
      </w:r>
      <w:r>
        <w:rPr>
          <w:rFonts w:hint="eastAsia" w:ascii="宋体" w:hAnsi="宋体" w:cs="宋体"/>
          <w:b/>
          <w:kern w:val="0"/>
          <w:sz w:val="24"/>
        </w:rPr>
        <w:t>枣庄八中南校音乐室器材室管理制度</w:t>
      </w:r>
    </w:p>
    <w:p w14:paraId="4A788E45">
      <w:pPr>
        <w:widowControl/>
        <w:snapToGrid w:val="0"/>
        <w:spacing w:line="320" w:lineRule="exact"/>
        <w:jc w:val="left"/>
        <w:rPr>
          <w:rFonts w:ascii="宋体" w:hAnsi="宋体" w:cs="宋体"/>
          <w:kern w:val="0"/>
          <w:sz w:val="24"/>
        </w:rPr>
      </w:pPr>
      <w:r>
        <w:rPr>
          <w:rFonts w:hint="eastAsia" w:ascii="宋体" w:hAnsi="宋体" w:cs="宋体"/>
          <w:kern w:val="0"/>
          <w:sz w:val="24"/>
        </w:rPr>
        <w:t>１、音乐室由上音乐课教师负责管理。</w:t>
      </w:r>
    </w:p>
    <w:p w14:paraId="25172D08">
      <w:pPr>
        <w:widowControl/>
        <w:snapToGrid w:val="0"/>
        <w:spacing w:line="320" w:lineRule="exact"/>
        <w:jc w:val="left"/>
        <w:rPr>
          <w:rFonts w:ascii="宋体" w:hAnsi="宋体" w:cs="宋体"/>
          <w:kern w:val="0"/>
          <w:sz w:val="24"/>
        </w:rPr>
      </w:pPr>
      <w:r>
        <w:rPr>
          <w:rFonts w:hint="eastAsia" w:ascii="宋体" w:hAnsi="宋体" w:cs="宋体"/>
          <w:kern w:val="0"/>
          <w:sz w:val="24"/>
        </w:rPr>
        <w:t>２、管理人员要认真做好添置设备登记，音乐器材应规范摆放整齐。</w:t>
      </w:r>
    </w:p>
    <w:p w14:paraId="62800D67">
      <w:pPr>
        <w:widowControl/>
        <w:snapToGrid w:val="0"/>
        <w:spacing w:line="320" w:lineRule="exact"/>
        <w:jc w:val="left"/>
        <w:rPr>
          <w:rFonts w:ascii="宋体" w:hAnsi="宋体" w:cs="宋体"/>
          <w:kern w:val="0"/>
          <w:sz w:val="24"/>
        </w:rPr>
      </w:pPr>
      <w:r>
        <w:rPr>
          <w:rFonts w:hint="eastAsia" w:ascii="宋体" w:hAnsi="宋体" w:cs="宋体"/>
          <w:kern w:val="0"/>
          <w:sz w:val="24"/>
        </w:rPr>
        <w:t>３、注意室内清洁，不准带东西在室内吃，不准乱扔纸屑、杂物，不准在座台、墙壁乱刻乱画。</w:t>
      </w:r>
    </w:p>
    <w:p w14:paraId="27B8D5AE">
      <w:pPr>
        <w:widowControl/>
        <w:snapToGrid w:val="0"/>
        <w:spacing w:line="320" w:lineRule="exact"/>
        <w:jc w:val="left"/>
        <w:rPr>
          <w:rFonts w:ascii="宋体" w:hAnsi="宋体" w:cs="宋体"/>
          <w:kern w:val="0"/>
          <w:sz w:val="24"/>
        </w:rPr>
      </w:pPr>
      <w:r>
        <w:rPr>
          <w:rFonts w:hint="eastAsia" w:ascii="宋体" w:hAnsi="宋体" w:cs="宋体"/>
          <w:kern w:val="0"/>
          <w:sz w:val="24"/>
        </w:rPr>
        <w:t>4、爱护音乐器材，没有取得管理人员允许，不准随意动用乐器，如违者造成损失，照价赔偿。</w:t>
      </w:r>
    </w:p>
    <w:p w14:paraId="7FA08CCD">
      <w:pPr>
        <w:widowControl/>
        <w:snapToGrid w:val="0"/>
        <w:spacing w:line="320" w:lineRule="exact"/>
        <w:jc w:val="left"/>
        <w:rPr>
          <w:rFonts w:ascii="宋体" w:hAnsi="宋体" w:cs="宋体"/>
          <w:kern w:val="0"/>
          <w:sz w:val="24"/>
        </w:rPr>
      </w:pPr>
      <w:r>
        <w:rPr>
          <w:rFonts w:hint="eastAsia" w:ascii="宋体" w:hAnsi="宋体" w:cs="宋体"/>
          <w:kern w:val="0"/>
          <w:sz w:val="24"/>
        </w:rPr>
        <w:t>5、根据学校教学的实际，部分音乐器材可在学期初由教研组（教师）向音乐器材室办理出借领用手续，音乐器材在期末结束前及时归还 给音乐器材室。</w:t>
      </w:r>
    </w:p>
    <w:p w14:paraId="202F2DAF">
      <w:pPr>
        <w:widowControl/>
        <w:snapToGrid w:val="0"/>
        <w:spacing w:line="320" w:lineRule="exact"/>
        <w:jc w:val="left"/>
        <w:rPr>
          <w:rFonts w:ascii="宋体" w:hAnsi="宋体" w:cs="宋体"/>
          <w:kern w:val="0"/>
          <w:sz w:val="24"/>
        </w:rPr>
      </w:pPr>
      <w:r>
        <w:rPr>
          <w:rFonts w:hint="eastAsia" w:ascii="宋体" w:hAnsi="宋体" w:cs="宋体"/>
          <w:kern w:val="0"/>
          <w:sz w:val="24"/>
        </w:rPr>
        <w:t>6、每次活动完，要检查器材放置，关好窗，锁好门，如失职造成损失，扣学期贡献奖或按损失程度，追究责任。</w:t>
      </w:r>
    </w:p>
    <w:p w14:paraId="1677B9B4">
      <w:pPr>
        <w:widowControl/>
        <w:snapToGrid w:val="0"/>
        <w:spacing w:line="320" w:lineRule="exact"/>
        <w:jc w:val="left"/>
        <w:rPr>
          <w:rFonts w:ascii="宋体" w:hAnsi="宋体"/>
          <w:sz w:val="24"/>
        </w:rPr>
      </w:pPr>
      <w:r>
        <w:rPr>
          <w:rFonts w:ascii="宋体" w:hAnsi="宋体"/>
          <w:sz w:val="24"/>
        </w:rPr>
        <w:t>７、保持室内整洁有序，不准存放其它无关物品。</w:t>
      </w:r>
    </w:p>
    <w:p w14:paraId="5389D2D4">
      <w:pPr>
        <w:widowControl/>
        <w:snapToGrid w:val="0"/>
        <w:spacing w:line="320" w:lineRule="exact"/>
        <w:jc w:val="left"/>
        <w:rPr>
          <w:rFonts w:ascii="宋体" w:hAnsi="宋体"/>
          <w:sz w:val="24"/>
        </w:rPr>
      </w:pPr>
      <w:r>
        <w:rPr>
          <w:rFonts w:ascii="宋体" w:hAnsi="宋体"/>
          <w:sz w:val="24"/>
        </w:rPr>
        <w:t>８、做好安全防范工作，定期检查电源、灭火器等安全设备。</w:t>
      </w:r>
    </w:p>
    <w:p w14:paraId="03C9E770">
      <w:pPr>
        <w:spacing w:line="320" w:lineRule="exact"/>
        <w:rPr>
          <w:b/>
          <w:sz w:val="24"/>
        </w:rPr>
      </w:pPr>
    </w:p>
    <w:p w14:paraId="083C3A7A">
      <w:pPr>
        <w:spacing w:line="320" w:lineRule="exact"/>
        <w:jc w:val="center"/>
        <w:rPr>
          <w:b/>
          <w:sz w:val="24"/>
        </w:rPr>
      </w:pPr>
      <w:r>
        <w:rPr>
          <w:rFonts w:hint="eastAsia" w:ascii="宋体" w:hAnsi="宋体"/>
          <w:b/>
          <w:sz w:val="24"/>
        </w:rPr>
        <w:t>[十四]、</w:t>
      </w:r>
      <w:r>
        <w:rPr>
          <w:rFonts w:hint="eastAsia"/>
          <w:b/>
          <w:sz w:val="24"/>
        </w:rPr>
        <w:t>枣庄八中南校体育器材室安全管理制度</w:t>
      </w:r>
    </w:p>
    <w:p w14:paraId="0E73E8D1">
      <w:pPr>
        <w:spacing w:line="320" w:lineRule="exact"/>
        <w:rPr>
          <w:sz w:val="24"/>
        </w:rPr>
      </w:pPr>
      <w:r>
        <w:rPr>
          <w:rFonts w:hint="eastAsia"/>
          <w:sz w:val="24"/>
        </w:rPr>
        <w:t xml:space="preserve">    体育器材室是 体育器材存放的地方，是更好的保证体育器材的利用和提高学生运动兴趣、运动成绩的有力保障，为了更好的 管理好器材室，特制定体育器材室安全管理制度。</w:t>
      </w:r>
    </w:p>
    <w:p w14:paraId="24B50503">
      <w:pPr>
        <w:spacing w:line="320" w:lineRule="exact"/>
        <w:ind w:firstLine="480" w:firstLineChars="200"/>
        <w:rPr>
          <w:sz w:val="24"/>
        </w:rPr>
      </w:pPr>
      <w:r>
        <w:rPr>
          <w:rFonts w:hint="eastAsia"/>
          <w:sz w:val="24"/>
        </w:rPr>
        <w:t>1、体育器材是学校的财产，要合理分配和使用；做到人人爱护、人人保护公有财产和设施。建立器材管理明细账，做到账物相符。</w:t>
      </w:r>
    </w:p>
    <w:p w14:paraId="0D5F2954">
      <w:pPr>
        <w:spacing w:line="320" w:lineRule="exact"/>
        <w:ind w:firstLine="480" w:firstLineChars="200"/>
        <w:rPr>
          <w:sz w:val="24"/>
        </w:rPr>
      </w:pPr>
      <w:r>
        <w:rPr>
          <w:rFonts w:hint="eastAsia"/>
          <w:sz w:val="24"/>
        </w:rPr>
        <w:t>2、根据器材的性能、形状分类，摆放整齐。</w:t>
      </w:r>
    </w:p>
    <w:p w14:paraId="11E526AF">
      <w:pPr>
        <w:spacing w:line="320" w:lineRule="exact"/>
        <w:ind w:firstLine="480" w:firstLineChars="200"/>
        <w:rPr>
          <w:sz w:val="24"/>
        </w:rPr>
      </w:pPr>
      <w:r>
        <w:rPr>
          <w:rFonts w:hint="eastAsia"/>
          <w:sz w:val="24"/>
        </w:rPr>
        <w:t>3、注意器材的通风及防火。增强对体育器材的保护意识，消除各种不安全因素；在器材室配置足够的消防设施。</w:t>
      </w:r>
    </w:p>
    <w:p w14:paraId="6CCCD901">
      <w:pPr>
        <w:spacing w:line="320" w:lineRule="exact"/>
        <w:ind w:firstLine="480" w:firstLineChars="200"/>
        <w:rPr>
          <w:sz w:val="24"/>
        </w:rPr>
      </w:pPr>
      <w:r>
        <w:rPr>
          <w:rFonts w:hint="eastAsia"/>
          <w:sz w:val="24"/>
        </w:rPr>
        <w:t>4、做到体育器材专人专管，保证器械的安全，保证器材的合理使用。定期检查物品，对易耗物品及时办理注销、报修手续。对丢失物品及时登记、报告。对发现问题或存在隐患的设施和器材立即维修，不能取保正常的设备器材坚决不能使用。定期检查体育器材、器械是否符合安全卫生要求，对出现的问题及时向上级反映和及时解决。</w:t>
      </w:r>
    </w:p>
    <w:p w14:paraId="096A73F0">
      <w:pPr>
        <w:spacing w:line="320" w:lineRule="exact"/>
        <w:ind w:firstLine="480" w:firstLineChars="200"/>
        <w:rPr>
          <w:sz w:val="24"/>
        </w:rPr>
      </w:pPr>
      <w:r>
        <w:rPr>
          <w:rFonts w:hint="eastAsia"/>
          <w:sz w:val="24"/>
        </w:rPr>
        <w:t>5、教育学生爱护器材、设备。因使用体育器材不合理，造成体育器材损坏者，进行批评教育。对有意破坏者，要根据损害程度进行赔偿。</w:t>
      </w:r>
    </w:p>
    <w:p w14:paraId="0C54DB1C">
      <w:pPr>
        <w:spacing w:line="320" w:lineRule="exact"/>
        <w:ind w:firstLine="480" w:firstLineChars="200"/>
        <w:rPr>
          <w:sz w:val="24"/>
        </w:rPr>
      </w:pPr>
      <w:r>
        <w:rPr>
          <w:rFonts w:hint="eastAsia"/>
          <w:sz w:val="24"/>
        </w:rPr>
        <w:t>6、借用体育器材丢失或损坏者，酌其程度予以一次性赔偿。</w:t>
      </w:r>
    </w:p>
    <w:p w14:paraId="592EE13F">
      <w:pPr>
        <w:spacing w:line="320" w:lineRule="exact"/>
        <w:ind w:firstLine="480" w:firstLineChars="200"/>
        <w:rPr>
          <w:sz w:val="24"/>
        </w:rPr>
      </w:pPr>
      <w:r>
        <w:rPr>
          <w:rFonts w:hint="eastAsia"/>
          <w:sz w:val="24"/>
        </w:rPr>
        <w:t>7、教师上课所用器材，需办理登记手续，课后原数归还，放回原处。未经体育室管理人员的同意，不准任何人进入室内拿取体育器材。</w:t>
      </w:r>
    </w:p>
    <w:p w14:paraId="15740C5D">
      <w:pPr>
        <w:spacing w:line="320" w:lineRule="exact"/>
        <w:ind w:firstLine="480" w:firstLineChars="200"/>
        <w:rPr>
          <w:sz w:val="24"/>
        </w:rPr>
      </w:pPr>
      <w:r>
        <w:rPr>
          <w:rFonts w:hint="eastAsia"/>
          <w:sz w:val="24"/>
        </w:rPr>
        <w:t>8、每学期应对体育器材进行一次全面查点、维修。逐年购置和自制体育器材，保证达到上级规定的器材标准。</w:t>
      </w:r>
    </w:p>
    <w:p w14:paraId="160C96C7">
      <w:pPr>
        <w:tabs>
          <w:tab w:val="left" w:pos="4230"/>
        </w:tabs>
        <w:spacing w:line="320" w:lineRule="exact"/>
        <w:rPr>
          <w:b/>
          <w:sz w:val="24"/>
        </w:rPr>
      </w:pPr>
    </w:p>
    <w:p w14:paraId="4A5F76B0">
      <w:pPr>
        <w:widowControl/>
        <w:spacing w:line="320" w:lineRule="exact"/>
        <w:jc w:val="center"/>
        <w:rPr>
          <w:rFonts w:ascii="宋体" w:hAnsi="宋体" w:cs="宋体"/>
          <w:b/>
          <w:kern w:val="0"/>
          <w:sz w:val="24"/>
        </w:rPr>
      </w:pPr>
      <w:r>
        <w:rPr>
          <w:rFonts w:hint="eastAsia" w:ascii="宋体" w:hAnsi="宋体"/>
          <w:b/>
          <w:sz w:val="24"/>
        </w:rPr>
        <w:t>[十五]、</w:t>
      </w:r>
      <w:r>
        <w:rPr>
          <w:rFonts w:hint="eastAsia" w:ascii="宋体" w:hAnsi="宋体" w:cs="宋体"/>
          <w:b/>
          <w:kern w:val="0"/>
          <w:sz w:val="24"/>
        </w:rPr>
        <w:t>枣庄八中南校广播总控室安全管理制度</w:t>
      </w:r>
    </w:p>
    <w:p w14:paraId="7A4628C5">
      <w:pPr>
        <w:widowControl/>
        <w:spacing w:line="320" w:lineRule="exact"/>
        <w:ind w:firstLine="480" w:firstLineChars="200"/>
        <w:rPr>
          <w:rFonts w:ascii="宋体" w:hAnsi="宋体" w:cs="宋体"/>
          <w:kern w:val="0"/>
          <w:sz w:val="24"/>
        </w:rPr>
      </w:pPr>
      <w:r>
        <w:rPr>
          <w:rFonts w:hint="eastAsia" w:ascii="宋体" w:hAnsi="宋体" w:cs="宋体"/>
          <w:kern w:val="0"/>
          <w:sz w:val="24"/>
        </w:rPr>
        <w:t>1、广播总控室是学校的重要宣传基地，为学校教学、宣传教育工作服务。转播、直播自制节目必须事先订立计划，经学校有关部门批准。</w:t>
      </w:r>
    </w:p>
    <w:p w14:paraId="15BD294A">
      <w:pPr>
        <w:widowControl/>
        <w:spacing w:line="320" w:lineRule="exact"/>
        <w:ind w:firstLine="480" w:firstLineChars="200"/>
        <w:rPr>
          <w:rFonts w:ascii="宋体" w:hAnsi="宋体" w:cs="宋体"/>
          <w:kern w:val="0"/>
          <w:sz w:val="24"/>
        </w:rPr>
      </w:pPr>
      <w:r>
        <w:rPr>
          <w:rFonts w:hint="eastAsia" w:ascii="宋体" w:hAnsi="宋体" w:cs="宋体"/>
          <w:kern w:val="0"/>
          <w:sz w:val="24"/>
        </w:rPr>
        <w:t>2、宣传、教育内容要讲政治、讲文明，要和党中央的方针、政策保持高度一致。</w:t>
      </w:r>
    </w:p>
    <w:p w14:paraId="21C50685">
      <w:pPr>
        <w:widowControl/>
        <w:spacing w:line="320" w:lineRule="exact"/>
        <w:ind w:firstLine="480" w:firstLineChars="200"/>
        <w:rPr>
          <w:rFonts w:ascii="宋体" w:hAnsi="宋体" w:cs="宋体"/>
          <w:kern w:val="0"/>
          <w:sz w:val="24"/>
        </w:rPr>
      </w:pPr>
      <w:r>
        <w:rPr>
          <w:rFonts w:hint="eastAsia" w:ascii="宋体" w:hAnsi="宋体" w:cs="宋体"/>
          <w:kern w:val="0"/>
          <w:sz w:val="24"/>
        </w:rPr>
        <w:t>3、非工作人员不得随便进入工作室，不准在工作室内吸烟或使用任何明火。</w:t>
      </w:r>
    </w:p>
    <w:p w14:paraId="0ADFF303">
      <w:pPr>
        <w:widowControl/>
        <w:spacing w:line="320" w:lineRule="exact"/>
        <w:ind w:firstLine="480" w:firstLineChars="200"/>
        <w:rPr>
          <w:rFonts w:ascii="宋体" w:hAnsi="宋体" w:cs="宋体"/>
          <w:kern w:val="0"/>
          <w:sz w:val="24"/>
        </w:rPr>
      </w:pPr>
      <w:r>
        <w:rPr>
          <w:rFonts w:hint="eastAsia" w:ascii="宋体" w:hAnsi="宋体" w:cs="宋体"/>
          <w:kern w:val="0"/>
          <w:sz w:val="24"/>
        </w:rPr>
        <w:t>4、工作人员必须按照技术要求的工作程序启用各种机器设备，严防人为损坏设备。</w:t>
      </w:r>
    </w:p>
    <w:p w14:paraId="10C3BC98">
      <w:pPr>
        <w:widowControl/>
        <w:spacing w:line="320" w:lineRule="exact"/>
        <w:ind w:firstLine="480" w:firstLineChars="200"/>
        <w:rPr>
          <w:rFonts w:ascii="宋体" w:hAnsi="宋体" w:cs="宋体"/>
          <w:kern w:val="0"/>
          <w:sz w:val="24"/>
        </w:rPr>
      </w:pPr>
      <w:r>
        <w:rPr>
          <w:rFonts w:hint="eastAsia" w:ascii="宋体" w:hAnsi="宋体" w:cs="宋体"/>
          <w:kern w:val="0"/>
          <w:sz w:val="24"/>
        </w:rPr>
        <w:t>5、工作人员应随手关窗锁门，认真做好安全防范工作。</w:t>
      </w:r>
    </w:p>
    <w:p w14:paraId="3744082A">
      <w:pPr>
        <w:tabs>
          <w:tab w:val="left" w:pos="4230"/>
        </w:tabs>
        <w:spacing w:line="320" w:lineRule="exact"/>
        <w:rPr>
          <w:b/>
          <w:sz w:val="24"/>
        </w:rPr>
      </w:pPr>
    </w:p>
    <w:p w14:paraId="43FBE2D4">
      <w:pPr>
        <w:widowControl/>
        <w:spacing w:line="320" w:lineRule="exact"/>
        <w:jc w:val="center"/>
        <w:rPr>
          <w:rFonts w:ascii="宋体" w:hAnsi="宋体" w:cs="宋体"/>
          <w:b/>
          <w:kern w:val="0"/>
          <w:sz w:val="24"/>
        </w:rPr>
      </w:pPr>
      <w:r>
        <w:rPr>
          <w:rFonts w:hint="eastAsia" w:ascii="宋体" w:hAnsi="宋体"/>
          <w:b/>
          <w:sz w:val="24"/>
        </w:rPr>
        <w:t>[十六]、</w:t>
      </w:r>
      <w:r>
        <w:rPr>
          <w:rFonts w:hint="eastAsia" w:ascii="宋体" w:hAnsi="宋体" w:cs="宋体"/>
          <w:b/>
          <w:kern w:val="0"/>
          <w:sz w:val="24"/>
        </w:rPr>
        <w:t>枣庄八中南校医务人员安全管理制度</w:t>
      </w:r>
    </w:p>
    <w:p w14:paraId="22B78C1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1、医务人员要有高度的责任心、事业心，对每一个病人的身体健康负责，不得发生错诊、误诊事故。</w:t>
      </w:r>
    </w:p>
    <w:p w14:paraId="49CB632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2、病员如实向医务人员反映病情，医务人员应对症下药，对一些急病员、病情难断定的应及时转院治疗，不得延误治疗时间。</w:t>
      </w:r>
    </w:p>
    <w:p w14:paraId="3E4BFC9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3、医务室进药渠道要规范，不得将过期、变质的药物用于师生，预防发生药物事故。</w:t>
      </w:r>
    </w:p>
    <w:p w14:paraId="0E41193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4、医务人员对全校师生进行卫生、防疫健康知识教育，做好常见传染疾病的预防工作，防止发生全校性传染病事故，影响师生的工作和学习。</w:t>
      </w:r>
    </w:p>
    <w:p w14:paraId="32F5F6D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5、医务人员督促有关部门搞好环境卫生、食堂卫生，严防集体中毒事故的发生。</w:t>
      </w:r>
    </w:p>
    <w:p w14:paraId="4EA9D79E">
      <w:pPr>
        <w:tabs>
          <w:tab w:val="left" w:pos="4230"/>
        </w:tabs>
        <w:spacing w:line="320" w:lineRule="exact"/>
        <w:rPr>
          <w:b/>
          <w:sz w:val="24"/>
        </w:rPr>
      </w:pPr>
    </w:p>
    <w:p w14:paraId="44746E01">
      <w:pPr>
        <w:spacing w:line="300" w:lineRule="exact"/>
        <w:jc w:val="center"/>
        <w:rPr>
          <w:rFonts w:ascii="宋体" w:hAnsi="宋体"/>
          <w:b/>
          <w:sz w:val="24"/>
        </w:rPr>
      </w:pPr>
      <w:r>
        <w:rPr>
          <w:rFonts w:hint="eastAsia" w:ascii="宋体" w:hAnsi="宋体"/>
          <w:b/>
          <w:sz w:val="24"/>
        </w:rPr>
        <w:t>[十七]、枣庄八中南校实验、实训室安全管理制度</w:t>
      </w:r>
    </w:p>
    <w:p w14:paraId="3ECFA347">
      <w:pPr>
        <w:spacing w:line="300" w:lineRule="exact"/>
        <w:ind w:firstLine="480" w:firstLineChars="200"/>
        <w:rPr>
          <w:rFonts w:ascii="宋体" w:hAnsi="宋体"/>
          <w:sz w:val="24"/>
        </w:rPr>
      </w:pPr>
      <w:r>
        <w:rPr>
          <w:rFonts w:hint="eastAsia" w:ascii="宋体" w:hAnsi="宋体"/>
          <w:sz w:val="24"/>
        </w:rPr>
        <w:t>一、实验、实训室安全管理制度</w:t>
      </w:r>
    </w:p>
    <w:p w14:paraId="740EE56E">
      <w:pPr>
        <w:spacing w:line="300" w:lineRule="exact"/>
        <w:ind w:firstLine="480" w:firstLineChars="200"/>
        <w:rPr>
          <w:rFonts w:ascii="宋体" w:hAnsi="宋体"/>
          <w:sz w:val="24"/>
        </w:rPr>
      </w:pPr>
      <w:r>
        <w:rPr>
          <w:rFonts w:hint="eastAsia" w:ascii="宋体" w:hAnsi="宋体"/>
          <w:sz w:val="24"/>
        </w:rPr>
        <w:t>1、实验室和实训室是学校进行实践教学的重要场所，要充分发挥其在实践教学、课外科技活动、教学研究与技能培养诸方面的作用，要在完成实践教学任务的同时，发挥其多功能作用，为当地经济建设服务。</w:t>
      </w:r>
    </w:p>
    <w:p w14:paraId="5D8B1AA9">
      <w:pPr>
        <w:spacing w:line="300" w:lineRule="exact"/>
        <w:ind w:firstLine="480" w:firstLineChars="200"/>
        <w:rPr>
          <w:rFonts w:ascii="宋体" w:hAnsi="宋体"/>
          <w:sz w:val="24"/>
        </w:rPr>
      </w:pPr>
      <w:r>
        <w:rPr>
          <w:rFonts w:hint="eastAsia" w:ascii="宋体" w:hAnsi="宋体"/>
          <w:sz w:val="24"/>
        </w:rPr>
        <w:t>2、教学仪器、设备、药品要按照国家统一的配备目录编号（或教材章节）分科、分类、分室，科学、合理地存放。要张贴明显的分类标签、橱目标签，注明编号、名称和数量，每件仪器，每瓶药品也应标明编号和名称（微型仪器和玻璃器皿除外）。贵重仪器、危险药品（易燃品、易爆品、氧化剂、腐蚀品和毒害品）应设专库存放。形状特殊的仪器应存放在专用橱内或支架上。自制教具也要科学存放，妥善保管。</w:t>
      </w:r>
    </w:p>
    <w:p w14:paraId="61D2D6DA">
      <w:pPr>
        <w:spacing w:line="300" w:lineRule="exact"/>
        <w:ind w:firstLine="480" w:firstLineChars="200"/>
        <w:rPr>
          <w:rFonts w:ascii="宋体" w:hAnsi="宋体"/>
          <w:sz w:val="24"/>
        </w:rPr>
      </w:pPr>
      <w:r>
        <w:rPr>
          <w:rFonts w:hint="eastAsia" w:ascii="宋体" w:hAnsi="宋体"/>
          <w:sz w:val="24"/>
        </w:rPr>
        <w:t>3、要根据仪器、设备、药品的特点，做好防尘、防腐、防潮、防晒、防震、防压、防磁、防冻等养护工作。保持清洁卫生，做到室内及仪器表面无尘土，达到干净、整齐、美观。</w:t>
      </w:r>
    </w:p>
    <w:p w14:paraId="486676F0">
      <w:pPr>
        <w:spacing w:line="300" w:lineRule="exact"/>
        <w:ind w:firstLine="480" w:firstLineChars="200"/>
        <w:rPr>
          <w:rFonts w:ascii="宋体" w:hAnsi="宋体"/>
          <w:sz w:val="24"/>
        </w:rPr>
      </w:pPr>
      <w:r>
        <w:rPr>
          <w:rFonts w:hint="eastAsia" w:ascii="宋体" w:hAnsi="宋体"/>
          <w:sz w:val="24"/>
        </w:rPr>
        <w:t>二、实验室学生实验守则</w:t>
      </w:r>
    </w:p>
    <w:p w14:paraId="1B29048F">
      <w:pPr>
        <w:spacing w:line="300" w:lineRule="exact"/>
        <w:ind w:firstLine="480" w:firstLineChars="200"/>
        <w:rPr>
          <w:rFonts w:ascii="宋体" w:hAnsi="宋体"/>
          <w:sz w:val="24"/>
        </w:rPr>
      </w:pPr>
      <w:r>
        <w:rPr>
          <w:rFonts w:hint="eastAsia" w:ascii="宋体" w:hAnsi="宋体"/>
          <w:sz w:val="24"/>
        </w:rPr>
        <w:t>1、分组实验是学生完成学习任务的重要组成部分，是培养学生观察能力、动手能力、分析问题和解决问题的能力、全面实施素质教育的重要手段。每个学生必须高度重视实验课，亲自动手，认真完成每一分组实验。</w:t>
      </w:r>
    </w:p>
    <w:p w14:paraId="3B939801">
      <w:pPr>
        <w:spacing w:line="300" w:lineRule="exact"/>
        <w:ind w:firstLine="480" w:firstLineChars="200"/>
        <w:rPr>
          <w:rFonts w:ascii="宋体" w:hAnsi="宋体"/>
          <w:sz w:val="24"/>
        </w:rPr>
      </w:pPr>
      <w:r>
        <w:rPr>
          <w:rFonts w:hint="eastAsia" w:ascii="宋体" w:hAnsi="宋体"/>
          <w:sz w:val="24"/>
        </w:rPr>
        <w:t>2、实验课前，必须认真预习实验内容，明确实验目的和要求，掌握实验的基本原理，设计实验方法和实验步骤，明确注意事项，并认真写好实验预习报告，经教师检查合格后，才能进行实验。</w:t>
      </w:r>
    </w:p>
    <w:p w14:paraId="24D14BBB">
      <w:pPr>
        <w:spacing w:line="300" w:lineRule="exact"/>
        <w:ind w:firstLine="480" w:firstLineChars="200"/>
        <w:rPr>
          <w:rFonts w:ascii="宋体" w:hAnsi="宋体"/>
          <w:sz w:val="24"/>
        </w:rPr>
      </w:pPr>
      <w:r>
        <w:rPr>
          <w:rFonts w:hint="eastAsia" w:ascii="宋体" w:hAnsi="宋体"/>
          <w:sz w:val="24"/>
        </w:rPr>
        <w:t>三、物理实验室管理制度</w:t>
      </w:r>
    </w:p>
    <w:p w14:paraId="70830C72">
      <w:pPr>
        <w:spacing w:line="300" w:lineRule="exact"/>
        <w:ind w:firstLine="480" w:firstLineChars="200"/>
        <w:rPr>
          <w:rFonts w:ascii="宋体" w:hAnsi="宋体"/>
          <w:sz w:val="24"/>
        </w:rPr>
      </w:pPr>
      <w:r>
        <w:rPr>
          <w:rFonts w:hint="eastAsia" w:ascii="宋体" w:hAnsi="宋体"/>
          <w:sz w:val="24"/>
        </w:rPr>
        <w:t>1、物理实验室、仪器室的仪器、设备、挂图、工具等是供物理实验教学、自制教具等使用的，一般不外借。其它学科确属教学需要借用仪器的，须经实验实训科长批准。外单位借用，需经主管校长批准，并办理相应的借用手续；</w:t>
      </w:r>
    </w:p>
    <w:p w14:paraId="79C68C43">
      <w:pPr>
        <w:spacing w:line="300" w:lineRule="exact"/>
        <w:ind w:firstLine="480" w:firstLineChars="200"/>
        <w:rPr>
          <w:rFonts w:ascii="宋体" w:hAnsi="宋体"/>
          <w:sz w:val="24"/>
        </w:rPr>
      </w:pPr>
      <w:r>
        <w:rPr>
          <w:rFonts w:hint="eastAsia" w:ascii="宋体" w:hAnsi="宋体"/>
          <w:sz w:val="24"/>
        </w:rPr>
        <w:t>2、学生分组实验要定人、定桌、定仪器。上课先检查仪器、数量等有无短缺损坏，发现问题及时报告。每节实验课前后，任课教师要与管理人员做好交接，如实填写实验记录单；</w:t>
      </w:r>
    </w:p>
    <w:p w14:paraId="77268CA1">
      <w:pPr>
        <w:spacing w:line="300" w:lineRule="exact"/>
        <w:ind w:firstLine="480" w:firstLineChars="200"/>
        <w:rPr>
          <w:rFonts w:ascii="宋体" w:hAnsi="宋体"/>
          <w:sz w:val="24"/>
        </w:rPr>
      </w:pPr>
      <w:r>
        <w:rPr>
          <w:rFonts w:hint="eastAsia" w:ascii="宋体" w:hAnsi="宋体"/>
          <w:sz w:val="24"/>
        </w:rPr>
        <w:t>四、物理实验室安全制度</w:t>
      </w:r>
    </w:p>
    <w:p w14:paraId="5FED7CEF">
      <w:pPr>
        <w:spacing w:line="300" w:lineRule="exact"/>
        <w:ind w:firstLine="480" w:firstLineChars="200"/>
        <w:rPr>
          <w:rFonts w:ascii="宋体" w:hAnsi="宋体"/>
          <w:sz w:val="24"/>
        </w:rPr>
      </w:pPr>
      <w:r>
        <w:rPr>
          <w:rFonts w:hint="eastAsia" w:ascii="宋体" w:hAnsi="宋体"/>
          <w:sz w:val="24"/>
        </w:rPr>
        <w:t>1、进入实验室立即按指定位置坐好，不得说笑、打闹，不得在实验过程中随意走动，交换位置；</w:t>
      </w:r>
    </w:p>
    <w:p w14:paraId="1E9B9574">
      <w:pPr>
        <w:spacing w:line="300" w:lineRule="exact"/>
        <w:ind w:firstLine="480" w:firstLineChars="200"/>
        <w:rPr>
          <w:rFonts w:ascii="宋体" w:hAnsi="宋体"/>
          <w:sz w:val="24"/>
        </w:rPr>
      </w:pPr>
      <w:r>
        <w:rPr>
          <w:rFonts w:hint="eastAsia" w:ascii="宋体" w:hAnsi="宋体"/>
          <w:sz w:val="24"/>
        </w:rPr>
        <w:t>2、未经任课教师许可，不准随便动用实验仪器。实验过程中相互之间不允许私自调换仪器；</w:t>
      </w:r>
    </w:p>
    <w:p w14:paraId="57B0FA42">
      <w:pPr>
        <w:spacing w:line="300" w:lineRule="exact"/>
        <w:ind w:firstLine="480" w:firstLineChars="200"/>
        <w:rPr>
          <w:rFonts w:ascii="宋体" w:hAnsi="宋体"/>
          <w:sz w:val="24"/>
        </w:rPr>
      </w:pPr>
      <w:r>
        <w:rPr>
          <w:rFonts w:hint="eastAsia" w:ascii="宋体" w:hAnsi="宋体"/>
          <w:sz w:val="24"/>
        </w:rPr>
        <w:t>五、物理实验员职责</w:t>
      </w:r>
    </w:p>
    <w:p w14:paraId="2CB4CA67">
      <w:pPr>
        <w:spacing w:line="300" w:lineRule="exact"/>
        <w:ind w:firstLine="480" w:firstLineChars="200"/>
        <w:rPr>
          <w:rFonts w:ascii="宋体" w:hAnsi="宋体"/>
          <w:sz w:val="24"/>
        </w:rPr>
      </w:pPr>
      <w:r>
        <w:rPr>
          <w:rFonts w:hint="eastAsia" w:ascii="宋体" w:hAnsi="宋体"/>
          <w:sz w:val="24"/>
        </w:rPr>
        <w:t>1、坚守岗位，尽职尽责，热情服务；</w:t>
      </w:r>
    </w:p>
    <w:p w14:paraId="3C5B48C5">
      <w:pPr>
        <w:spacing w:line="300" w:lineRule="exact"/>
        <w:ind w:firstLine="480" w:firstLineChars="200"/>
        <w:rPr>
          <w:rFonts w:ascii="宋体" w:hAnsi="宋体"/>
          <w:sz w:val="24"/>
        </w:rPr>
      </w:pPr>
      <w:r>
        <w:rPr>
          <w:rFonts w:hint="eastAsia" w:ascii="宋体" w:hAnsi="宋体"/>
          <w:sz w:val="24"/>
        </w:rPr>
        <w:t>2、认真学习业务知识，熟悉教材实验内容，适应工作需要；</w:t>
      </w:r>
    </w:p>
    <w:p w14:paraId="7E61E49F">
      <w:pPr>
        <w:spacing w:line="300" w:lineRule="exact"/>
        <w:ind w:firstLine="480" w:firstLineChars="200"/>
        <w:rPr>
          <w:rFonts w:ascii="宋体" w:hAnsi="宋体"/>
          <w:sz w:val="24"/>
        </w:rPr>
      </w:pPr>
      <w:r>
        <w:rPr>
          <w:rFonts w:hint="eastAsia" w:ascii="宋体" w:hAnsi="宋体"/>
          <w:sz w:val="24"/>
        </w:rPr>
        <w:t>六、化学实验室安全管理制度</w:t>
      </w:r>
    </w:p>
    <w:p w14:paraId="333F67D6">
      <w:pPr>
        <w:spacing w:line="300" w:lineRule="exact"/>
        <w:ind w:firstLine="480" w:firstLineChars="200"/>
        <w:rPr>
          <w:rFonts w:ascii="宋体" w:hAnsi="宋体"/>
          <w:sz w:val="24"/>
        </w:rPr>
      </w:pPr>
      <w:r>
        <w:rPr>
          <w:rFonts w:hint="eastAsia" w:ascii="宋体" w:hAnsi="宋体"/>
          <w:sz w:val="24"/>
        </w:rPr>
        <w:t>1、进入化学实验室，应保持实验室安静，严禁在实验室内大声喧哗；</w:t>
      </w:r>
    </w:p>
    <w:p w14:paraId="35062639">
      <w:pPr>
        <w:spacing w:line="300" w:lineRule="exact"/>
        <w:ind w:firstLine="480" w:firstLineChars="200"/>
        <w:rPr>
          <w:rFonts w:ascii="宋体" w:hAnsi="宋体"/>
          <w:sz w:val="24"/>
        </w:rPr>
      </w:pPr>
      <w:r>
        <w:rPr>
          <w:rFonts w:hint="eastAsia" w:ascii="宋体" w:hAnsi="宋体"/>
          <w:sz w:val="24"/>
        </w:rPr>
        <w:t>2、注意实验安全，进入实验室应先熟悉本实验室的水、电开关；</w:t>
      </w:r>
    </w:p>
    <w:p w14:paraId="66397FAC">
      <w:pPr>
        <w:spacing w:line="300" w:lineRule="exact"/>
        <w:ind w:firstLine="480" w:firstLineChars="200"/>
        <w:rPr>
          <w:rFonts w:ascii="宋体" w:hAnsi="宋体"/>
          <w:sz w:val="24"/>
        </w:rPr>
      </w:pPr>
      <w:r>
        <w:rPr>
          <w:rFonts w:hint="eastAsia" w:ascii="宋体" w:hAnsi="宋体"/>
          <w:sz w:val="24"/>
        </w:rPr>
        <w:t>七、化学药品管理制度</w:t>
      </w:r>
    </w:p>
    <w:p w14:paraId="31C5C5DF">
      <w:pPr>
        <w:spacing w:line="300" w:lineRule="exact"/>
        <w:ind w:firstLine="480" w:firstLineChars="200"/>
        <w:rPr>
          <w:rFonts w:ascii="宋体" w:hAnsi="宋体"/>
          <w:sz w:val="24"/>
        </w:rPr>
      </w:pPr>
      <w:r>
        <w:rPr>
          <w:rFonts w:hint="eastAsia" w:ascii="宋体" w:hAnsi="宋体"/>
          <w:sz w:val="24"/>
        </w:rPr>
        <w:t>1、化学药品要存放有序，不遗失，不损坏，不过期。</w:t>
      </w:r>
    </w:p>
    <w:p w14:paraId="3A812865">
      <w:pPr>
        <w:spacing w:line="300" w:lineRule="exact"/>
        <w:ind w:firstLine="480" w:firstLineChars="200"/>
        <w:rPr>
          <w:rFonts w:ascii="宋体" w:hAnsi="宋体"/>
          <w:sz w:val="24"/>
        </w:rPr>
      </w:pPr>
      <w:r>
        <w:rPr>
          <w:rFonts w:hint="eastAsia" w:ascii="宋体" w:hAnsi="宋体"/>
          <w:sz w:val="24"/>
        </w:rPr>
        <w:t>2、随时注意安全，关窗锁门，达到撬不开、进不去、拿不走。</w:t>
      </w:r>
    </w:p>
    <w:p w14:paraId="37822A57">
      <w:pPr>
        <w:spacing w:line="300" w:lineRule="exact"/>
        <w:ind w:firstLine="480" w:firstLineChars="200"/>
        <w:rPr>
          <w:rFonts w:ascii="宋体" w:hAnsi="宋体"/>
          <w:sz w:val="24"/>
        </w:rPr>
      </w:pPr>
      <w:r>
        <w:rPr>
          <w:rFonts w:hint="eastAsia" w:ascii="宋体" w:hAnsi="宋体"/>
          <w:sz w:val="24"/>
        </w:rPr>
        <w:t>八、化学药品使用制度</w:t>
      </w:r>
    </w:p>
    <w:p w14:paraId="10FF1BBF">
      <w:pPr>
        <w:spacing w:line="300" w:lineRule="exact"/>
        <w:ind w:firstLine="480" w:firstLineChars="200"/>
        <w:rPr>
          <w:rFonts w:ascii="宋体" w:hAnsi="宋体"/>
          <w:sz w:val="24"/>
        </w:rPr>
      </w:pPr>
      <w:r>
        <w:rPr>
          <w:rFonts w:hint="eastAsia" w:ascii="宋体" w:hAnsi="宋体"/>
          <w:sz w:val="24"/>
        </w:rPr>
        <w:t>在实验中涉及到的危险品包括易燃品、易爆品、氧化剂、毒害品和腐蚀品。为确保师生人身安全和实验顺利进行，在实验过程中，必须做到：</w:t>
      </w:r>
    </w:p>
    <w:p w14:paraId="632240A2">
      <w:pPr>
        <w:spacing w:line="300" w:lineRule="exact"/>
        <w:ind w:firstLine="480" w:firstLineChars="200"/>
        <w:rPr>
          <w:rFonts w:ascii="宋体" w:hAnsi="宋体"/>
          <w:sz w:val="24"/>
        </w:rPr>
      </w:pPr>
      <w:r>
        <w:rPr>
          <w:rFonts w:hint="eastAsia" w:ascii="宋体" w:hAnsi="宋体"/>
          <w:sz w:val="24"/>
        </w:rPr>
        <w:t xml:space="preserve"> 1、酸、碱具有腐蚀性，不要把它们洒在皮肤或衣服上。稀释浓硫酸时，切忌将水倾入硫酸中，以免喷出伤人。废酸应倒入酸缸（或指定的容器里），注意不能往酸缸中倾倒碱液，以免酸碱中和反应，放出大量的热量而发生危险；</w:t>
      </w:r>
    </w:p>
    <w:p w14:paraId="470D3F86">
      <w:pPr>
        <w:spacing w:line="300" w:lineRule="exact"/>
        <w:ind w:firstLine="480" w:firstLineChars="200"/>
        <w:rPr>
          <w:rFonts w:ascii="宋体" w:hAnsi="宋体"/>
          <w:sz w:val="24"/>
        </w:rPr>
      </w:pPr>
      <w:r>
        <w:rPr>
          <w:rFonts w:hint="eastAsia" w:ascii="宋体" w:hAnsi="宋体"/>
          <w:sz w:val="24"/>
        </w:rPr>
        <w:t>2、强氧化剂（如氯酸钾）与某些药品的混合物（如氯酸钾与红磷的混合物）易发生爆炸。使用和保存时应注意安全；</w:t>
      </w:r>
    </w:p>
    <w:p w14:paraId="0AEC6415">
      <w:pPr>
        <w:spacing w:line="300" w:lineRule="exact"/>
        <w:ind w:firstLine="480" w:firstLineChars="200"/>
        <w:rPr>
          <w:rFonts w:ascii="宋体" w:hAnsi="宋体"/>
          <w:sz w:val="24"/>
        </w:rPr>
      </w:pPr>
      <w:r>
        <w:rPr>
          <w:rFonts w:hint="eastAsia" w:ascii="宋体" w:hAnsi="宋体"/>
          <w:sz w:val="24"/>
        </w:rPr>
        <w:t>九、化学实验员职责</w:t>
      </w:r>
    </w:p>
    <w:p w14:paraId="4774CE72">
      <w:pPr>
        <w:spacing w:line="300" w:lineRule="exact"/>
        <w:ind w:firstLine="480" w:firstLineChars="200"/>
        <w:rPr>
          <w:rFonts w:ascii="宋体" w:hAnsi="宋体"/>
          <w:sz w:val="24"/>
        </w:rPr>
      </w:pPr>
      <w:r>
        <w:rPr>
          <w:rFonts w:hint="eastAsia" w:ascii="宋体" w:hAnsi="宋体"/>
          <w:sz w:val="24"/>
        </w:rPr>
        <w:t>1、坚守工作岗位，辅助实验教学，要主动热情；</w:t>
      </w:r>
    </w:p>
    <w:p w14:paraId="467E6DDA">
      <w:pPr>
        <w:spacing w:line="300" w:lineRule="exact"/>
        <w:ind w:firstLine="480" w:firstLineChars="200"/>
        <w:rPr>
          <w:rFonts w:ascii="宋体" w:hAnsi="宋体"/>
          <w:sz w:val="24"/>
        </w:rPr>
      </w:pPr>
      <w:r>
        <w:rPr>
          <w:rFonts w:hint="eastAsia" w:ascii="宋体" w:hAnsi="宋体"/>
          <w:sz w:val="24"/>
        </w:rPr>
        <w:t>2、钻研业务，熟悉教材内容，了解实验目的，掌握实验过程；</w:t>
      </w:r>
    </w:p>
    <w:p w14:paraId="5FBBC29B">
      <w:pPr>
        <w:spacing w:line="300" w:lineRule="exact"/>
        <w:ind w:firstLine="480" w:firstLineChars="200"/>
        <w:rPr>
          <w:rFonts w:ascii="宋体" w:hAnsi="宋体"/>
          <w:sz w:val="24"/>
        </w:rPr>
      </w:pPr>
      <w:r>
        <w:rPr>
          <w:rFonts w:hint="eastAsia" w:ascii="宋体" w:hAnsi="宋体"/>
          <w:sz w:val="24"/>
        </w:rPr>
        <w:t>十、多媒体教室管理制度</w:t>
      </w:r>
    </w:p>
    <w:p w14:paraId="483B7D72">
      <w:pPr>
        <w:spacing w:line="300" w:lineRule="exact"/>
        <w:ind w:firstLine="480" w:firstLineChars="200"/>
        <w:rPr>
          <w:rFonts w:ascii="宋体" w:hAnsi="宋体"/>
          <w:sz w:val="24"/>
        </w:rPr>
      </w:pPr>
      <w:r>
        <w:rPr>
          <w:rFonts w:hint="eastAsia" w:ascii="宋体" w:hAnsi="宋体"/>
          <w:sz w:val="24"/>
        </w:rPr>
        <w:t xml:space="preserve">多媒体教室是学校进行现代化教学的场所之一，所装备仪器设备精度高，价格昂贵，操作复杂，环境要求高。为了保证全校正常的多媒体教学秩序，提高多媒体教室的利用率，特制订多媒体教室的管理制度如下： </w:t>
      </w:r>
    </w:p>
    <w:p w14:paraId="5DB9617F">
      <w:pPr>
        <w:spacing w:line="300" w:lineRule="exact"/>
        <w:ind w:firstLine="480" w:firstLineChars="200"/>
        <w:rPr>
          <w:rFonts w:ascii="宋体" w:hAnsi="宋体"/>
          <w:sz w:val="24"/>
        </w:rPr>
      </w:pPr>
      <w:r>
        <w:rPr>
          <w:rFonts w:hint="eastAsia" w:ascii="宋体" w:hAnsi="宋体"/>
          <w:sz w:val="24"/>
        </w:rPr>
        <w:t>1、多媒体教室是学校多媒体教学的专用教室，一般不得用于聚会、娱乐等活动；</w:t>
      </w:r>
    </w:p>
    <w:p w14:paraId="326DBE30">
      <w:pPr>
        <w:spacing w:line="300" w:lineRule="exact"/>
        <w:ind w:firstLine="480" w:firstLineChars="200"/>
        <w:rPr>
          <w:rFonts w:ascii="宋体" w:hAnsi="宋体"/>
          <w:sz w:val="24"/>
        </w:rPr>
      </w:pPr>
      <w:r>
        <w:rPr>
          <w:rFonts w:hint="eastAsia" w:ascii="宋体" w:hAnsi="宋体"/>
          <w:sz w:val="24"/>
        </w:rPr>
        <w:t>2、需要使用多媒体教室的教师，必须提前一周向教务处提出申请，同意后，由教务处统一安排使用；</w:t>
      </w:r>
    </w:p>
    <w:p w14:paraId="2F68A16B">
      <w:pPr>
        <w:spacing w:line="300" w:lineRule="exact"/>
        <w:ind w:firstLine="480" w:firstLineChars="200"/>
        <w:rPr>
          <w:rFonts w:ascii="宋体" w:hAnsi="宋体"/>
          <w:sz w:val="24"/>
        </w:rPr>
      </w:pPr>
      <w:r>
        <w:rPr>
          <w:rFonts w:hint="eastAsia" w:ascii="宋体" w:hAnsi="宋体"/>
          <w:sz w:val="24"/>
        </w:rPr>
        <w:t>3、教室使用者，使用前应认真阅读各仪器设备的说明书和控制台操作说明，认真检查仪器设备的完好程度，如有问题，及时通知管理人员处理。教师自带的软盘、U盘、移动硬盘等，必须事先检测没有病毒后方可使用。特殊软件安装必须与管理人员协商，同意后方可安装；</w:t>
      </w:r>
    </w:p>
    <w:p w14:paraId="52B028CC">
      <w:pPr>
        <w:spacing w:line="300" w:lineRule="exact"/>
        <w:ind w:firstLine="480" w:firstLineChars="200"/>
        <w:rPr>
          <w:rFonts w:ascii="宋体" w:hAnsi="宋体"/>
          <w:sz w:val="24"/>
        </w:rPr>
      </w:pPr>
      <w:r>
        <w:rPr>
          <w:rFonts w:hint="eastAsia" w:ascii="宋体" w:hAnsi="宋体"/>
          <w:sz w:val="24"/>
        </w:rPr>
        <w:t>十一、计算机安全管理制度</w:t>
      </w:r>
    </w:p>
    <w:p w14:paraId="52990BEB">
      <w:pPr>
        <w:spacing w:line="300" w:lineRule="exact"/>
        <w:ind w:firstLine="480" w:firstLineChars="200"/>
        <w:rPr>
          <w:rFonts w:ascii="宋体" w:hAnsi="宋体"/>
          <w:sz w:val="24"/>
        </w:rPr>
      </w:pPr>
      <w:r>
        <w:rPr>
          <w:rFonts w:hint="eastAsia" w:ascii="宋体" w:hAnsi="宋体"/>
          <w:sz w:val="24"/>
        </w:rPr>
        <w:t>（一)病毒防护</w:t>
      </w:r>
    </w:p>
    <w:p w14:paraId="6E775644">
      <w:pPr>
        <w:spacing w:line="300" w:lineRule="exact"/>
        <w:ind w:firstLine="480" w:firstLineChars="200"/>
        <w:rPr>
          <w:rFonts w:ascii="宋体" w:hAnsi="宋体"/>
          <w:sz w:val="24"/>
        </w:rPr>
      </w:pPr>
      <w:r>
        <w:rPr>
          <w:rFonts w:hint="eastAsia" w:ascii="宋体" w:hAnsi="宋体"/>
          <w:sz w:val="24"/>
        </w:rPr>
        <w:t>要求：</w:t>
      </w:r>
    </w:p>
    <w:p w14:paraId="1E858320">
      <w:pPr>
        <w:spacing w:line="300" w:lineRule="exact"/>
        <w:ind w:firstLine="480" w:firstLineChars="200"/>
        <w:rPr>
          <w:rFonts w:ascii="宋体" w:hAnsi="宋体"/>
          <w:sz w:val="24"/>
        </w:rPr>
      </w:pPr>
      <w:r>
        <w:rPr>
          <w:rFonts w:hint="eastAsia" w:ascii="宋体" w:hAnsi="宋体"/>
          <w:sz w:val="24"/>
        </w:rPr>
        <w:t xml:space="preserve"> (1)对于所有的计算机，任何人在未经批准的情况下，不得向计算机网络拷入软件；</w:t>
      </w:r>
    </w:p>
    <w:p w14:paraId="1CB6EEFB">
      <w:pPr>
        <w:spacing w:line="300" w:lineRule="exact"/>
        <w:ind w:firstLine="480" w:firstLineChars="200"/>
        <w:rPr>
          <w:rFonts w:ascii="宋体" w:hAnsi="宋体"/>
          <w:sz w:val="24"/>
        </w:rPr>
      </w:pPr>
      <w:r>
        <w:rPr>
          <w:rFonts w:hint="eastAsia" w:ascii="宋体" w:hAnsi="宋体"/>
          <w:sz w:val="24"/>
        </w:rPr>
        <w:t xml:space="preserve"> (2)任何微机需安装软件时，由相关专业负责人提出书面报告，经同意后，由微机室负责安装；</w:t>
      </w:r>
    </w:p>
    <w:p w14:paraId="6C3D4CED">
      <w:pPr>
        <w:spacing w:line="300" w:lineRule="exact"/>
        <w:ind w:firstLine="480" w:firstLineChars="200"/>
        <w:rPr>
          <w:rFonts w:ascii="宋体" w:hAnsi="宋体"/>
          <w:sz w:val="24"/>
        </w:rPr>
      </w:pPr>
      <w:r>
        <w:rPr>
          <w:rFonts w:hint="eastAsia" w:ascii="宋体" w:hAnsi="宋体"/>
          <w:sz w:val="24"/>
        </w:rPr>
        <w:t xml:space="preserve"> (3) 所有微机不得安装游戏软件，上班时间不得利用校园网络进行游戏、浏览股市行情等与教学无关的活动。课余时间使用电脑必须经过管理人员同意</w:t>
      </w:r>
    </w:p>
    <w:p w14:paraId="1910F58C">
      <w:pPr>
        <w:spacing w:line="300" w:lineRule="exact"/>
        <w:ind w:firstLine="480" w:firstLineChars="200"/>
        <w:rPr>
          <w:rFonts w:ascii="宋体" w:hAnsi="宋体"/>
          <w:sz w:val="24"/>
        </w:rPr>
      </w:pPr>
      <w:r>
        <w:rPr>
          <w:rFonts w:hint="eastAsia" w:ascii="宋体" w:hAnsi="宋体"/>
          <w:sz w:val="24"/>
        </w:rPr>
        <w:t>十二、计算机教室安全管理制度</w:t>
      </w:r>
    </w:p>
    <w:p w14:paraId="49BB4329">
      <w:pPr>
        <w:spacing w:line="300" w:lineRule="exact"/>
        <w:ind w:firstLine="480" w:firstLineChars="200"/>
        <w:rPr>
          <w:rFonts w:ascii="宋体" w:hAnsi="宋体"/>
          <w:sz w:val="24"/>
        </w:rPr>
      </w:pPr>
      <w:r>
        <w:rPr>
          <w:rFonts w:hint="eastAsia" w:ascii="宋体" w:hAnsi="宋体"/>
          <w:sz w:val="24"/>
        </w:rPr>
        <w:t>1、计算机教室是学校进行信息技术教育、上机实习和科学研究的重要基地，学校安排具有一定业务水平的专职教师负责计算机教室日常管理工作；</w:t>
      </w:r>
    </w:p>
    <w:p w14:paraId="1AE445D5">
      <w:pPr>
        <w:spacing w:line="300" w:lineRule="exact"/>
        <w:ind w:firstLine="480" w:firstLineChars="200"/>
        <w:rPr>
          <w:rFonts w:ascii="宋体" w:hAnsi="宋体"/>
          <w:sz w:val="24"/>
        </w:rPr>
      </w:pPr>
      <w:r>
        <w:rPr>
          <w:rFonts w:hint="eastAsia" w:ascii="宋体" w:hAnsi="宋体"/>
          <w:sz w:val="24"/>
        </w:rPr>
        <w:t>2、计算机教室主要用于： （1）学校进行信息技术教育及教学研究；（2）计算机课外小组活动；（3）培训教师；（4）在满足学校正常教学需要的前提下，面向社会，为当地经济建设服务，不准将计算机教室挪作它用。</w:t>
      </w:r>
    </w:p>
    <w:p w14:paraId="52975BFE">
      <w:pPr>
        <w:spacing w:line="300" w:lineRule="exact"/>
        <w:ind w:firstLine="480" w:firstLineChars="200"/>
        <w:rPr>
          <w:rFonts w:ascii="宋体" w:hAnsi="宋体"/>
          <w:sz w:val="24"/>
        </w:rPr>
      </w:pPr>
      <w:r>
        <w:rPr>
          <w:rFonts w:hint="eastAsia" w:ascii="宋体" w:hAnsi="宋体"/>
          <w:sz w:val="24"/>
        </w:rPr>
        <w:t>十三、计算机管理教师岗位职责</w:t>
      </w:r>
    </w:p>
    <w:p w14:paraId="1A615F22">
      <w:pPr>
        <w:spacing w:line="300" w:lineRule="exact"/>
        <w:ind w:firstLine="480" w:firstLineChars="200"/>
        <w:rPr>
          <w:rFonts w:ascii="宋体" w:hAnsi="宋体"/>
          <w:sz w:val="24"/>
        </w:rPr>
      </w:pPr>
      <w:r>
        <w:rPr>
          <w:rFonts w:hint="eastAsia" w:ascii="宋体" w:hAnsi="宋体"/>
          <w:sz w:val="24"/>
        </w:rPr>
        <w:t>1、根据各专业教学计划，制定学期上机实习计划，认真执行各项规章制度，掌握常用计算机硬件、软件和网络知识，定期对有关设备进行检查维护，确保计算机设备的正常使用；</w:t>
      </w:r>
    </w:p>
    <w:p w14:paraId="032FEE2A">
      <w:pPr>
        <w:spacing w:line="300" w:lineRule="exact"/>
        <w:ind w:firstLine="480" w:firstLineChars="200"/>
        <w:rPr>
          <w:rFonts w:ascii="宋体" w:hAnsi="宋体"/>
          <w:sz w:val="24"/>
        </w:rPr>
      </w:pPr>
      <w:r>
        <w:rPr>
          <w:rFonts w:hint="eastAsia" w:ascii="宋体" w:hAnsi="宋体"/>
          <w:sz w:val="24"/>
        </w:rPr>
        <w:t>2、刻苦钻研业务，熟悉教材及其要求的全部实习内容，对学生实习中提出的问题应给予正确解答；</w:t>
      </w:r>
    </w:p>
    <w:p w14:paraId="333D0E7F">
      <w:pPr>
        <w:spacing w:line="300" w:lineRule="exact"/>
        <w:ind w:firstLine="480" w:firstLineChars="200"/>
        <w:rPr>
          <w:rFonts w:ascii="宋体" w:hAnsi="宋体"/>
          <w:sz w:val="24"/>
        </w:rPr>
      </w:pPr>
      <w:r>
        <w:rPr>
          <w:rFonts w:hint="eastAsia" w:ascii="宋体" w:hAnsi="宋体"/>
          <w:sz w:val="24"/>
        </w:rPr>
        <w:t>3、上机实习时要积极协助任课教师辅导学生，保证实习课的正常进行，要求学生认真填写计算机使用记录册；</w:t>
      </w:r>
    </w:p>
    <w:p w14:paraId="4DD0C812">
      <w:pPr>
        <w:spacing w:line="300" w:lineRule="exact"/>
        <w:ind w:firstLine="480" w:firstLineChars="200"/>
        <w:rPr>
          <w:rFonts w:ascii="宋体" w:hAnsi="宋体"/>
          <w:sz w:val="24"/>
        </w:rPr>
      </w:pPr>
      <w:r>
        <w:rPr>
          <w:rFonts w:hint="eastAsia" w:ascii="宋体" w:hAnsi="宋体"/>
          <w:sz w:val="24"/>
        </w:rPr>
        <w:t>十四、微机室上课制度</w:t>
      </w:r>
    </w:p>
    <w:p w14:paraId="20B6590D">
      <w:pPr>
        <w:spacing w:line="300" w:lineRule="exact"/>
        <w:ind w:firstLine="480" w:firstLineChars="200"/>
        <w:rPr>
          <w:rFonts w:ascii="宋体" w:hAnsi="宋体"/>
          <w:sz w:val="24"/>
        </w:rPr>
      </w:pPr>
      <w:r>
        <w:rPr>
          <w:rFonts w:hint="eastAsia" w:ascii="宋体" w:hAnsi="宋体"/>
          <w:sz w:val="24"/>
        </w:rPr>
        <w:t>为了更好地提高同学们的计算机操作水平，保证微机的正常运行，使每一位同学都能学好计算机这门新课程，特制定如下规则：</w:t>
      </w:r>
    </w:p>
    <w:p w14:paraId="5A20354E">
      <w:pPr>
        <w:spacing w:line="300" w:lineRule="exact"/>
        <w:ind w:firstLine="480" w:firstLineChars="200"/>
        <w:rPr>
          <w:rFonts w:ascii="宋体" w:hAnsi="宋体"/>
          <w:sz w:val="24"/>
        </w:rPr>
      </w:pPr>
      <w:r>
        <w:rPr>
          <w:rFonts w:hint="eastAsia" w:ascii="宋体" w:hAnsi="宋体"/>
          <w:sz w:val="24"/>
        </w:rPr>
        <w:t>1、进入本室，要保持室内清洁、卫生，不允许串桌、说话。除随堂必需的书具外，其它杂物一律不准带入，如有特殊情况不能上课者，必须找计算机老师或班主任请假，坚决杜绝旷课现象；</w:t>
      </w:r>
    </w:p>
    <w:p w14:paraId="4E05A217">
      <w:pPr>
        <w:spacing w:line="300" w:lineRule="exact"/>
        <w:ind w:firstLine="480" w:firstLineChars="200"/>
        <w:rPr>
          <w:rFonts w:ascii="宋体" w:hAnsi="宋体"/>
          <w:sz w:val="24"/>
        </w:rPr>
      </w:pPr>
      <w:r>
        <w:rPr>
          <w:rFonts w:hint="eastAsia" w:ascii="宋体" w:hAnsi="宋体"/>
          <w:sz w:val="24"/>
        </w:rPr>
        <w:t>2、穿好鞋套方可进入机房，鞋套要保持清洁，无鞋套者不准入内。</w:t>
      </w:r>
    </w:p>
    <w:p w14:paraId="30BAA9AF">
      <w:pPr>
        <w:spacing w:line="300" w:lineRule="exact"/>
        <w:ind w:firstLine="480" w:firstLineChars="200"/>
        <w:rPr>
          <w:rFonts w:ascii="宋体" w:hAnsi="宋体"/>
          <w:sz w:val="24"/>
        </w:rPr>
      </w:pPr>
      <w:r>
        <w:rPr>
          <w:rFonts w:hint="eastAsia" w:ascii="宋体" w:hAnsi="宋体"/>
          <w:sz w:val="24"/>
        </w:rPr>
        <w:t>3、进入机房后要对号入座，不准随便换位；</w:t>
      </w:r>
    </w:p>
    <w:p w14:paraId="3C2B22B9">
      <w:pPr>
        <w:tabs>
          <w:tab w:val="left" w:pos="4230"/>
        </w:tabs>
        <w:spacing w:line="320" w:lineRule="exact"/>
        <w:rPr>
          <w:b/>
          <w:sz w:val="24"/>
        </w:rPr>
      </w:pPr>
    </w:p>
    <w:p w14:paraId="75F6A49C">
      <w:pPr>
        <w:tabs>
          <w:tab w:val="left" w:pos="4230"/>
        </w:tabs>
        <w:spacing w:line="320" w:lineRule="exact"/>
        <w:rPr>
          <w:b/>
          <w:sz w:val="24"/>
        </w:rPr>
      </w:pPr>
    </w:p>
    <w:p w14:paraId="731AE813">
      <w:pPr>
        <w:tabs>
          <w:tab w:val="left" w:pos="4230"/>
        </w:tabs>
        <w:spacing w:line="320" w:lineRule="exact"/>
        <w:rPr>
          <w:b/>
          <w:sz w:val="24"/>
        </w:rPr>
      </w:pPr>
    </w:p>
    <w:p w14:paraId="2CA14D3A">
      <w:pPr>
        <w:tabs>
          <w:tab w:val="left" w:pos="4230"/>
        </w:tabs>
        <w:spacing w:line="320" w:lineRule="exact"/>
        <w:rPr>
          <w:b/>
          <w:sz w:val="24"/>
        </w:rPr>
      </w:pPr>
    </w:p>
    <w:p w14:paraId="39255469">
      <w:pPr>
        <w:tabs>
          <w:tab w:val="left" w:pos="4230"/>
        </w:tabs>
        <w:spacing w:line="320" w:lineRule="exact"/>
        <w:jc w:val="center"/>
        <w:rPr>
          <w:b/>
          <w:sz w:val="32"/>
          <w:szCs w:val="32"/>
        </w:rPr>
      </w:pPr>
      <w:r>
        <w:rPr>
          <w:rFonts w:hint="eastAsia"/>
          <w:b/>
          <w:sz w:val="32"/>
          <w:szCs w:val="32"/>
        </w:rPr>
        <w:t>三、学校学生日常安全管理制度</w:t>
      </w:r>
    </w:p>
    <w:p w14:paraId="228BBF84">
      <w:pPr>
        <w:tabs>
          <w:tab w:val="left" w:pos="4230"/>
        </w:tabs>
        <w:spacing w:line="320" w:lineRule="exact"/>
        <w:rPr>
          <w:b/>
          <w:sz w:val="24"/>
        </w:rPr>
      </w:pPr>
    </w:p>
    <w:p w14:paraId="5108AC37">
      <w:pPr>
        <w:spacing w:line="320" w:lineRule="exact"/>
        <w:jc w:val="center"/>
        <w:rPr>
          <w:rFonts w:ascii="宋体" w:hAnsi="宋体"/>
          <w:b/>
          <w:sz w:val="24"/>
        </w:rPr>
      </w:pPr>
      <w:r>
        <w:rPr>
          <w:rFonts w:hint="eastAsia" w:ascii="宋体" w:hAnsi="宋体"/>
          <w:b/>
          <w:sz w:val="24"/>
        </w:rPr>
        <w:t>[一]、枣庄八中南校学生日常安全制度</w:t>
      </w:r>
    </w:p>
    <w:p w14:paraId="1AEA1782">
      <w:pPr>
        <w:spacing w:line="320" w:lineRule="exact"/>
        <w:ind w:firstLine="480" w:firstLineChars="200"/>
        <w:rPr>
          <w:rFonts w:ascii="宋体" w:hAnsi="宋体"/>
          <w:sz w:val="24"/>
        </w:rPr>
      </w:pPr>
      <w:r>
        <w:rPr>
          <w:rFonts w:hint="eastAsia" w:ascii="宋体" w:hAnsi="宋体"/>
          <w:sz w:val="24"/>
        </w:rPr>
        <w:t>1、进出校门要自觉下车，进入校门后要按规定停放自行车。</w:t>
      </w:r>
    </w:p>
    <w:p w14:paraId="2E926C51">
      <w:pPr>
        <w:spacing w:line="320" w:lineRule="exact"/>
        <w:ind w:firstLine="480" w:firstLineChars="200"/>
        <w:rPr>
          <w:rFonts w:ascii="宋体" w:hAnsi="宋体"/>
          <w:sz w:val="24"/>
        </w:rPr>
      </w:pPr>
      <w:r>
        <w:rPr>
          <w:rFonts w:hint="eastAsia" w:ascii="宋体" w:hAnsi="宋体"/>
          <w:sz w:val="24"/>
        </w:rPr>
        <w:t>2、上下楼自觉靠右行走，不急行，不拥挤。</w:t>
      </w:r>
    </w:p>
    <w:p w14:paraId="5EB8BE84">
      <w:pPr>
        <w:spacing w:line="320" w:lineRule="exact"/>
        <w:ind w:firstLine="480" w:firstLineChars="200"/>
        <w:rPr>
          <w:rFonts w:ascii="宋体" w:hAnsi="宋体"/>
          <w:sz w:val="24"/>
        </w:rPr>
      </w:pPr>
      <w:r>
        <w:rPr>
          <w:rFonts w:hint="eastAsia" w:ascii="宋体" w:hAnsi="宋体"/>
          <w:sz w:val="24"/>
        </w:rPr>
        <w:t>3、严禁在楼道上、教室内追逐打闹和奔跑，以免滑倒和摔伤。</w:t>
      </w:r>
    </w:p>
    <w:p w14:paraId="5F0BAB76">
      <w:pPr>
        <w:spacing w:line="320" w:lineRule="exact"/>
        <w:ind w:firstLine="480" w:firstLineChars="200"/>
        <w:rPr>
          <w:rFonts w:ascii="宋体" w:hAnsi="宋体"/>
          <w:sz w:val="24"/>
        </w:rPr>
      </w:pPr>
      <w:r>
        <w:rPr>
          <w:rFonts w:hint="eastAsia" w:ascii="宋体" w:hAnsi="宋体"/>
          <w:sz w:val="24"/>
        </w:rPr>
        <w:t>4、严禁攀爬学校任何一处的的围墙、门窗、围栏、阳台及树木、球架、不准上楼房天台。</w:t>
      </w:r>
    </w:p>
    <w:p w14:paraId="7E3E7944">
      <w:pPr>
        <w:spacing w:line="320" w:lineRule="exact"/>
        <w:ind w:firstLine="480" w:firstLineChars="200"/>
        <w:rPr>
          <w:rFonts w:ascii="宋体" w:hAnsi="宋体"/>
          <w:sz w:val="24"/>
        </w:rPr>
      </w:pPr>
      <w:r>
        <w:rPr>
          <w:rFonts w:hint="eastAsia" w:ascii="宋体" w:hAnsi="宋体"/>
          <w:sz w:val="24"/>
        </w:rPr>
        <w:t>5、不准携带易燃、易爆、有毒物品及凶器进校。</w:t>
      </w:r>
    </w:p>
    <w:p w14:paraId="3F31F684">
      <w:pPr>
        <w:spacing w:line="320" w:lineRule="exact"/>
        <w:ind w:firstLine="480" w:firstLineChars="200"/>
        <w:rPr>
          <w:rFonts w:ascii="宋体" w:hAnsi="宋体"/>
          <w:sz w:val="24"/>
        </w:rPr>
      </w:pPr>
      <w:r>
        <w:rPr>
          <w:rFonts w:hint="eastAsia" w:ascii="宋体" w:hAnsi="宋体"/>
          <w:sz w:val="24"/>
        </w:rPr>
        <w:t>6、若照明灯和电风扇等电器发生故障，不得私自动手排除，应报告教师或总务处，由学校电工进行故障排除，不得打开配电箱，触摸电器开关。消防器材未经许可，不得随意搬动。</w:t>
      </w:r>
    </w:p>
    <w:p w14:paraId="16328680">
      <w:pPr>
        <w:spacing w:line="320" w:lineRule="exact"/>
        <w:ind w:firstLine="480" w:firstLineChars="200"/>
        <w:rPr>
          <w:rFonts w:ascii="宋体" w:hAnsi="宋体"/>
          <w:sz w:val="24"/>
        </w:rPr>
      </w:pPr>
      <w:r>
        <w:rPr>
          <w:rFonts w:hint="eastAsia" w:ascii="宋体" w:hAnsi="宋体"/>
          <w:sz w:val="24"/>
        </w:rPr>
        <w:t>7、大扫除时注意安全，对高处的玻璃窗和无阳台窗子的外部，不要勉强擦拭。</w:t>
      </w:r>
    </w:p>
    <w:p w14:paraId="7704C70D">
      <w:pPr>
        <w:spacing w:line="320" w:lineRule="exact"/>
        <w:ind w:firstLine="480" w:firstLineChars="200"/>
        <w:rPr>
          <w:rFonts w:ascii="宋体" w:hAnsi="宋体"/>
          <w:sz w:val="24"/>
        </w:rPr>
      </w:pPr>
      <w:r>
        <w:rPr>
          <w:rFonts w:hint="eastAsia" w:ascii="宋体" w:hAnsi="宋体"/>
          <w:sz w:val="24"/>
        </w:rPr>
        <w:t>8、严禁私自外出游泳。</w:t>
      </w:r>
    </w:p>
    <w:p w14:paraId="16C2C0C4">
      <w:pPr>
        <w:spacing w:line="320" w:lineRule="exact"/>
        <w:ind w:firstLine="480" w:firstLineChars="200"/>
        <w:rPr>
          <w:rFonts w:ascii="宋体" w:hAnsi="宋体"/>
          <w:sz w:val="24"/>
        </w:rPr>
      </w:pPr>
      <w:r>
        <w:rPr>
          <w:rFonts w:hint="eastAsia" w:ascii="宋体" w:hAnsi="宋体"/>
          <w:sz w:val="24"/>
        </w:rPr>
        <w:t>9、住校生不准私自到校外公共场所进行文娱、体育和任何形式的玩乐活动</w:t>
      </w:r>
    </w:p>
    <w:p w14:paraId="30E15691">
      <w:pPr>
        <w:spacing w:line="320" w:lineRule="exact"/>
        <w:ind w:firstLine="480" w:firstLineChars="200"/>
        <w:rPr>
          <w:rFonts w:ascii="宋体" w:hAnsi="宋体"/>
          <w:sz w:val="24"/>
        </w:rPr>
      </w:pPr>
      <w:r>
        <w:rPr>
          <w:rFonts w:hint="eastAsia" w:ascii="宋体" w:hAnsi="宋体"/>
          <w:sz w:val="24"/>
        </w:rPr>
        <w:t>10、做文明学生，不要有任何故意伤害他人，窃取他人财物的行为，不允许在任何场所参与打架斗殴。</w:t>
      </w:r>
    </w:p>
    <w:p w14:paraId="70514520">
      <w:pPr>
        <w:spacing w:line="320" w:lineRule="exact"/>
        <w:ind w:firstLine="480" w:firstLineChars="200"/>
        <w:rPr>
          <w:rFonts w:ascii="宋体" w:hAnsi="宋体"/>
          <w:sz w:val="24"/>
        </w:rPr>
      </w:pPr>
      <w:r>
        <w:rPr>
          <w:rFonts w:hint="eastAsia" w:ascii="宋体" w:hAnsi="宋体"/>
          <w:sz w:val="24"/>
        </w:rPr>
        <w:t>11、察觉到有不安全因素应及时报告师长。遇事冷静，以保全自身安全为重，不冲动蛮干。</w:t>
      </w:r>
    </w:p>
    <w:p w14:paraId="1543E653">
      <w:pPr>
        <w:spacing w:line="320" w:lineRule="exact"/>
        <w:ind w:firstLine="480" w:firstLineChars="200"/>
        <w:rPr>
          <w:rFonts w:ascii="宋体" w:hAnsi="宋体"/>
          <w:sz w:val="24"/>
        </w:rPr>
      </w:pPr>
      <w:r>
        <w:rPr>
          <w:rFonts w:hint="eastAsia" w:ascii="宋体" w:hAnsi="宋体"/>
          <w:sz w:val="24"/>
        </w:rPr>
        <w:t>12、上实验课要严格遵守实验室的有关安全要求完成实验。</w:t>
      </w:r>
    </w:p>
    <w:p w14:paraId="2C35FC91">
      <w:pPr>
        <w:spacing w:line="320" w:lineRule="exact"/>
        <w:ind w:firstLine="480" w:firstLineChars="200"/>
        <w:rPr>
          <w:rFonts w:ascii="宋体" w:hAnsi="宋体"/>
          <w:sz w:val="24"/>
        </w:rPr>
      </w:pPr>
      <w:r>
        <w:rPr>
          <w:rFonts w:hint="eastAsia" w:ascii="宋体" w:hAnsi="宋体"/>
          <w:sz w:val="24"/>
        </w:rPr>
        <w:t>13、课外活动和体育锻炼，要按有关安全规则进行。</w:t>
      </w:r>
    </w:p>
    <w:p w14:paraId="1CA85BFA">
      <w:pPr>
        <w:spacing w:line="320" w:lineRule="exact"/>
        <w:ind w:firstLine="480" w:firstLineChars="200"/>
        <w:rPr>
          <w:rFonts w:ascii="宋体" w:hAnsi="宋体"/>
          <w:sz w:val="24"/>
        </w:rPr>
      </w:pPr>
      <w:r>
        <w:rPr>
          <w:rFonts w:hint="eastAsia" w:ascii="宋体" w:hAnsi="宋体"/>
          <w:sz w:val="24"/>
        </w:rPr>
        <w:t>14、在往返家校的路上，要注意交通安全，行路要严格遵守交通规则。</w:t>
      </w:r>
    </w:p>
    <w:p w14:paraId="581212BC">
      <w:pPr>
        <w:spacing w:line="320" w:lineRule="exact"/>
        <w:ind w:firstLine="480" w:firstLineChars="200"/>
        <w:rPr>
          <w:rFonts w:ascii="宋体" w:hAnsi="宋体"/>
          <w:sz w:val="24"/>
        </w:rPr>
      </w:pPr>
      <w:r>
        <w:rPr>
          <w:rFonts w:hint="eastAsia" w:ascii="宋体" w:hAnsi="宋体"/>
          <w:sz w:val="24"/>
        </w:rPr>
        <w:t>15、参加学校组织的校外集体活动，要严格遵守活动纪律，不得擅自离队个别行动。</w:t>
      </w:r>
    </w:p>
    <w:p w14:paraId="2B967CD6">
      <w:pPr>
        <w:widowControl/>
        <w:spacing w:line="320" w:lineRule="exact"/>
        <w:outlineLvl w:val="0"/>
        <w:rPr>
          <w:rFonts w:cs="宋体"/>
          <w:b/>
          <w:bCs/>
          <w:kern w:val="36"/>
          <w:sz w:val="24"/>
        </w:rPr>
      </w:pPr>
    </w:p>
    <w:p w14:paraId="0755C0DB">
      <w:pPr>
        <w:widowControl/>
        <w:spacing w:line="320" w:lineRule="exact"/>
        <w:jc w:val="center"/>
        <w:outlineLvl w:val="0"/>
        <w:rPr>
          <w:rFonts w:ascii="宋体" w:hAnsi="宋体" w:cs="宋体"/>
          <w:b/>
          <w:bCs/>
          <w:kern w:val="36"/>
          <w:sz w:val="24"/>
        </w:rPr>
      </w:pPr>
      <w:r>
        <w:rPr>
          <w:rFonts w:hint="eastAsia" w:ascii="宋体" w:hAnsi="宋体"/>
          <w:b/>
          <w:sz w:val="24"/>
        </w:rPr>
        <w:t>[二]、</w:t>
      </w:r>
      <w:r>
        <w:rPr>
          <w:rFonts w:hint="eastAsia" w:cs="宋体"/>
          <w:b/>
          <w:bCs/>
          <w:kern w:val="36"/>
          <w:sz w:val="24"/>
        </w:rPr>
        <w:t>枣庄八中南校学生宿舍安全管理制度</w:t>
      </w:r>
    </w:p>
    <w:p w14:paraId="6D3FA9BD">
      <w:pPr>
        <w:widowControl/>
        <w:spacing w:line="320" w:lineRule="exact"/>
        <w:ind w:firstLine="360" w:firstLineChars="150"/>
        <w:jc w:val="left"/>
        <w:rPr>
          <w:rFonts w:ascii="宋体" w:hAnsi="宋体" w:cs="宋体"/>
          <w:kern w:val="0"/>
          <w:sz w:val="24"/>
        </w:rPr>
      </w:pPr>
      <w:r>
        <w:rPr>
          <w:rFonts w:hint="eastAsia" w:cs="宋体"/>
          <w:kern w:val="0"/>
          <w:sz w:val="24"/>
        </w:rPr>
        <w:t>为了维护学校的治安秩序，保护广大学生的合法权益，确保学生愉快学习，健康成长。特制定学生宿舍安全管理制度。</w:t>
      </w:r>
    </w:p>
    <w:p w14:paraId="0B9C9AED">
      <w:pPr>
        <w:widowControl/>
        <w:tabs>
          <w:tab w:val="left" w:pos="720"/>
        </w:tabs>
        <w:spacing w:line="320" w:lineRule="exact"/>
        <w:ind w:left="870" w:hanging="360"/>
        <w:jc w:val="left"/>
        <w:rPr>
          <w:rFonts w:ascii="宋体" w:hAnsi="宋体" w:cs="宋体"/>
          <w:kern w:val="0"/>
          <w:sz w:val="24"/>
        </w:rPr>
      </w:pPr>
      <w:r>
        <w:rPr>
          <w:rFonts w:eastAsia="Times New Roman"/>
          <w:kern w:val="0"/>
          <w:sz w:val="24"/>
        </w:rPr>
        <w:t>1</w:t>
      </w:r>
      <w:r>
        <w:rPr>
          <w:rFonts w:hint="eastAsia" w:ascii="宋体" w:hAnsi="宋体" w:cs="宋体"/>
          <w:kern w:val="0"/>
          <w:sz w:val="24"/>
        </w:rPr>
        <w:t>、学</w:t>
      </w:r>
      <w:r>
        <w:rPr>
          <w:rFonts w:hint="eastAsia" w:cs="宋体"/>
          <w:kern w:val="0"/>
          <w:sz w:val="24"/>
        </w:rPr>
        <w:t>生宿舍必须以校为单位组织好学生安全值班、负责管理好各宿舍安全。</w:t>
      </w:r>
    </w:p>
    <w:p w14:paraId="24C1CAC0">
      <w:pPr>
        <w:widowControl/>
        <w:tabs>
          <w:tab w:val="left" w:pos="720"/>
        </w:tabs>
        <w:spacing w:line="320" w:lineRule="exact"/>
        <w:ind w:left="870" w:hanging="360"/>
        <w:jc w:val="left"/>
        <w:rPr>
          <w:rFonts w:ascii="宋体" w:hAnsi="宋体" w:cs="宋体"/>
          <w:kern w:val="0"/>
          <w:sz w:val="24"/>
        </w:rPr>
      </w:pPr>
      <w:r>
        <w:rPr>
          <w:rFonts w:eastAsia="Times New Roman"/>
          <w:kern w:val="0"/>
          <w:sz w:val="24"/>
        </w:rPr>
        <w:t>2</w:t>
      </w:r>
      <w:r>
        <w:rPr>
          <w:rFonts w:hint="eastAsia" w:ascii="宋体" w:hAnsi="宋体" w:cs="宋体"/>
          <w:kern w:val="0"/>
          <w:sz w:val="24"/>
        </w:rPr>
        <w:t>、学</w:t>
      </w:r>
      <w:r>
        <w:rPr>
          <w:rFonts w:hint="eastAsia" w:cs="宋体"/>
          <w:kern w:val="0"/>
          <w:sz w:val="24"/>
        </w:rPr>
        <w:t>生宿舍严禁使用电炉、电热水器具；严禁私接电线、改装电路、安装插座；禁止在蚊帐内点蜡烛或点灯；禁止在宿舍内生火煮饭；禁止携带易燃、易爆、有腐蚀性等危险物品进入校园。</w:t>
      </w:r>
    </w:p>
    <w:p w14:paraId="7FDE6BEC">
      <w:pPr>
        <w:widowControl/>
        <w:tabs>
          <w:tab w:val="left" w:pos="720"/>
        </w:tabs>
        <w:spacing w:line="320" w:lineRule="exact"/>
        <w:ind w:left="870" w:hanging="360"/>
        <w:jc w:val="left"/>
        <w:rPr>
          <w:rFonts w:ascii="宋体" w:hAnsi="宋体" w:cs="宋体"/>
          <w:kern w:val="0"/>
          <w:sz w:val="24"/>
        </w:rPr>
      </w:pPr>
      <w:r>
        <w:rPr>
          <w:rFonts w:eastAsia="Times New Roman"/>
          <w:kern w:val="0"/>
          <w:sz w:val="24"/>
        </w:rPr>
        <w:t>3</w:t>
      </w:r>
      <w:r>
        <w:rPr>
          <w:rFonts w:hint="eastAsia" w:ascii="宋体" w:hAnsi="宋体" w:cs="宋体"/>
          <w:kern w:val="0"/>
          <w:sz w:val="24"/>
        </w:rPr>
        <w:t>、</w:t>
      </w:r>
      <w:r>
        <w:rPr>
          <w:rFonts w:hint="eastAsia" w:cs="宋体"/>
          <w:kern w:val="0"/>
          <w:sz w:val="24"/>
        </w:rPr>
        <w:t>非本校人员不得在宿舍留宿，有特殊情况的需报告，经班主任同意后方可留宿。</w:t>
      </w:r>
    </w:p>
    <w:p w14:paraId="0265B010">
      <w:pPr>
        <w:widowControl/>
        <w:tabs>
          <w:tab w:val="left" w:pos="720"/>
        </w:tabs>
        <w:spacing w:line="320" w:lineRule="exact"/>
        <w:ind w:left="870" w:hanging="360"/>
        <w:jc w:val="left"/>
        <w:rPr>
          <w:rFonts w:ascii="宋体" w:hAnsi="宋体" w:cs="宋体"/>
          <w:kern w:val="0"/>
          <w:sz w:val="24"/>
        </w:rPr>
      </w:pPr>
      <w:r>
        <w:rPr>
          <w:rFonts w:eastAsia="Times New Roman"/>
          <w:kern w:val="0"/>
          <w:sz w:val="24"/>
        </w:rPr>
        <w:t>4</w:t>
      </w:r>
      <w:r>
        <w:rPr>
          <w:rFonts w:hint="eastAsia" w:ascii="宋体" w:hAnsi="宋体" w:cs="宋体"/>
          <w:kern w:val="0"/>
          <w:sz w:val="24"/>
        </w:rPr>
        <w:t>、学</w:t>
      </w:r>
      <w:r>
        <w:rPr>
          <w:rFonts w:hint="eastAsia" w:cs="宋体"/>
          <w:kern w:val="0"/>
          <w:sz w:val="24"/>
        </w:rPr>
        <w:t>生离校期间，宿舍必须落锁，其宿舍由宿舍管理员负责。</w:t>
      </w:r>
    </w:p>
    <w:p w14:paraId="0A5EE213">
      <w:pPr>
        <w:widowControl/>
        <w:tabs>
          <w:tab w:val="left" w:pos="720"/>
        </w:tabs>
        <w:spacing w:line="320" w:lineRule="exact"/>
        <w:ind w:left="870" w:hanging="360"/>
        <w:jc w:val="left"/>
        <w:rPr>
          <w:rFonts w:ascii="宋体" w:hAnsi="宋体" w:cs="宋体"/>
          <w:kern w:val="0"/>
          <w:sz w:val="24"/>
        </w:rPr>
      </w:pPr>
      <w:r>
        <w:rPr>
          <w:rFonts w:eastAsia="Times New Roman"/>
          <w:kern w:val="0"/>
          <w:sz w:val="24"/>
        </w:rPr>
        <w:t>5</w:t>
      </w:r>
      <w:r>
        <w:rPr>
          <w:rFonts w:hint="eastAsia" w:ascii="宋体" w:hAnsi="宋体" w:cs="宋体"/>
          <w:kern w:val="0"/>
          <w:sz w:val="24"/>
        </w:rPr>
        <w:t>、不</w:t>
      </w:r>
      <w:r>
        <w:rPr>
          <w:rFonts w:hint="eastAsia" w:cs="宋体"/>
          <w:kern w:val="0"/>
          <w:sz w:val="24"/>
        </w:rPr>
        <w:t>准在宿舍墙上张贴各类海报、广告、启事和其它未经学校同意的张贴物；学生不得在宿舍内搞其它非法活动；禁止买卖食品、饮料。</w:t>
      </w:r>
    </w:p>
    <w:p w14:paraId="5CF21309">
      <w:pPr>
        <w:widowControl/>
        <w:tabs>
          <w:tab w:val="left" w:pos="720"/>
        </w:tabs>
        <w:spacing w:line="320" w:lineRule="exact"/>
        <w:ind w:left="870" w:hanging="360"/>
        <w:jc w:val="left"/>
        <w:rPr>
          <w:rFonts w:ascii="宋体" w:hAnsi="宋体" w:cs="宋体"/>
          <w:kern w:val="0"/>
          <w:sz w:val="24"/>
        </w:rPr>
      </w:pPr>
      <w:r>
        <w:rPr>
          <w:rFonts w:eastAsia="Times New Roman"/>
          <w:kern w:val="0"/>
          <w:sz w:val="24"/>
        </w:rPr>
        <w:t>6</w:t>
      </w:r>
      <w:r>
        <w:rPr>
          <w:rFonts w:hint="eastAsia" w:ascii="宋体" w:hAnsi="宋体" w:cs="宋体"/>
          <w:kern w:val="0"/>
          <w:sz w:val="24"/>
        </w:rPr>
        <w:t>、学</w:t>
      </w:r>
      <w:r>
        <w:rPr>
          <w:rFonts w:hint="eastAsia" w:cs="宋体"/>
          <w:kern w:val="0"/>
          <w:sz w:val="24"/>
        </w:rPr>
        <w:t>生应妥善保管好个人物品，现金及时存入银行并设置密码或交班主任，由班主任代为保管；进出要关好门窗。</w:t>
      </w:r>
    </w:p>
    <w:p w14:paraId="7AFF53B3">
      <w:pPr>
        <w:widowControl/>
        <w:tabs>
          <w:tab w:val="left" w:pos="720"/>
        </w:tabs>
        <w:spacing w:line="320" w:lineRule="exact"/>
        <w:ind w:left="870" w:hanging="360"/>
        <w:jc w:val="left"/>
        <w:rPr>
          <w:rFonts w:ascii="宋体" w:hAnsi="宋体" w:cs="宋体"/>
          <w:kern w:val="0"/>
          <w:sz w:val="24"/>
        </w:rPr>
      </w:pPr>
      <w:r>
        <w:rPr>
          <w:rFonts w:eastAsia="Times New Roman"/>
          <w:kern w:val="0"/>
          <w:sz w:val="24"/>
        </w:rPr>
        <w:t>7</w:t>
      </w:r>
      <w:r>
        <w:rPr>
          <w:rFonts w:hint="eastAsia" w:ascii="宋体" w:hAnsi="宋体" w:cs="宋体"/>
          <w:kern w:val="0"/>
          <w:sz w:val="24"/>
        </w:rPr>
        <w:t>、提</w:t>
      </w:r>
      <w:r>
        <w:rPr>
          <w:rFonts w:hint="eastAsia" w:cs="宋体"/>
          <w:kern w:val="0"/>
          <w:sz w:val="24"/>
        </w:rPr>
        <w:t>高警惕，严防各类案件发生，发现案情或险情，发现可疑情况要及时报告，主动配合，提供线索，见义勇为，消除隐患。</w:t>
      </w:r>
    </w:p>
    <w:p w14:paraId="009095AD">
      <w:pPr>
        <w:widowControl/>
        <w:tabs>
          <w:tab w:val="left" w:pos="720"/>
        </w:tabs>
        <w:spacing w:line="320" w:lineRule="exact"/>
        <w:ind w:left="870" w:hanging="360"/>
        <w:jc w:val="left"/>
        <w:rPr>
          <w:rFonts w:ascii="宋体" w:hAnsi="宋体" w:cs="宋体"/>
          <w:kern w:val="0"/>
          <w:sz w:val="24"/>
        </w:rPr>
      </w:pPr>
      <w:r>
        <w:rPr>
          <w:rFonts w:eastAsia="Times New Roman"/>
          <w:kern w:val="0"/>
          <w:sz w:val="24"/>
        </w:rPr>
        <w:t>8</w:t>
      </w:r>
      <w:r>
        <w:rPr>
          <w:rFonts w:hint="eastAsia" w:ascii="宋体" w:hAnsi="宋体" w:cs="宋体"/>
          <w:kern w:val="0"/>
          <w:sz w:val="24"/>
        </w:rPr>
        <w:t>、班</w:t>
      </w:r>
      <w:r>
        <w:rPr>
          <w:rFonts w:hint="eastAsia" w:cs="宋体"/>
          <w:kern w:val="0"/>
          <w:sz w:val="24"/>
        </w:rPr>
        <w:t>主任要严格按照工作要求完成本职工作。安全值班人员必须尽职尽责，坚守工作岗位。</w:t>
      </w:r>
    </w:p>
    <w:p w14:paraId="69BEEB1A">
      <w:pPr>
        <w:widowControl/>
        <w:tabs>
          <w:tab w:val="left" w:pos="720"/>
        </w:tabs>
        <w:spacing w:line="320" w:lineRule="exact"/>
        <w:ind w:left="870" w:hanging="360"/>
        <w:jc w:val="left"/>
        <w:rPr>
          <w:rFonts w:ascii="宋体" w:hAnsi="宋体" w:cs="宋体"/>
          <w:kern w:val="0"/>
          <w:sz w:val="24"/>
        </w:rPr>
      </w:pPr>
      <w:r>
        <w:rPr>
          <w:rFonts w:eastAsia="Times New Roman"/>
          <w:kern w:val="0"/>
          <w:sz w:val="24"/>
        </w:rPr>
        <w:t>9</w:t>
      </w:r>
      <w:r>
        <w:rPr>
          <w:rFonts w:hint="eastAsia" w:ascii="宋体" w:hAnsi="宋体" w:cs="宋体"/>
          <w:kern w:val="0"/>
          <w:sz w:val="24"/>
        </w:rPr>
        <w:t>、住</w:t>
      </w:r>
      <w:r>
        <w:rPr>
          <w:rFonts w:hint="eastAsia" w:cs="宋体"/>
          <w:kern w:val="0"/>
          <w:sz w:val="24"/>
        </w:rPr>
        <w:t>宿学生必须遵守学校规章制度，严禁私自离校。否则，后果一切自负。</w:t>
      </w:r>
    </w:p>
    <w:p w14:paraId="417CC867">
      <w:pPr>
        <w:widowControl/>
        <w:spacing w:line="320" w:lineRule="exact"/>
        <w:ind w:firstLine="397"/>
        <w:jc w:val="left"/>
        <w:rPr>
          <w:rFonts w:cs="宋体"/>
          <w:kern w:val="0"/>
          <w:sz w:val="24"/>
        </w:rPr>
      </w:pPr>
      <w:r>
        <w:rPr>
          <w:kern w:val="0"/>
          <w:sz w:val="24"/>
        </w:rPr>
        <w:t>10</w:t>
      </w:r>
      <w:r>
        <w:rPr>
          <w:rFonts w:hint="eastAsia" w:cs="宋体"/>
          <w:kern w:val="0"/>
          <w:sz w:val="24"/>
        </w:rPr>
        <w:t>、住宿学生应注意饮食卫生，在校进餐，不吃零食。否则将承担违纪带来的一切责任。</w:t>
      </w:r>
    </w:p>
    <w:p w14:paraId="0B3005AE">
      <w:pPr>
        <w:widowControl/>
        <w:spacing w:line="320" w:lineRule="exact"/>
        <w:ind w:firstLine="397"/>
        <w:jc w:val="left"/>
        <w:rPr>
          <w:rFonts w:cs="宋体"/>
          <w:kern w:val="0"/>
          <w:sz w:val="24"/>
        </w:rPr>
      </w:pPr>
      <w:r>
        <w:rPr>
          <w:rFonts w:hint="eastAsia" w:cs="宋体"/>
          <w:kern w:val="0"/>
          <w:sz w:val="24"/>
        </w:rPr>
        <w:t>11、学生不得在宿舍床上打闹，不准在宿舍内从事赌博行为。</w:t>
      </w:r>
    </w:p>
    <w:p w14:paraId="4F5510C9">
      <w:pPr>
        <w:widowControl/>
        <w:spacing w:line="320" w:lineRule="exact"/>
        <w:ind w:firstLine="397"/>
        <w:jc w:val="left"/>
        <w:rPr>
          <w:rFonts w:ascii="宋体" w:hAnsi="宋体" w:cs="宋体"/>
          <w:kern w:val="0"/>
          <w:sz w:val="24"/>
        </w:rPr>
      </w:pPr>
      <w:r>
        <w:rPr>
          <w:rFonts w:hint="eastAsia" w:cs="宋体"/>
          <w:kern w:val="0"/>
          <w:sz w:val="24"/>
        </w:rPr>
        <w:t>12、住宿学生每天都要认真打扫宿舍卫生，注意通风，爱护室内环境。</w:t>
      </w:r>
    </w:p>
    <w:p w14:paraId="0FA46D20">
      <w:pPr>
        <w:spacing w:line="320" w:lineRule="exact"/>
        <w:rPr>
          <w:sz w:val="24"/>
        </w:rPr>
      </w:pPr>
    </w:p>
    <w:p w14:paraId="145FDDA3">
      <w:pPr>
        <w:spacing w:line="320" w:lineRule="exact"/>
        <w:jc w:val="center"/>
        <w:rPr>
          <w:rFonts w:ascii="宋体" w:hAnsi="宋体"/>
          <w:b/>
          <w:sz w:val="24"/>
        </w:rPr>
      </w:pPr>
      <w:r>
        <w:rPr>
          <w:rFonts w:hint="eastAsia" w:ascii="宋体" w:hAnsi="宋体"/>
          <w:b/>
          <w:sz w:val="24"/>
        </w:rPr>
        <w:t>[三]、枣庄八中南校学生人身安全管理制度</w:t>
      </w:r>
    </w:p>
    <w:p w14:paraId="7AFDD49F">
      <w:pPr>
        <w:spacing w:line="320" w:lineRule="exact"/>
        <w:ind w:firstLine="480" w:firstLineChars="200"/>
        <w:rPr>
          <w:rFonts w:ascii="宋体" w:hAnsi="宋体"/>
          <w:sz w:val="24"/>
        </w:rPr>
      </w:pPr>
      <w:r>
        <w:rPr>
          <w:rFonts w:hint="eastAsia" w:ascii="宋体" w:hAnsi="宋体"/>
          <w:sz w:val="24"/>
        </w:rPr>
        <w:t>1、学生人身安全受法律保护，任何人不得侵害学生人身安全。</w:t>
      </w:r>
    </w:p>
    <w:p w14:paraId="356F4228">
      <w:pPr>
        <w:spacing w:line="320" w:lineRule="exact"/>
        <w:ind w:firstLine="480" w:firstLineChars="200"/>
        <w:rPr>
          <w:rFonts w:ascii="宋体" w:hAnsi="宋体"/>
          <w:sz w:val="24"/>
        </w:rPr>
      </w:pPr>
      <w:r>
        <w:rPr>
          <w:rFonts w:hint="eastAsia" w:ascii="宋体" w:hAnsi="宋体"/>
          <w:sz w:val="24"/>
        </w:rPr>
        <w:t>2、学生在校园任何人不准体罚或变相体罚，严禁老师、员工打骂学生。</w:t>
      </w:r>
    </w:p>
    <w:p w14:paraId="0E9FF591">
      <w:pPr>
        <w:spacing w:line="320" w:lineRule="exact"/>
        <w:ind w:firstLine="480" w:firstLineChars="200"/>
        <w:rPr>
          <w:rFonts w:ascii="宋体" w:hAnsi="宋体"/>
          <w:sz w:val="24"/>
        </w:rPr>
      </w:pPr>
      <w:r>
        <w:rPr>
          <w:rFonts w:hint="eastAsia" w:ascii="宋体" w:hAnsi="宋体"/>
          <w:sz w:val="24"/>
        </w:rPr>
        <w:t>3、学生之间应团结友爱，严防发生斗殴打架事件，伤害他人要负一切经济法律责任。</w:t>
      </w:r>
    </w:p>
    <w:p w14:paraId="5FD79F52">
      <w:pPr>
        <w:spacing w:line="320" w:lineRule="exact"/>
        <w:ind w:firstLine="480" w:firstLineChars="200"/>
        <w:rPr>
          <w:rFonts w:ascii="宋体" w:hAnsi="宋体"/>
          <w:sz w:val="24"/>
        </w:rPr>
      </w:pPr>
      <w:r>
        <w:rPr>
          <w:rFonts w:hint="eastAsia" w:ascii="宋体" w:hAnsi="宋体"/>
          <w:sz w:val="24"/>
        </w:rPr>
        <w:t>4、学校任何部门不准组织学生开展有害学生身体健康的活动。如擅自组织造成后果的由组织者负全部责任。</w:t>
      </w:r>
    </w:p>
    <w:p w14:paraId="513FBD2A">
      <w:pPr>
        <w:spacing w:line="320" w:lineRule="exact"/>
        <w:ind w:firstLine="480" w:firstLineChars="200"/>
        <w:rPr>
          <w:rFonts w:ascii="宋体" w:hAnsi="宋体"/>
          <w:sz w:val="24"/>
        </w:rPr>
      </w:pPr>
      <w:r>
        <w:rPr>
          <w:rFonts w:hint="eastAsia" w:ascii="宋体" w:hAnsi="宋体"/>
          <w:sz w:val="24"/>
        </w:rPr>
        <w:t>5、学校任何人无权对学生进行人身搜查、限制人身自由，扣压身份证或正常书信，更不准私拆他人信件、包裹。</w:t>
      </w:r>
    </w:p>
    <w:p w14:paraId="5DF6A3AA">
      <w:pPr>
        <w:spacing w:line="320" w:lineRule="exact"/>
        <w:ind w:firstLine="480" w:firstLineChars="200"/>
        <w:rPr>
          <w:rFonts w:ascii="宋体" w:hAnsi="宋体"/>
          <w:sz w:val="24"/>
        </w:rPr>
      </w:pPr>
      <w:r>
        <w:rPr>
          <w:rFonts w:hint="eastAsia" w:ascii="宋体" w:hAnsi="宋体"/>
          <w:sz w:val="24"/>
        </w:rPr>
        <w:t>6、不准歧视个别生理有缺限和"后进"的学生，所有学生在政治上一律平等。</w:t>
      </w:r>
    </w:p>
    <w:p w14:paraId="4D7AC090">
      <w:pPr>
        <w:spacing w:line="320" w:lineRule="exact"/>
        <w:ind w:firstLine="480" w:firstLineChars="200"/>
        <w:rPr>
          <w:rFonts w:ascii="宋体" w:hAnsi="宋体"/>
          <w:sz w:val="24"/>
        </w:rPr>
      </w:pPr>
      <w:r>
        <w:rPr>
          <w:rFonts w:hint="eastAsia" w:ascii="宋体" w:hAnsi="宋体"/>
          <w:sz w:val="24"/>
        </w:rPr>
        <w:t>7、学校应适当组织学生参加力所能及的劳动，对于有危险的劳动项目不得安排学生参加。</w:t>
      </w:r>
    </w:p>
    <w:p w14:paraId="1D10FB7D">
      <w:pPr>
        <w:spacing w:line="320" w:lineRule="exact"/>
        <w:rPr>
          <w:rFonts w:ascii="宋体" w:hAnsi="宋体"/>
          <w:sz w:val="24"/>
        </w:rPr>
      </w:pPr>
      <w:r>
        <w:rPr>
          <w:rFonts w:hint="eastAsia" w:ascii="宋体" w:hAnsi="宋体"/>
          <w:sz w:val="24"/>
        </w:rPr>
        <w:t xml:space="preserve">    </w:t>
      </w:r>
    </w:p>
    <w:p w14:paraId="5DE4372B">
      <w:pPr>
        <w:spacing w:line="320" w:lineRule="exact"/>
        <w:jc w:val="center"/>
        <w:rPr>
          <w:rFonts w:ascii="宋体" w:hAnsi="宋体"/>
          <w:b/>
          <w:sz w:val="24"/>
        </w:rPr>
      </w:pPr>
      <w:r>
        <w:rPr>
          <w:rFonts w:hint="eastAsia" w:ascii="宋体" w:hAnsi="宋体"/>
          <w:b/>
          <w:sz w:val="24"/>
        </w:rPr>
        <w:t>[四]、枣庄八中南校学生个人物资安全管理制度</w:t>
      </w:r>
    </w:p>
    <w:p w14:paraId="444AB706">
      <w:pPr>
        <w:spacing w:line="320" w:lineRule="exact"/>
        <w:ind w:firstLine="480" w:firstLineChars="200"/>
        <w:rPr>
          <w:rFonts w:ascii="宋体" w:hAnsi="宋体"/>
          <w:sz w:val="24"/>
        </w:rPr>
      </w:pPr>
      <w:r>
        <w:rPr>
          <w:rFonts w:hint="eastAsia" w:ascii="宋体" w:hAnsi="宋体"/>
          <w:sz w:val="24"/>
        </w:rPr>
        <w:t>1、充分发挥学生的自管能力，学生个人物资由学生本人负责保存，应该认真做好安全防范工作。</w:t>
      </w:r>
    </w:p>
    <w:p w14:paraId="36655A5C">
      <w:pPr>
        <w:spacing w:line="320" w:lineRule="exact"/>
        <w:ind w:firstLine="480" w:firstLineChars="200"/>
        <w:rPr>
          <w:rFonts w:ascii="宋体" w:hAnsi="宋体"/>
          <w:sz w:val="24"/>
        </w:rPr>
      </w:pPr>
      <w:r>
        <w:rPr>
          <w:rFonts w:hint="eastAsia" w:ascii="宋体" w:hAnsi="宋体"/>
          <w:sz w:val="24"/>
        </w:rPr>
        <w:t>2、学生身边不准超规定存放现金，多余的钱一定要加密码存入银行，存折要妥善保管。</w:t>
      </w:r>
    </w:p>
    <w:p w14:paraId="27E8ED24">
      <w:pPr>
        <w:spacing w:line="320" w:lineRule="exact"/>
        <w:ind w:firstLine="480" w:firstLineChars="200"/>
        <w:rPr>
          <w:rFonts w:ascii="宋体" w:hAnsi="宋体"/>
          <w:sz w:val="24"/>
        </w:rPr>
      </w:pPr>
      <w:r>
        <w:rPr>
          <w:rFonts w:hint="eastAsia" w:ascii="宋体" w:hAnsi="宋体"/>
          <w:sz w:val="24"/>
        </w:rPr>
        <w:t>3、学生用的衣、鞋、被等重要生活用品，晾晒时，个人注意看管，干后及时收回宿舍，严禁放在室外过夜。</w:t>
      </w:r>
    </w:p>
    <w:p w14:paraId="55129DA5">
      <w:pPr>
        <w:spacing w:line="320" w:lineRule="exact"/>
        <w:ind w:firstLine="480" w:firstLineChars="200"/>
        <w:rPr>
          <w:rFonts w:ascii="宋体" w:hAnsi="宋体"/>
          <w:sz w:val="24"/>
        </w:rPr>
      </w:pPr>
      <w:r>
        <w:rPr>
          <w:rFonts w:hint="eastAsia" w:ascii="宋体" w:hAnsi="宋体"/>
          <w:sz w:val="24"/>
        </w:rPr>
        <w:t>4、学生不提倡佩戴金银首饰、手机等，违者造成损失自负。</w:t>
      </w:r>
    </w:p>
    <w:p w14:paraId="3A19DBF7">
      <w:pPr>
        <w:spacing w:line="320" w:lineRule="exact"/>
        <w:ind w:firstLine="480" w:firstLineChars="200"/>
        <w:rPr>
          <w:rFonts w:ascii="宋体" w:hAnsi="宋体"/>
          <w:sz w:val="24"/>
        </w:rPr>
      </w:pPr>
      <w:r>
        <w:rPr>
          <w:rFonts w:hint="eastAsia" w:ascii="宋体" w:hAnsi="宋体"/>
          <w:sz w:val="24"/>
        </w:rPr>
        <w:t>5、宿舍里有存放物资的橱、箱、包，一律加锁存放到个人位置上，任何人不准随便翻动他人物资。</w:t>
      </w:r>
    </w:p>
    <w:p w14:paraId="397AD30C">
      <w:pPr>
        <w:spacing w:line="320" w:lineRule="exact"/>
        <w:ind w:firstLine="480" w:firstLineChars="200"/>
        <w:rPr>
          <w:rFonts w:ascii="宋体" w:hAnsi="宋体"/>
          <w:sz w:val="24"/>
        </w:rPr>
      </w:pPr>
      <w:r>
        <w:rPr>
          <w:rFonts w:hint="eastAsia" w:ascii="宋体" w:hAnsi="宋体"/>
          <w:sz w:val="24"/>
        </w:rPr>
        <w:t>6、使用密码箱的同学，个人密码应严加保密，不得轻意告诉他人。</w:t>
      </w:r>
    </w:p>
    <w:p w14:paraId="0BC94E74">
      <w:pPr>
        <w:tabs>
          <w:tab w:val="left" w:pos="4230"/>
        </w:tabs>
        <w:spacing w:line="320" w:lineRule="exact"/>
        <w:rPr>
          <w:b/>
          <w:sz w:val="24"/>
        </w:rPr>
      </w:pPr>
    </w:p>
    <w:p w14:paraId="55C9E0B8">
      <w:pPr>
        <w:widowControl/>
        <w:spacing w:line="320" w:lineRule="exact"/>
        <w:jc w:val="center"/>
        <w:rPr>
          <w:rFonts w:ascii="宋体" w:hAnsi="宋体" w:cs="宋体"/>
          <w:kern w:val="0"/>
          <w:sz w:val="24"/>
        </w:rPr>
      </w:pPr>
      <w:r>
        <w:rPr>
          <w:rFonts w:hint="eastAsia" w:ascii="宋体" w:hAnsi="宋体"/>
          <w:b/>
          <w:sz w:val="24"/>
        </w:rPr>
        <w:t>[五]、</w:t>
      </w:r>
      <w:r>
        <w:rPr>
          <w:rFonts w:hint="eastAsia" w:ascii="宋体" w:hAnsi="宋体" w:cs="宋体"/>
          <w:b/>
          <w:bCs/>
          <w:kern w:val="0"/>
          <w:sz w:val="24"/>
        </w:rPr>
        <w:t>枣庄八中南校学生安全责任书</w:t>
      </w:r>
    </w:p>
    <w:p w14:paraId="3D8E431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为了切实加强学生的安全教育和管理工作，落实安全责任措施，确保学生人身安全，构建安全、健康、和谐的校园环境，根据有关法律法规及上级有关文件精神，结合我校实际情况，特制定《枣庄八中南校学生安全责任书》。 </w:t>
      </w:r>
    </w:p>
    <w:p w14:paraId="0E5702E2">
      <w:pPr>
        <w:widowControl/>
        <w:spacing w:line="320" w:lineRule="exact"/>
        <w:ind w:firstLine="600" w:firstLineChars="250"/>
        <w:jc w:val="left"/>
        <w:rPr>
          <w:rFonts w:ascii="ˎ̥" w:hAnsi="ˎ̥" w:cs="宋体"/>
          <w:kern w:val="0"/>
          <w:sz w:val="24"/>
        </w:rPr>
      </w:pPr>
      <w:r>
        <w:rPr>
          <w:rFonts w:hint="eastAsia" w:ascii="宋体" w:hAnsi="宋体" w:cs="宋体"/>
          <w:kern w:val="0"/>
          <w:sz w:val="24"/>
        </w:rPr>
        <w:t>1、全校学生都要自觉接受学校的法制纪律安全教育，保证遵守学校纪律安全制度，服从学校纪律安全管理。</w:t>
      </w:r>
    </w:p>
    <w:p w14:paraId="06DA0E25">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2、不迟到、不早退、不旷课，有事有病必须向班主任请假。</w:t>
      </w:r>
    </w:p>
    <w:p w14:paraId="69D008EC">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3、切实做到不翻墙、翻窗、翻门、攀登各类护栏，追逐嘻闹、骑在楼梯栏杆下滑，上下楼不得拥挤推搡等。</w:t>
      </w:r>
    </w:p>
    <w:p w14:paraId="660E8C51">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4、上体育课、实验课、活动课时，要听从老师指导，严格遵守操作规章和有关规定,切实按照老师的要求去做。</w:t>
      </w:r>
    </w:p>
    <w:p w14:paraId="63C5A9F3">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5、注意交通安全，预防交通事故发生，切实按交通规则去做，特别注意横过马路时的安全；自觉做到不骑自行车（12周岁以下）、电动车、摩托车上学（返家）。</w:t>
      </w:r>
    </w:p>
    <w:p w14:paraId="57D1A355">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6、注意饮食卫生，防止食物中毒，不买劣质变质及不符合卫生标准的各类食品及饮用品。</w:t>
      </w:r>
    </w:p>
    <w:p w14:paraId="778161CA">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7、注意劳动安全，学生参加各类劳动及打扫卫生时，要严格按老师的要求去做，听从老师的指导，在有危险的地方劳动，要采取严格的保护措施。</w:t>
      </w:r>
    </w:p>
    <w:p w14:paraId="184B7793">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8、学生参加校外活动，应按照学校规定的时间、地点、路线参加活动，听从外出带队老师或学校各级领导的安排，以上活动要注意防跌、防滑；参观时要注意不能触摸，不乱刻乱画。</w:t>
      </w:r>
    </w:p>
    <w:p w14:paraId="30A2838F">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9、不得携带、窝藏管制刀具、棍棒、汽枪、红外线手电筒等器具进入校园。不得玩各种危险性的玩具。</w:t>
      </w:r>
    </w:p>
    <w:p w14:paraId="1FC33CF2">
      <w:pPr>
        <w:widowControl/>
        <w:spacing w:line="320" w:lineRule="exact"/>
        <w:ind w:firstLine="480" w:firstLineChars="200"/>
        <w:jc w:val="left"/>
        <w:rPr>
          <w:rFonts w:ascii="宋体" w:hAnsi="宋体" w:cs="宋体"/>
          <w:kern w:val="0"/>
          <w:sz w:val="24"/>
        </w:rPr>
      </w:pPr>
      <w:r>
        <w:rPr>
          <w:kern w:val="0"/>
          <w:sz w:val="24"/>
        </w:rPr>
        <w:t xml:space="preserve"> </w:t>
      </w:r>
      <w:r>
        <w:rPr>
          <w:rFonts w:hint="eastAsia" w:ascii="宋体" w:hAnsi="宋体" w:cs="宋体"/>
          <w:kern w:val="0"/>
          <w:sz w:val="24"/>
        </w:rPr>
        <w:t xml:space="preserve">10、不抽烟、不喝酒、不赌博、不看“黄色”书刊、音像。不进“舞厅、酒吧、网吧”等各种营业性娱乐场所。   </w:t>
      </w:r>
    </w:p>
    <w:p w14:paraId="4D806F9A">
      <w:pPr>
        <w:widowControl/>
        <w:spacing w:line="320" w:lineRule="exact"/>
        <w:ind w:firstLine="600" w:firstLineChars="250"/>
        <w:jc w:val="left"/>
        <w:rPr>
          <w:rFonts w:ascii="ˎ̥" w:hAnsi="ˎ̥" w:cs="宋体"/>
          <w:kern w:val="0"/>
          <w:sz w:val="24"/>
        </w:rPr>
      </w:pPr>
      <w:r>
        <w:rPr>
          <w:rFonts w:hint="eastAsia" w:ascii="宋体" w:hAnsi="宋体" w:cs="宋体"/>
          <w:kern w:val="0"/>
          <w:sz w:val="24"/>
        </w:rPr>
        <w:t>11、不私自外出游泳，不到施工场地或危险楼房、危险地段、桥梁等有危险地方游玩和逗留。不玩易燃易爆物品。</w:t>
      </w:r>
    </w:p>
    <w:p w14:paraId="50AEECF6">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12、在节假日等学校工作时间以外，学生未经学校允许不得自行滞留学校或自行到校。</w:t>
      </w:r>
    </w:p>
    <w:p w14:paraId="46E9B776">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13、严格遵守学校的用电制度，不私自乱接线路，乱用乱动各类电器；遇雨天时要采取防护措施，防雷电击伤；遇到暴雨天气，放学时家长要到学校接子女回家。</w:t>
      </w:r>
    </w:p>
    <w:p w14:paraId="1EF80B17">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14、学生回家不搭乘没有驾照及正常手续的车辆，不多人同坐一辆载客的摩托车。</w:t>
      </w:r>
    </w:p>
    <w:p w14:paraId="110B9F60">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15、在家住宿的（包括随父母租住房屋的），不准未经家长同意不得在家外借宿，也不得招呼、容留其他同学住宿。私自外出、或远游。</w:t>
      </w:r>
    </w:p>
    <w:p w14:paraId="0FB5D479">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16、不打人、斗殴。同学之间发生纠纷时要及时报告老师，通过正常渠道解决，严禁私下解决，更不能纠集他人打架或采用其它方式威胁、恫吓进行解决。</w:t>
      </w:r>
    </w:p>
    <w:p w14:paraId="4C97930B">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17、学会自救和互救，发现同学出现安全事故，要及时的向学校或家长报告，最大限度的减少损失。</w:t>
      </w:r>
    </w:p>
    <w:p w14:paraId="5A818FFF">
      <w:pPr>
        <w:widowControl/>
        <w:spacing w:line="320" w:lineRule="exact"/>
        <w:ind w:firstLine="480" w:firstLineChars="200"/>
        <w:jc w:val="left"/>
        <w:rPr>
          <w:rFonts w:ascii="ˎ̥" w:hAnsi="ˎ̥" w:cs="宋体"/>
          <w:kern w:val="0"/>
          <w:sz w:val="24"/>
        </w:rPr>
      </w:pPr>
      <w:r>
        <w:rPr>
          <w:kern w:val="0"/>
          <w:sz w:val="24"/>
        </w:rPr>
        <w:t xml:space="preserve"> </w:t>
      </w:r>
      <w:r>
        <w:rPr>
          <w:rFonts w:hint="eastAsia" w:ascii="宋体" w:hAnsi="宋体" w:cs="宋体"/>
          <w:kern w:val="0"/>
          <w:sz w:val="24"/>
        </w:rPr>
        <w:t>18、任何学生不得随意将校外生带入校园内，更不能在校园内搞其它破坏活动或影响学校正常教学秩序。</w:t>
      </w:r>
    </w:p>
    <w:p w14:paraId="15A5D59D">
      <w:pPr>
        <w:widowControl/>
        <w:spacing w:line="320" w:lineRule="exact"/>
        <w:ind w:firstLine="480" w:firstLineChars="200"/>
        <w:jc w:val="left"/>
        <w:rPr>
          <w:rFonts w:ascii="ˎ̥" w:hAnsi="ˎ̥" w:cs="宋体"/>
          <w:kern w:val="0"/>
          <w:sz w:val="24"/>
        </w:rPr>
      </w:pPr>
      <w:r>
        <w:rPr>
          <w:rFonts w:hint="eastAsia" w:ascii="宋体" w:hAnsi="宋体" w:cs="宋体"/>
          <w:kern w:val="0"/>
          <w:sz w:val="24"/>
        </w:rPr>
        <w:t>违反以上规定，由学校及家长对其进行批评教育。情节严重的，学校要给予纪律处分，并由学生家长承担相应的经济损失，触犯国家法律法规者，按有关法律法规条款规定处理。本责任书一式两份，学校、家长各执一份，自双方签字盖章之日起生效。每学年签定一次。《枣庄八中南校学生安全责任书》如有变更，将重新签订。</w:t>
      </w:r>
    </w:p>
    <w:p w14:paraId="405491D5">
      <w:pPr>
        <w:widowControl/>
        <w:spacing w:line="320" w:lineRule="exact"/>
        <w:ind w:left="439" w:leftChars="152" w:hanging="120" w:hangingChars="50"/>
        <w:jc w:val="left"/>
        <w:rPr>
          <w:rFonts w:ascii="ˎ̥" w:hAnsi="ˎ̥" w:cs="宋体"/>
          <w:kern w:val="0"/>
          <w:sz w:val="24"/>
        </w:rPr>
      </w:pPr>
      <w:r>
        <w:rPr>
          <w:rFonts w:hint="eastAsia" w:ascii="宋体" w:hAnsi="宋体" w:cs="宋体"/>
          <w:kern w:val="0"/>
          <w:sz w:val="24"/>
        </w:rPr>
        <w:t xml:space="preserve"> 学校（盖章）：          学生（签名）：</w:t>
      </w:r>
    </w:p>
    <w:p w14:paraId="0BD884A8">
      <w:pPr>
        <w:widowControl/>
        <w:spacing w:line="320" w:lineRule="exact"/>
        <w:ind w:left="439" w:leftChars="152" w:hanging="120" w:hangingChars="50"/>
        <w:jc w:val="left"/>
        <w:rPr>
          <w:rFonts w:ascii="宋体" w:hAnsi="宋体" w:cs="宋体"/>
          <w:kern w:val="0"/>
          <w:sz w:val="24"/>
        </w:rPr>
      </w:pPr>
      <w:r>
        <w:rPr>
          <w:rFonts w:hint="eastAsia" w:ascii="宋体" w:hAnsi="宋体" w:cs="宋体"/>
          <w:kern w:val="0"/>
          <w:sz w:val="24"/>
        </w:rPr>
        <w:t xml:space="preserve">班主任（签名）：　       家长（签名）：        </w:t>
      </w:r>
    </w:p>
    <w:p w14:paraId="7DA2FB45">
      <w:pPr>
        <w:widowControl/>
        <w:wordWrap w:val="0"/>
        <w:spacing w:line="320" w:lineRule="exact"/>
        <w:jc w:val="right"/>
        <w:rPr>
          <w:rFonts w:ascii="宋体" w:hAnsi="宋体" w:cs="宋体"/>
          <w:kern w:val="0"/>
          <w:sz w:val="24"/>
        </w:rPr>
      </w:pPr>
      <w:r>
        <w:rPr>
          <w:rFonts w:hint="eastAsia" w:ascii="宋体" w:hAnsi="宋体" w:cs="宋体"/>
          <w:kern w:val="0"/>
          <w:sz w:val="24"/>
        </w:rPr>
        <w:t xml:space="preserve">       年    月    日</w:t>
      </w:r>
    </w:p>
    <w:p w14:paraId="24C54564">
      <w:pPr>
        <w:tabs>
          <w:tab w:val="left" w:pos="4230"/>
        </w:tabs>
        <w:spacing w:line="320" w:lineRule="exact"/>
        <w:rPr>
          <w:b/>
          <w:sz w:val="24"/>
        </w:rPr>
      </w:pPr>
    </w:p>
    <w:p w14:paraId="23696F58">
      <w:pPr>
        <w:widowControl/>
        <w:spacing w:line="320" w:lineRule="exact"/>
        <w:jc w:val="center"/>
        <w:rPr>
          <w:rFonts w:ascii="宋体" w:hAnsi="宋体"/>
          <w:b/>
          <w:sz w:val="24"/>
        </w:rPr>
      </w:pPr>
    </w:p>
    <w:p w14:paraId="3E03EB5C">
      <w:pPr>
        <w:widowControl/>
        <w:spacing w:line="320" w:lineRule="exact"/>
        <w:jc w:val="center"/>
        <w:rPr>
          <w:rFonts w:ascii="宋体" w:hAnsi="宋体" w:cs="宋体"/>
          <w:b/>
          <w:kern w:val="0"/>
          <w:sz w:val="24"/>
        </w:rPr>
      </w:pPr>
      <w:r>
        <w:rPr>
          <w:rFonts w:hint="eastAsia" w:ascii="宋体" w:hAnsi="宋体"/>
          <w:b/>
          <w:sz w:val="24"/>
        </w:rPr>
        <w:t>[六]、</w:t>
      </w:r>
      <w:r>
        <w:rPr>
          <w:rFonts w:hint="eastAsia" w:ascii="宋体" w:hAnsi="宋体" w:cs="宋体"/>
          <w:b/>
          <w:kern w:val="0"/>
          <w:sz w:val="24"/>
        </w:rPr>
        <w:t>枣庄八中南校学生课外、假日活动安全管理制度</w:t>
      </w:r>
    </w:p>
    <w:p w14:paraId="5646071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1、学生课外、假日活动实行“谁组织谁负责”的安全工作原则。并制订切实可行的安全应急预案。</w:t>
      </w:r>
    </w:p>
    <w:p w14:paraId="57F8FA5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2、学生的活动一般提倡在校内进行，组织者应落实好安全管理责任制，并采取有效的安全防范措施。</w:t>
      </w:r>
    </w:p>
    <w:p w14:paraId="643D5BB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3、如组织学生外出活动，途中要注意车辆交通安全，严禁超载带人带物。</w:t>
      </w:r>
    </w:p>
    <w:p w14:paraId="5D91802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4、不提倡学生到公共娱乐场所开展活动，禁止组织学生参加有危险的活动，如集体到野外、河塘游泳等活动。</w:t>
      </w:r>
    </w:p>
    <w:p w14:paraId="33B0E7B9">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5、组织集体外出游玩、野炊等活动，不要搞有危害性的攀登、爬山等活动，在野炊中要注意饮食卫生、用火安全，防止发生食物中毒或火灾事故。</w:t>
      </w:r>
    </w:p>
    <w:p w14:paraId="2D79CDF9">
      <w:pPr>
        <w:tabs>
          <w:tab w:val="left" w:pos="4230"/>
        </w:tabs>
        <w:spacing w:line="320" w:lineRule="exact"/>
        <w:rPr>
          <w:b/>
          <w:sz w:val="24"/>
        </w:rPr>
      </w:pPr>
    </w:p>
    <w:p w14:paraId="4C9F36D8">
      <w:pPr>
        <w:widowControl/>
        <w:spacing w:line="320" w:lineRule="exact"/>
        <w:jc w:val="center"/>
        <w:rPr>
          <w:rFonts w:ascii="宋体" w:hAnsi="宋体" w:cs="宋体"/>
          <w:b/>
          <w:bCs/>
          <w:kern w:val="0"/>
          <w:sz w:val="24"/>
        </w:rPr>
      </w:pPr>
      <w:r>
        <w:rPr>
          <w:rFonts w:hint="eastAsia" w:ascii="宋体" w:hAnsi="宋体"/>
          <w:b/>
          <w:sz w:val="24"/>
        </w:rPr>
        <w:t>[七]、</w:t>
      </w:r>
      <w:r>
        <w:rPr>
          <w:rFonts w:hint="eastAsia" w:ascii="宋体" w:hAnsi="宋体" w:cs="宋体"/>
          <w:b/>
          <w:bCs/>
          <w:kern w:val="0"/>
          <w:sz w:val="24"/>
        </w:rPr>
        <w:t>枣庄八中南校预防学生溺水安全管理制度</w:t>
      </w:r>
    </w:p>
    <w:p w14:paraId="02738D7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夏季，个别学生会有去游泳消暑的想法，希望每一个同学牢记这句话：“生命安全高于天，父母给你的生命只有一次，每个人没有理由不珍惜生命、注意安全。”</w:t>
      </w:r>
      <w:r>
        <w:rPr>
          <w:rFonts w:hint="eastAsia" w:ascii="宋体" w:hAnsi="宋体" w:cs="Arial"/>
          <w:kern w:val="0"/>
          <w:sz w:val="24"/>
        </w:rPr>
        <w:t xml:space="preserve"> 学生游泳要有大人陪同,不能私自到河滩、水库游泳,即使是在游泳池也必须严守规则、、、同学们,安全第一,预防为主;严格规章制度,确保安全学习;关注安全,关注生命;</w:t>
      </w:r>
      <w:r>
        <w:rPr>
          <w:rFonts w:hint="eastAsia" w:ascii="宋体" w:hAnsi="宋体" w:cs="宋体"/>
          <w:kern w:val="0"/>
          <w:sz w:val="24"/>
        </w:rPr>
        <w:t xml:space="preserve"> 为确保学生的安全，特制定如下学生溺水安全管理制度。</w:t>
      </w:r>
    </w:p>
    <w:p w14:paraId="2DF4D0A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1、要对学生开展经常性的“防溺水安全专题教育” 活动。要运用集会广播、黑板报、橱窗展览等方式广泛开展防溺水安全知识宣传，教育学生保持高度的安全意识，提高学生对溺水危害的认识。</w:t>
      </w:r>
    </w:p>
    <w:p w14:paraId="7ED8D02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2、组织参加过培训的教师对学生进行溺水后救生等方法的指导，使学生初步掌握相关的救生与自救方法。</w:t>
      </w:r>
    </w:p>
    <w:p w14:paraId="1693C70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3、在宣传教育的基础上，还要进一步加强领导、明确责任、严格管理，切实加强相关安全措施的落实。</w:t>
      </w:r>
    </w:p>
    <w:p w14:paraId="02C0E885">
      <w:pPr>
        <w:widowControl/>
        <w:spacing w:line="320" w:lineRule="exact"/>
        <w:ind w:firstLine="480" w:firstLineChars="200"/>
        <w:jc w:val="left"/>
        <w:rPr>
          <w:rFonts w:ascii="宋体" w:hAnsi="宋体" w:cs="Arial"/>
          <w:kern w:val="0"/>
          <w:sz w:val="24"/>
        </w:rPr>
      </w:pPr>
      <w:r>
        <w:rPr>
          <w:rFonts w:hint="eastAsia" w:ascii="宋体" w:hAnsi="宋体" w:cs="宋体"/>
          <w:kern w:val="0"/>
          <w:sz w:val="24"/>
        </w:rPr>
        <w:t>4、</w:t>
      </w:r>
      <w:r>
        <w:rPr>
          <w:rFonts w:hint="eastAsia" w:ascii="宋体" w:hAnsi="宋体" w:cs="Arial"/>
          <w:kern w:val="0"/>
          <w:sz w:val="24"/>
        </w:rPr>
        <w:t>严禁学生私自下河游泳,教育学生不要到危险的水域游戏玩耍、摸河螺、捡河蚌,严防溺水事故的发生。</w:t>
      </w:r>
      <w:r>
        <w:rPr>
          <w:rFonts w:hint="eastAsia" w:ascii="宋体" w:hAnsi="宋体" w:cs="宋体"/>
          <w:kern w:val="0"/>
          <w:sz w:val="24"/>
        </w:rPr>
        <w:t>学生必须做到：不在无家长带领情况下擅自下水游泳，不到无安全设施、无救护人员的水域游泳，不到不熟悉的水域游泳，不得擅自与同学结伴外出游泳戏水，不擅自到江河、水塘边玩耍，尤其是不得在放学途中去游泳</w:t>
      </w:r>
      <w:r>
        <w:rPr>
          <w:rFonts w:hint="eastAsia" w:ascii="宋体" w:hAnsi="宋体" w:cs="Arial"/>
          <w:kern w:val="0"/>
          <w:sz w:val="24"/>
        </w:rPr>
        <w:t xml:space="preserve">防溺水 </w:t>
      </w:r>
    </w:p>
    <w:p w14:paraId="695D87A6">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要清楚自己的体质和水性，不逞强，不贸然下水，不打闹，严防意外发生特别是要强调学生不准私自到游泳池、江河、山塘、水库等的地方游泳，不准在上学路上到水塘、小溪、江边等有水源的地方嬉戏。不要到池塘，河涌工村水等有溺水危险的地方玩耍。到公用泳池，河里游泳必须经家长同意并有成人陪同。遇溺水发生，必须大声呼救。</w:t>
      </w:r>
    </w:p>
    <w:p w14:paraId="294364D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6、在游泳入水前要做好充分的准备活动，睡眠不足，身体过于疲劳，或情绪激动，都不宜游泳。饭后45-60分钟内不要游泳。</w:t>
      </w:r>
    </w:p>
    <w:p w14:paraId="1CA0C18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7、游泳是不要冒险跳水，遵守游泳池规则。 </w:t>
      </w:r>
    </w:p>
    <w:p w14:paraId="676B5267">
      <w:pPr>
        <w:tabs>
          <w:tab w:val="left" w:pos="4230"/>
        </w:tabs>
        <w:spacing w:line="320" w:lineRule="exact"/>
        <w:rPr>
          <w:b/>
          <w:sz w:val="24"/>
        </w:rPr>
      </w:pPr>
    </w:p>
    <w:p w14:paraId="4046B204">
      <w:pPr>
        <w:widowControl/>
        <w:spacing w:line="320" w:lineRule="exact"/>
        <w:jc w:val="center"/>
        <w:outlineLvl w:val="0"/>
        <w:rPr>
          <w:rFonts w:ascii="宋体" w:hAnsi="宋体" w:cs="宋体"/>
          <w:b/>
          <w:bCs/>
          <w:kern w:val="36"/>
          <w:sz w:val="24"/>
        </w:rPr>
      </w:pPr>
      <w:r>
        <w:rPr>
          <w:rFonts w:hint="eastAsia" w:ascii="宋体" w:hAnsi="宋体" w:cs="宋体"/>
          <w:b/>
          <w:bCs/>
          <w:kern w:val="36"/>
          <w:sz w:val="24"/>
        </w:rPr>
        <w:t>[八]、枣庄八中南校住宿学生安全管理制度</w:t>
      </w:r>
    </w:p>
    <w:p w14:paraId="1776E6DC">
      <w:pPr>
        <w:widowControl/>
        <w:spacing w:line="320" w:lineRule="exact"/>
        <w:ind w:firstLine="360" w:firstLineChars="150"/>
        <w:jc w:val="left"/>
        <w:rPr>
          <w:rFonts w:ascii="宋体" w:hAnsi="宋体" w:cs="宋体"/>
          <w:kern w:val="0"/>
          <w:sz w:val="24"/>
        </w:rPr>
      </w:pPr>
      <w:r>
        <w:rPr>
          <w:rFonts w:hint="eastAsia" w:ascii="宋体" w:hAnsi="宋体" w:cs="宋体"/>
          <w:kern w:val="0"/>
          <w:sz w:val="24"/>
        </w:rPr>
        <w:t>为了维护学校的治安秩序，保护广大学生的合法权益，确保学生愉快学习，健康成长。特制定学生宿舍安全管理制度。</w:t>
      </w:r>
    </w:p>
    <w:p w14:paraId="61ADE7A4">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1</w:t>
      </w:r>
      <w:r>
        <w:rPr>
          <w:rFonts w:hint="eastAsia" w:ascii="宋体" w:hAnsi="宋体" w:cs="宋体"/>
          <w:kern w:val="0"/>
          <w:sz w:val="24"/>
        </w:rPr>
        <w:t>、学生宿舍必须以校为单位组织好学生安全值班、负责管理好各宿舍安全。</w:t>
      </w:r>
    </w:p>
    <w:p w14:paraId="609C10CF">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2</w:t>
      </w:r>
      <w:r>
        <w:rPr>
          <w:rFonts w:hint="eastAsia" w:ascii="宋体" w:hAnsi="宋体" w:cs="宋体"/>
          <w:kern w:val="0"/>
          <w:sz w:val="24"/>
        </w:rPr>
        <w:t>、学生宿舍严禁使用电炉、电热水器具；严禁私接电线、改装电路、安装插座；禁止在蚊帐内点蜡烛或点灯；禁止在宿舍内生火煮饭；禁止携带易燃、易爆、有腐蚀性等危险物品进入校园。</w:t>
      </w:r>
    </w:p>
    <w:p w14:paraId="759AE63A">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3</w:t>
      </w:r>
      <w:r>
        <w:rPr>
          <w:rFonts w:hint="eastAsia" w:ascii="宋体" w:hAnsi="宋体" w:cs="宋体"/>
          <w:kern w:val="0"/>
          <w:sz w:val="24"/>
        </w:rPr>
        <w:t>、非本校人员不得在宿舍留宿，有特殊情况的需报告，经班主任同意后方可留宿。</w:t>
      </w:r>
    </w:p>
    <w:p w14:paraId="05FD3826">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4</w:t>
      </w:r>
      <w:r>
        <w:rPr>
          <w:rFonts w:hint="eastAsia" w:ascii="宋体" w:hAnsi="宋体" w:cs="宋体"/>
          <w:kern w:val="0"/>
          <w:sz w:val="24"/>
        </w:rPr>
        <w:t>、学生离校期间，宿舍必须落锁，其宿舍由宿舍管理员负责。</w:t>
      </w:r>
    </w:p>
    <w:p w14:paraId="09F687B3">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5</w:t>
      </w:r>
      <w:r>
        <w:rPr>
          <w:rFonts w:hint="eastAsia" w:ascii="宋体" w:hAnsi="宋体" w:cs="宋体"/>
          <w:kern w:val="0"/>
          <w:sz w:val="24"/>
        </w:rPr>
        <w:t>、不准在宿舍墙上张贴各类海报、广告、启事和其它未经学校同意的张贴物；学生不得在宿舍内搞其它非法活动；禁止买卖食品、饮料。</w:t>
      </w:r>
    </w:p>
    <w:p w14:paraId="624EF459">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6</w:t>
      </w:r>
      <w:r>
        <w:rPr>
          <w:rFonts w:hint="eastAsia" w:ascii="宋体" w:hAnsi="宋体" w:cs="宋体"/>
          <w:kern w:val="0"/>
          <w:sz w:val="24"/>
        </w:rPr>
        <w:t>、学生应妥善保管好个人物品，现金及时存入银行并设置密码或交班主任，由班主任代为保管；进出要关好门窗。</w:t>
      </w:r>
    </w:p>
    <w:p w14:paraId="41A8F6CF">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7</w:t>
      </w:r>
      <w:r>
        <w:rPr>
          <w:rFonts w:hint="eastAsia" w:ascii="宋体" w:hAnsi="宋体" w:cs="宋体"/>
          <w:kern w:val="0"/>
          <w:sz w:val="24"/>
        </w:rPr>
        <w:t>、提高警惕，严防各类案件发生，发现案情或险情，发现可疑情况要及时报告，主动配合，提供线索，见义勇为，消除隐患。</w:t>
      </w:r>
    </w:p>
    <w:p w14:paraId="34E60F47">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8</w:t>
      </w:r>
      <w:r>
        <w:rPr>
          <w:rFonts w:hint="eastAsia" w:ascii="宋体" w:hAnsi="宋体" w:cs="宋体"/>
          <w:kern w:val="0"/>
          <w:sz w:val="24"/>
        </w:rPr>
        <w:t>、班主任要严格按照工作要求完成本职工作。安全值班人员必须尽职尽责，坚守工作岗位。</w:t>
      </w:r>
    </w:p>
    <w:p w14:paraId="436AA6DE">
      <w:pPr>
        <w:widowControl/>
        <w:tabs>
          <w:tab w:val="left" w:pos="720"/>
        </w:tabs>
        <w:spacing w:line="320" w:lineRule="exact"/>
        <w:ind w:left="870" w:hanging="360"/>
        <w:jc w:val="left"/>
        <w:rPr>
          <w:rFonts w:ascii="宋体" w:hAnsi="宋体" w:cs="宋体"/>
          <w:kern w:val="0"/>
          <w:sz w:val="24"/>
        </w:rPr>
      </w:pPr>
      <w:r>
        <w:rPr>
          <w:rFonts w:ascii="宋体" w:hAnsi="宋体"/>
          <w:kern w:val="0"/>
          <w:sz w:val="24"/>
        </w:rPr>
        <w:t>9</w:t>
      </w:r>
      <w:r>
        <w:rPr>
          <w:rFonts w:hint="eastAsia" w:ascii="宋体" w:hAnsi="宋体" w:cs="宋体"/>
          <w:kern w:val="0"/>
          <w:sz w:val="24"/>
        </w:rPr>
        <w:t>、住宿学生必须遵守学校规章制度，严禁私自离校。否则，后果一切自负。</w:t>
      </w:r>
    </w:p>
    <w:p w14:paraId="76BFCA9C">
      <w:pPr>
        <w:widowControl/>
        <w:spacing w:line="320" w:lineRule="exact"/>
        <w:ind w:firstLine="397"/>
        <w:jc w:val="left"/>
        <w:rPr>
          <w:rFonts w:ascii="宋体" w:hAnsi="宋体" w:cs="宋体"/>
          <w:kern w:val="0"/>
          <w:sz w:val="24"/>
        </w:rPr>
      </w:pPr>
      <w:r>
        <w:rPr>
          <w:rFonts w:ascii="宋体" w:hAnsi="宋体"/>
          <w:kern w:val="0"/>
          <w:sz w:val="24"/>
        </w:rPr>
        <w:t>10</w:t>
      </w:r>
      <w:r>
        <w:rPr>
          <w:rFonts w:hint="eastAsia" w:ascii="宋体" w:hAnsi="宋体" w:cs="宋体"/>
          <w:kern w:val="0"/>
          <w:sz w:val="24"/>
        </w:rPr>
        <w:t>、住宿学生应注意饮食卫生，在校进餐，不吃零食。否则将承担违纪带来的一切责任。</w:t>
      </w:r>
    </w:p>
    <w:p w14:paraId="00369207">
      <w:pPr>
        <w:widowControl/>
        <w:spacing w:line="320" w:lineRule="exact"/>
        <w:ind w:firstLine="397"/>
        <w:jc w:val="left"/>
        <w:rPr>
          <w:rFonts w:ascii="宋体" w:hAnsi="宋体" w:cs="宋体"/>
          <w:kern w:val="0"/>
          <w:sz w:val="24"/>
        </w:rPr>
      </w:pPr>
      <w:r>
        <w:rPr>
          <w:rFonts w:hint="eastAsia" w:ascii="宋体" w:hAnsi="宋体" w:cs="宋体"/>
          <w:kern w:val="0"/>
          <w:sz w:val="24"/>
        </w:rPr>
        <w:t>11、学生不得在宿舍床上打闹，不准在宿舍内从事赌博行为。</w:t>
      </w:r>
    </w:p>
    <w:p w14:paraId="128C0C9F">
      <w:pPr>
        <w:widowControl/>
        <w:spacing w:line="320" w:lineRule="exact"/>
        <w:ind w:firstLine="397"/>
        <w:jc w:val="left"/>
        <w:rPr>
          <w:rFonts w:ascii="宋体" w:hAnsi="宋体" w:cs="宋体"/>
          <w:kern w:val="0"/>
          <w:sz w:val="24"/>
        </w:rPr>
      </w:pPr>
      <w:r>
        <w:rPr>
          <w:rFonts w:hint="eastAsia" w:ascii="宋体" w:hAnsi="宋体" w:cs="宋体"/>
          <w:kern w:val="0"/>
          <w:sz w:val="24"/>
        </w:rPr>
        <w:t>12、住宿学生每天都要认真打扫宿舍卫生，注意通风，爱护室内环境。</w:t>
      </w:r>
    </w:p>
    <w:p w14:paraId="515EA5BE">
      <w:pPr>
        <w:tabs>
          <w:tab w:val="left" w:pos="4230"/>
        </w:tabs>
        <w:spacing w:line="320" w:lineRule="exact"/>
        <w:rPr>
          <w:b/>
          <w:sz w:val="24"/>
        </w:rPr>
      </w:pPr>
    </w:p>
    <w:p w14:paraId="05E262C4">
      <w:pPr>
        <w:tabs>
          <w:tab w:val="left" w:pos="4230"/>
        </w:tabs>
        <w:spacing w:line="320" w:lineRule="exact"/>
        <w:jc w:val="center"/>
        <w:rPr>
          <w:b/>
          <w:sz w:val="32"/>
          <w:szCs w:val="32"/>
        </w:rPr>
      </w:pPr>
      <w:r>
        <w:rPr>
          <w:rFonts w:hint="eastAsia"/>
          <w:b/>
          <w:sz w:val="32"/>
          <w:szCs w:val="32"/>
        </w:rPr>
        <w:t>四、学校总务方面安全管理制度</w:t>
      </w:r>
    </w:p>
    <w:p w14:paraId="24A8AE47">
      <w:pPr>
        <w:tabs>
          <w:tab w:val="left" w:pos="4230"/>
        </w:tabs>
        <w:spacing w:line="320" w:lineRule="exact"/>
        <w:rPr>
          <w:b/>
          <w:sz w:val="24"/>
        </w:rPr>
      </w:pPr>
    </w:p>
    <w:p w14:paraId="0EC59CB3">
      <w:pPr>
        <w:spacing w:line="320" w:lineRule="exact"/>
        <w:jc w:val="center"/>
        <w:textAlignment w:val="top"/>
        <w:rPr>
          <w:rFonts w:ascii="宋体" w:hAnsi="宋体"/>
          <w:b/>
          <w:bCs/>
          <w:sz w:val="24"/>
        </w:rPr>
      </w:pPr>
      <w:r>
        <w:rPr>
          <w:rFonts w:hint="eastAsia" w:ascii="宋体" w:hAnsi="宋体"/>
          <w:b/>
          <w:sz w:val="24"/>
        </w:rPr>
        <w:t>[一]、</w:t>
      </w:r>
      <w:r>
        <w:rPr>
          <w:rFonts w:hint="eastAsia" w:ascii="宋体" w:hAnsi="宋体"/>
          <w:b/>
          <w:bCs/>
          <w:sz w:val="24"/>
        </w:rPr>
        <w:t>枣庄八中南校食堂管理制度</w:t>
      </w:r>
    </w:p>
    <w:p w14:paraId="74AF58A7">
      <w:pPr>
        <w:pStyle w:val="7"/>
        <w:tabs>
          <w:tab w:val="left" w:pos="1080"/>
        </w:tabs>
        <w:adjustRightInd w:val="0"/>
        <w:snapToGrid w:val="0"/>
        <w:spacing w:after="0" w:line="320" w:lineRule="exact"/>
        <w:ind w:firstLine="480" w:firstLineChars="200"/>
        <w:textAlignment w:val="top"/>
        <w:rPr>
          <w:sz w:val="24"/>
        </w:rPr>
      </w:pPr>
      <w:r>
        <w:rPr>
          <w:rFonts w:hint="eastAsia"/>
          <w:sz w:val="24"/>
        </w:rPr>
        <w:t>一、严格执行《食品卫生法》，学校食堂必须取得卫生许可证后方可经营，食品从业人员每年体检一次身体，持有效的健康证和培训合格证后方可上岗，凡有传染病者，坚决予以辞退。</w:t>
      </w:r>
    </w:p>
    <w:p w14:paraId="2E1E6F37">
      <w:pPr>
        <w:pStyle w:val="7"/>
        <w:tabs>
          <w:tab w:val="left" w:pos="1080"/>
        </w:tabs>
        <w:adjustRightInd w:val="0"/>
        <w:snapToGrid w:val="0"/>
        <w:spacing w:after="0" w:line="320" w:lineRule="exact"/>
        <w:ind w:firstLine="480" w:firstLineChars="200"/>
        <w:textAlignment w:val="top"/>
        <w:rPr>
          <w:sz w:val="24"/>
        </w:rPr>
      </w:pPr>
      <w:r>
        <w:rPr>
          <w:rFonts w:hint="eastAsia"/>
          <w:sz w:val="24"/>
        </w:rPr>
        <w:t>二、进入食堂的各种原料，全部实行定点采购，索要产品质量合格证，并及时记录购物台帐，确保食品质量。同时，每天要做好饭菜留样和记录工作。</w:t>
      </w:r>
    </w:p>
    <w:p w14:paraId="30BA79B4">
      <w:pPr>
        <w:pStyle w:val="7"/>
        <w:tabs>
          <w:tab w:val="left" w:pos="1080"/>
        </w:tabs>
        <w:adjustRightInd w:val="0"/>
        <w:snapToGrid w:val="0"/>
        <w:spacing w:after="0" w:line="320" w:lineRule="exact"/>
        <w:ind w:firstLine="480" w:firstLineChars="200"/>
        <w:textAlignment w:val="top"/>
        <w:rPr>
          <w:sz w:val="24"/>
        </w:rPr>
      </w:pPr>
      <w:r>
        <w:rPr>
          <w:rFonts w:hint="eastAsia"/>
          <w:sz w:val="24"/>
        </w:rPr>
        <w:t>三、学校领导要经常检查饭菜质量，抓好卫生制度落实，保证学生就餐。严禁闲杂、生人进入食堂。</w:t>
      </w:r>
    </w:p>
    <w:p w14:paraId="196ED758">
      <w:pPr>
        <w:pStyle w:val="7"/>
        <w:tabs>
          <w:tab w:val="left" w:pos="1080"/>
        </w:tabs>
        <w:adjustRightInd w:val="0"/>
        <w:snapToGrid w:val="0"/>
        <w:spacing w:after="0" w:line="320" w:lineRule="exact"/>
        <w:ind w:firstLine="480" w:firstLineChars="200"/>
        <w:textAlignment w:val="top"/>
        <w:rPr>
          <w:sz w:val="24"/>
        </w:rPr>
      </w:pPr>
      <w:r>
        <w:rPr>
          <w:rFonts w:hint="eastAsia"/>
          <w:sz w:val="24"/>
        </w:rPr>
        <w:t>四、餐后要全面清洁打扫，经常保持室内外地板、墙壁、天花板、灶台、案板、饭台、厨柜、餐具、容器清洁，用具摆放有序，防尘、防蝇、防鼠设施齐全，食堂内无鼠、无蝇，食堂周围无垃圾，无污染、无杂物。</w:t>
      </w:r>
    </w:p>
    <w:p w14:paraId="3CCED02C">
      <w:pPr>
        <w:pStyle w:val="7"/>
        <w:tabs>
          <w:tab w:val="left" w:pos="1080"/>
        </w:tabs>
        <w:adjustRightInd w:val="0"/>
        <w:snapToGrid w:val="0"/>
        <w:spacing w:after="0" w:line="320" w:lineRule="exact"/>
        <w:ind w:firstLine="480" w:firstLineChars="200"/>
        <w:textAlignment w:val="top"/>
        <w:rPr>
          <w:sz w:val="24"/>
        </w:rPr>
      </w:pPr>
      <w:r>
        <w:rPr>
          <w:rFonts w:hint="eastAsia"/>
          <w:sz w:val="24"/>
        </w:rPr>
        <w:t>五、定时做好餐具消毒工作，防止交叉污染；餐具做到一洗二清三消毒四保洁，食品实行“五隔离”，即主食与副食、生与熟、成品与半成品，食品与杂食，食品与鼠药、农药隔离，不得混放；生、熟食刀案及冷荤配餐用具必须分开专用，并有明显标志。</w:t>
      </w:r>
    </w:p>
    <w:p w14:paraId="4AACBE62">
      <w:pPr>
        <w:pStyle w:val="7"/>
        <w:tabs>
          <w:tab w:val="left" w:pos="1080"/>
        </w:tabs>
        <w:adjustRightInd w:val="0"/>
        <w:snapToGrid w:val="0"/>
        <w:spacing w:after="0" w:line="320" w:lineRule="exact"/>
        <w:ind w:firstLine="480" w:firstLineChars="200"/>
        <w:textAlignment w:val="top"/>
        <w:rPr>
          <w:sz w:val="24"/>
        </w:rPr>
      </w:pPr>
      <w:r>
        <w:rPr>
          <w:rFonts w:hint="eastAsia"/>
          <w:sz w:val="24"/>
        </w:rPr>
        <w:t>六、学校每月都要对食堂管理、环境卫生、个人卫生、后勤服务等工作进行一次全面督导检查，总结经验，查找不足，改进工作。</w:t>
      </w:r>
    </w:p>
    <w:p w14:paraId="6738EDFB">
      <w:pPr>
        <w:spacing w:line="320" w:lineRule="exact"/>
        <w:ind w:firstLine="480" w:firstLineChars="200"/>
        <w:rPr>
          <w:rFonts w:ascii="宋体" w:hAnsi="宋体"/>
          <w:sz w:val="24"/>
        </w:rPr>
      </w:pPr>
      <w:r>
        <w:rPr>
          <w:rFonts w:hint="eastAsia"/>
          <w:sz w:val="24"/>
        </w:rPr>
        <w:t>七、按学校作息时间准时开饭，没有特殊原因，不准提前或推迟开饭。</w:t>
      </w:r>
    </w:p>
    <w:p w14:paraId="0C73A7F1">
      <w:pPr>
        <w:pStyle w:val="7"/>
        <w:tabs>
          <w:tab w:val="left" w:pos="1080"/>
        </w:tabs>
        <w:adjustRightInd w:val="0"/>
        <w:snapToGrid w:val="0"/>
        <w:spacing w:after="0" w:line="320" w:lineRule="exact"/>
        <w:ind w:firstLine="480" w:firstLineChars="200"/>
        <w:textAlignment w:val="top"/>
        <w:rPr>
          <w:rFonts w:ascii="_x000B__x000C_" w:hAnsi="_x000B__x000C_"/>
          <w:sz w:val="24"/>
        </w:rPr>
      </w:pPr>
      <w:r>
        <w:rPr>
          <w:sz w:val="24"/>
        </w:rPr>
        <w:t>八、</w:t>
      </w:r>
      <w:r>
        <w:rPr>
          <w:rFonts w:hint="eastAsia"/>
          <w:sz w:val="24"/>
        </w:rPr>
        <w:t>加强对食品从业人员的教育，经常进行营养、卫生、职业道德和法治纪律教育，努力提高从业人员的政治、业务水平，树立爱岗敬业精神。</w:t>
      </w:r>
    </w:p>
    <w:p w14:paraId="253079BE">
      <w:pPr>
        <w:spacing w:line="320" w:lineRule="exact"/>
        <w:rPr>
          <w:sz w:val="24"/>
        </w:rPr>
      </w:pPr>
    </w:p>
    <w:p w14:paraId="26A7ADB6">
      <w:pPr>
        <w:spacing w:line="320" w:lineRule="exact"/>
        <w:jc w:val="center"/>
        <w:rPr>
          <w:rFonts w:ascii="宋体" w:hAnsi="宋体"/>
          <w:b/>
          <w:sz w:val="24"/>
        </w:rPr>
      </w:pPr>
      <w:r>
        <w:rPr>
          <w:rFonts w:hint="eastAsia" w:ascii="宋体" w:hAnsi="宋体"/>
          <w:b/>
          <w:sz w:val="24"/>
        </w:rPr>
        <w:t>[二]、枣庄八中南校食堂卫生标准</w:t>
      </w:r>
    </w:p>
    <w:p w14:paraId="4B53E42B">
      <w:pPr>
        <w:numPr>
          <w:ilvl w:val="0"/>
          <w:numId w:val="7"/>
        </w:numPr>
        <w:spacing w:line="320" w:lineRule="exact"/>
        <w:rPr>
          <w:rFonts w:ascii="宋体" w:hAnsi="宋体"/>
          <w:sz w:val="24"/>
        </w:rPr>
      </w:pPr>
      <w:r>
        <w:rPr>
          <w:rFonts w:hint="eastAsia" w:ascii="宋体" w:hAnsi="宋体"/>
          <w:sz w:val="24"/>
        </w:rPr>
        <w:t>食堂内要保持清洁卫生。</w:t>
      </w:r>
    </w:p>
    <w:p w14:paraId="0975CF53">
      <w:pPr>
        <w:numPr>
          <w:ilvl w:val="0"/>
          <w:numId w:val="7"/>
        </w:numPr>
        <w:spacing w:line="320" w:lineRule="exact"/>
        <w:rPr>
          <w:rFonts w:ascii="宋体" w:hAnsi="宋体"/>
          <w:sz w:val="24"/>
        </w:rPr>
      </w:pPr>
      <w:r>
        <w:rPr>
          <w:rFonts w:hint="eastAsia" w:ascii="宋体" w:hAnsi="宋体"/>
          <w:sz w:val="24"/>
        </w:rPr>
        <w:t>食品的采购、加工、储存、销售四环节要符合卫生要求，食堂内不准存放和销售变质的食品。出售直接入口食品，必须使用工具。</w:t>
      </w:r>
    </w:p>
    <w:p w14:paraId="2339CA6C">
      <w:pPr>
        <w:numPr>
          <w:ilvl w:val="0"/>
          <w:numId w:val="7"/>
        </w:numPr>
        <w:spacing w:line="320" w:lineRule="exact"/>
        <w:rPr>
          <w:rFonts w:ascii="宋体" w:hAnsi="宋体"/>
          <w:sz w:val="24"/>
        </w:rPr>
      </w:pPr>
      <w:r>
        <w:rPr>
          <w:rFonts w:hint="eastAsia" w:ascii="宋体" w:hAnsi="宋体"/>
          <w:sz w:val="24"/>
        </w:rPr>
        <w:t>生熟食品刀案要分开，不得交叉使用和存放。</w:t>
      </w:r>
    </w:p>
    <w:p w14:paraId="54DCECCA">
      <w:pPr>
        <w:numPr>
          <w:ilvl w:val="0"/>
          <w:numId w:val="7"/>
        </w:numPr>
        <w:spacing w:line="320" w:lineRule="exact"/>
        <w:rPr>
          <w:rFonts w:ascii="宋体" w:hAnsi="宋体"/>
          <w:sz w:val="24"/>
        </w:rPr>
      </w:pPr>
      <w:r>
        <w:rPr>
          <w:rFonts w:hint="eastAsia" w:ascii="宋体" w:hAnsi="宋体"/>
          <w:sz w:val="24"/>
        </w:rPr>
        <w:t>食堂卫生要严格做到“五四制”，既</w:t>
      </w:r>
    </w:p>
    <w:p w14:paraId="7557975D">
      <w:pPr>
        <w:numPr>
          <w:ilvl w:val="1"/>
          <w:numId w:val="7"/>
        </w:numPr>
        <w:spacing w:line="320" w:lineRule="exact"/>
        <w:rPr>
          <w:rFonts w:ascii="宋体" w:hAnsi="宋体"/>
          <w:sz w:val="24"/>
        </w:rPr>
      </w:pPr>
      <w:r>
        <w:rPr>
          <w:rFonts w:hint="eastAsia" w:ascii="宋体" w:hAnsi="宋体"/>
          <w:sz w:val="24"/>
        </w:rPr>
        <w:t>原料到成品实行“四不制”：对腐烂、变质的不买；保管员不收；炊事员不用；服务员不卖。</w:t>
      </w:r>
    </w:p>
    <w:p w14:paraId="5100222B">
      <w:pPr>
        <w:numPr>
          <w:ilvl w:val="1"/>
          <w:numId w:val="7"/>
        </w:numPr>
        <w:spacing w:line="320" w:lineRule="exact"/>
        <w:rPr>
          <w:rFonts w:ascii="宋体" w:hAnsi="宋体"/>
          <w:sz w:val="24"/>
        </w:rPr>
      </w:pPr>
      <w:r>
        <w:rPr>
          <w:rFonts w:hint="eastAsia" w:ascii="宋体" w:hAnsi="宋体"/>
          <w:sz w:val="24"/>
        </w:rPr>
        <w:t>成品存放实行“四隔离”：生与熟、成品与半成品、食品与杂物及药物、食品与天然水隔离；</w:t>
      </w:r>
    </w:p>
    <w:p w14:paraId="60536078">
      <w:pPr>
        <w:numPr>
          <w:ilvl w:val="1"/>
          <w:numId w:val="7"/>
        </w:numPr>
        <w:spacing w:line="320" w:lineRule="exact"/>
        <w:rPr>
          <w:rFonts w:ascii="宋体" w:hAnsi="宋体"/>
          <w:sz w:val="24"/>
        </w:rPr>
      </w:pPr>
      <w:r>
        <w:rPr>
          <w:rFonts w:hint="eastAsia" w:ascii="宋体" w:hAnsi="宋体"/>
          <w:sz w:val="24"/>
        </w:rPr>
        <w:t>用（食）具实行“四过关”：一洗、二刷、三冲、四消毒。</w:t>
      </w:r>
    </w:p>
    <w:p w14:paraId="3D3EE130">
      <w:pPr>
        <w:numPr>
          <w:ilvl w:val="1"/>
          <w:numId w:val="7"/>
        </w:numPr>
        <w:spacing w:line="320" w:lineRule="exact"/>
        <w:rPr>
          <w:rFonts w:ascii="宋体" w:hAnsi="宋体"/>
          <w:sz w:val="24"/>
        </w:rPr>
      </w:pPr>
      <w:r>
        <w:rPr>
          <w:rFonts w:hint="eastAsia" w:ascii="宋体" w:hAnsi="宋体"/>
          <w:sz w:val="24"/>
        </w:rPr>
        <w:t>环境卫生采取“四定”；定人、定物、定时间、定质量、划片分工、包工负责。</w:t>
      </w:r>
    </w:p>
    <w:p w14:paraId="74899D0C">
      <w:pPr>
        <w:numPr>
          <w:ilvl w:val="1"/>
          <w:numId w:val="7"/>
        </w:numPr>
        <w:spacing w:line="320" w:lineRule="exact"/>
        <w:rPr>
          <w:rFonts w:ascii="宋体" w:hAnsi="宋体"/>
          <w:sz w:val="24"/>
        </w:rPr>
      </w:pPr>
      <w:r>
        <w:rPr>
          <w:rFonts w:hint="eastAsia" w:ascii="宋体" w:hAnsi="宋体"/>
          <w:sz w:val="24"/>
        </w:rPr>
        <w:t>个人卫生做到“四勤”：勤洗手、剪指甲；勤理发、洗澡；勤洗衣服、被褥；勤换洗工作服。</w:t>
      </w:r>
    </w:p>
    <w:p w14:paraId="4E3A048F">
      <w:pPr>
        <w:numPr>
          <w:ilvl w:val="0"/>
          <w:numId w:val="7"/>
        </w:numPr>
        <w:spacing w:line="320" w:lineRule="exact"/>
        <w:rPr>
          <w:rFonts w:ascii="宋体" w:hAnsi="宋体"/>
          <w:sz w:val="24"/>
        </w:rPr>
      </w:pPr>
      <w:r>
        <w:rPr>
          <w:rFonts w:hint="eastAsia" w:ascii="宋体" w:hAnsi="宋体"/>
          <w:sz w:val="24"/>
        </w:rPr>
        <w:t>防鼠、防蝇、防腐等设备齐全，而且使用好。</w:t>
      </w:r>
    </w:p>
    <w:p w14:paraId="7023AA74">
      <w:pPr>
        <w:numPr>
          <w:ilvl w:val="0"/>
          <w:numId w:val="7"/>
        </w:numPr>
        <w:spacing w:line="320" w:lineRule="exact"/>
        <w:rPr>
          <w:rFonts w:ascii="宋体" w:hAnsi="宋体"/>
          <w:sz w:val="24"/>
        </w:rPr>
      </w:pPr>
      <w:r>
        <w:rPr>
          <w:rFonts w:hint="eastAsia" w:ascii="宋体" w:hAnsi="宋体"/>
          <w:sz w:val="24"/>
        </w:rPr>
        <w:t>食堂工人应身体健康，本人卫生好，配有工作服，工作帽，每人每年查体一次，并有健康证，方可上岗。</w:t>
      </w:r>
    </w:p>
    <w:p w14:paraId="0F67AD1B">
      <w:pPr>
        <w:numPr>
          <w:ilvl w:val="0"/>
          <w:numId w:val="7"/>
        </w:numPr>
        <w:spacing w:line="320" w:lineRule="exact"/>
        <w:rPr>
          <w:rFonts w:ascii="宋体" w:hAnsi="宋体"/>
          <w:sz w:val="24"/>
        </w:rPr>
      </w:pPr>
      <w:r>
        <w:rPr>
          <w:rFonts w:hint="eastAsia" w:ascii="宋体" w:hAnsi="宋体"/>
          <w:sz w:val="24"/>
        </w:rPr>
        <w:t>食堂卫生管理要实行责任制分工包干负责，实行量化与工资挂钩。</w:t>
      </w:r>
    </w:p>
    <w:p w14:paraId="39CF57C4">
      <w:pPr>
        <w:spacing w:line="320" w:lineRule="exact"/>
        <w:ind w:firstLine="4080" w:firstLineChars="1700"/>
        <w:rPr>
          <w:sz w:val="24"/>
        </w:rPr>
      </w:pPr>
    </w:p>
    <w:p w14:paraId="4B1D682F">
      <w:pPr>
        <w:spacing w:line="320" w:lineRule="exact"/>
        <w:jc w:val="center"/>
        <w:rPr>
          <w:b/>
          <w:sz w:val="24"/>
        </w:rPr>
      </w:pPr>
      <w:r>
        <w:rPr>
          <w:rFonts w:hint="eastAsia" w:ascii="宋体" w:hAnsi="宋体"/>
          <w:b/>
          <w:sz w:val="24"/>
        </w:rPr>
        <w:t>[三]、</w:t>
      </w:r>
      <w:r>
        <w:rPr>
          <w:rFonts w:hint="eastAsia"/>
          <w:b/>
          <w:sz w:val="24"/>
        </w:rPr>
        <w:t>枣庄八中南校食品卫生责任追究制度</w:t>
      </w:r>
    </w:p>
    <w:p w14:paraId="3590C747">
      <w:pPr>
        <w:spacing w:line="320" w:lineRule="exact"/>
        <w:rPr>
          <w:sz w:val="24"/>
        </w:rPr>
      </w:pPr>
      <w:r>
        <w:rPr>
          <w:rFonts w:hint="eastAsia"/>
          <w:sz w:val="24"/>
        </w:rPr>
        <w:t>第一条：总则</w:t>
      </w:r>
    </w:p>
    <w:p w14:paraId="6B29A8FD">
      <w:pPr>
        <w:spacing w:line="320" w:lineRule="exact"/>
        <w:ind w:firstLine="480" w:firstLineChars="200"/>
        <w:rPr>
          <w:sz w:val="24"/>
        </w:rPr>
      </w:pPr>
      <w:r>
        <w:rPr>
          <w:rFonts w:hint="eastAsia"/>
          <w:sz w:val="24"/>
        </w:rPr>
        <w:t>学校为人群高密度区域，因此食品卫生是一项十分重要的工作。各相关部门及人员要依照部门及个人的职责、制度认真对待食品卫生安全工作。若因部门或个人工作疏漏而发生食品卫生事故将追究领导者、责任人的行政责任，甚至刑事责任。</w:t>
      </w:r>
    </w:p>
    <w:p w14:paraId="3CA11E09">
      <w:pPr>
        <w:spacing w:line="320" w:lineRule="exact"/>
        <w:rPr>
          <w:rFonts w:ascii="宋体" w:hAnsi="宋体"/>
          <w:kern w:val="0"/>
          <w:sz w:val="24"/>
        </w:rPr>
      </w:pPr>
      <w:r>
        <w:rPr>
          <w:rFonts w:hint="eastAsia" w:ascii="宋体" w:hAnsi="宋体"/>
          <w:sz w:val="24"/>
        </w:rPr>
        <w:t>第二条：食品卫生责任追究办法</w:t>
      </w:r>
    </w:p>
    <w:p w14:paraId="4E5B5107">
      <w:pPr>
        <w:pStyle w:val="17"/>
        <w:spacing w:line="320" w:lineRule="exact"/>
        <w:ind w:right="1133" w:firstLine="480" w:firstLineChars="200"/>
        <w:rPr>
          <w:rFonts w:ascii="宋体" w:hAnsi="宋体"/>
          <w:sz w:val="24"/>
          <w:szCs w:val="24"/>
        </w:rPr>
      </w:pPr>
      <w:r>
        <w:rPr>
          <w:rFonts w:ascii="宋体" w:hAnsi="宋体"/>
          <w:sz w:val="24"/>
          <w:szCs w:val="24"/>
        </w:rPr>
        <w:t>1</w:t>
      </w:r>
      <w:r>
        <w:rPr>
          <w:rFonts w:hint="eastAsia" w:ascii="宋体" w:hAnsi="宋体"/>
          <w:sz w:val="24"/>
          <w:szCs w:val="24"/>
        </w:rPr>
        <w:t>、食品卫生安全小组</w:t>
      </w:r>
    </w:p>
    <w:p w14:paraId="121199A0">
      <w:pPr>
        <w:pStyle w:val="17"/>
        <w:spacing w:line="320" w:lineRule="exact"/>
        <w:ind w:left="0" w:right="1133"/>
        <w:rPr>
          <w:rFonts w:ascii="宋体" w:hAnsi="宋体"/>
          <w:sz w:val="24"/>
          <w:szCs w:val="24"/>
        </w:rPr>
      </w:pPr>
      <w:r>
        <w:rPr>
          <w:rFonts w:hint="eastAsia" w:ascii="宋体" w:hAnsi="宋体"/>
          <w:sz w:val="24"/>
          <w:szCs w:val="24"/>
        </w:rPr>
        <w:t>组  长：校长</w:t>
      </w:r>
    </w:p>
    <w:p w14:paraId="2EF56FB3">
      <w:pPr>
        <w:pStyle w:val="17"/>
        <w:spacing w:line="320" w:lineRule="exact"/>
        <w:ind w:left="0" w:right="1133"/>
        <w:rPr>
          <w:rFonts w:ascii="宋体" w:hAnsi="宋体"/>
          <w:sz w:val="24"/>
          <w:szCs w:val="24"/>
        </w:rPr>
      </w:pPr>
      <w:r>
        <w:rPr>
          <w:rFonts w:hint="eastAsia" w:ascii="宋体" w:hAnsi="宋体"/>
          <w:sz w:val="24"/>
          <w:szCs w:val="24"/>
        </w:rPr>
        <w:t>副组长：副校长</w:t>
      </w:r>
    </w:p>
    <w:p w14:paraId="7EFD9E39">
      <w:pPr>
        <w:pStyle w:val="17"/>
        <w:tabs>
          <w:tab w:val="left" w:pos="8280"/>
        </w:tabs>
        <w:spacing w:line="320" w:lineRule="exact"/>
        <w:ind w:left="0" w:right="26"/>
        <w:rPr>
          <w:rFonts w:ascii="宋体" w:hAnsi="宋体"/>
          <w:sz w:val="24"/>
          <w:szCs w:val="24"/>
        </w:rPr>
      </w:pPr>
      <w:r>
        <w:rPr>
          <w:rFonts w:hint="eastAsia" w:ascii="宋体" w:hAnsi="宋体"/>
          <w:sz w:val="24"/>
          <w:szCs w:val="24"/>
        </w:rPr>
        <w:t xml:space="preserve">成  员：总务处主任  办公室主任  工会主席  政教处主任  总务副主任   </w:t>
      </w:r>
    </w:p>
    <w:p w14:paraId="2CBDB152">
      <w:pPr>
        <w:pStyle w:val="17"/>
        <w:tabs>
          <w:tab w:val="left" w:pos="8280"/>
        </w:tabs>
        <w:spacing w:line="320" w:lineRule="exact"/>
        <w:ind w:left="0" w:right="26" w:firstLine="960" w:firstLineChars="400"/>
        <w:rPr>
          <w:rFonts w:ascii="宋体" w:hAnsi="宋体"/>
          <w:sz w:val="24"/>
          <w:szCs w:val="24"/>
        </w:rPr>
      </w:pPr>
      <w:r>
        <w:rPr>
          <w:rFonts w:hint="eastAsia" w:ascii="宋体" w:hAnsi="宋体"/>
          <w:sz w:val="24"/>
          <w:szCs w:val="24"/>
        </w:rPr>
        <w:t>团委书记  食堂主管</w:t>
      </w:r>
    </w:p>
    <w:p w14:paraId="753E3F98">
      <w:pPr>
        <w:pStyle w:val="17"/>
        <w:spacing w:line="320" w:lineRule="exact"/>
        <w:ind w:right="26" w:firstLine="480" w:firstLineChars="200"/>
        <w:rPr>
          <w:rFonts w:ascii="宋体" w:hAnsi="宋体"/>
          <w:sz w:val="24"/>
          <w:szCs w:val="24"/>
        </w:rPr>
      </w:pPr>
      <w:r>
        <w:rPr>
          <w:rFonts w:ascii="宋体" w:hAnsi="宋体"/>
          <w:sz w:val="24"/>
          <w:szCs w:val="24"/>
        </w:rPr>
        <w:t>2</w:t>
      </w:r>
      <w:r>
        <w:rPr>
          <w:rFonts w:hint="eastAsia" w:ascii="宋体" w:hAnsi="宋体"/>
          <w:sz w:val="24"/>
          <w:szCs w:val="24"/>
        </w:rPr>
        <w:t>、安全小组职责</w:t>
      </w:r>
    </w:p>
    <w:p w14:paraId="0A6E0D6F">
      <w:pPr>
        <w:pStyle w:val="17"/>
        <w:spacing w:line="320" w:lineRule="exact"/>
        <w:ind w:left="0" w:right="28"/>
        <w:rPr>
          <w:rFonts w:ascii="宋体" w:hAnsi="宋体"/>
          <w:sz w:val="24"/>
          <w:szCs w:val="24"/>
        </w:rPr>
      </w:pPr>
      <w:r>
        <w:rPr>
          <w:rFonts w:hint="eastAsia" w:ascii="宋体" w:hAnsi="宋体"/>
          <w:sz w:val="24"/>
          <w:szCs w:val="24"/>
        </w:rPr>
        <w:t>食品卫生安全小组要依照校领导的工作部署，协同校医务室开展经常性的检查、培训及信息的反馈工作，要不定期听取就餐学生对食堂意见的信息反馈，并及时上报给校长。将可能发生的事故消灭在萌芽状态。若因为工作的不负责任而造成事故将追究负责人的行政责任、罚款甚至刑事责任。</w:t>
      </w:r>
    </w:p>
    <w:p w14:paraId="08F0007A">
      <w:pPr>
        <w:pStyle w:val="17"/>
        <w:spacing w:line="320" w:lineRule="exact"/>
        <w:ind w:left="0" w:right="28" w:firstLine="480" w:firstLineChars="200"/>
        <w:rPr>
          <w:rFonts w:ascii="宋体" w:hAnsi="宋体"/>
          <w:sz w:val="24"/>
          <w:szCs w:val="24"/>
        </w:rPr>
      </w:pPr>
      <w:r>
        <w:rPr>
          <w:rFonts w:ascii="宋体" w:hAnsi="宋体"/>
          <w:sz w:val="24"/>
          <w:szCs w:val="24"/>
        </w:rPr>
        <w:t>3</w:t>
      </w:r>
      <w:r>
        <w:rPr>
          <w:rFonts w:hint="eastAsia" w:ascii="宋体" w:hAnsi="宋体"/>
          <w:sz w:val="24"/>
          <w:szCs w:val="24"/>
        </w:rPr>
        <w:t>、食堂主管</w:t>
      </w:r>
    </w:p>
    <w:p w14:paraId="788ED7B0">
      <w:pPr>
        <w:pStyle w:val="17"/>
        <w:spacing w:line="320" w:lineRule="exact"/>
        <w:ind w:left="0" w:right="28"/>
        <w:rPr>
          <w:rFonts w:ascii="宋体" w:hAnsi="宋体"/>
          <w:sz w:val="24"/>
          <w:szCs w:val="24"/>
        </w:rPr>
      </w:pPr>
      <w:r>
        <w:rPr>
          <w:rFonts w:hint="eastAsia" w:ascii="宋体" w:hAnsi="宋体"/>
          <w:sz w:val="24"/>
          <w:szCs w:val="24"/>
        </w:rPr>
        <w:t>食堂主管人要严格按照《食品卫生法》，教育部、卫生部下发的《学校食堂与学生集体用餐卫生管理规定》及学校颁发的各种管理制度进行严格管理。若因工作不负责而导致事故，将追究其行政责任。事故重大则追究其法律责任。</w:t>
      </w:r>
    </w:p>
    <w:p w14:paraId="419D7602">
      <w:pPr>
        <w:pStyle w:val="17"/>
        <w:spacing w:line="320" w:lineRule="exact"/>
        <w:ind w:left="0" w:right="28" w:firstLine="480" w:firstLineChars="200"/>
        <w:rPr>
          <w:rFonts w:ascii="宋体" w:hAnsi="宋体"/>
          <w:sz w:val="24"/>
          <w:szCs w:val="24"/>
        </w:rPr>
      </w:pPr>
      <w:r>
        <w:rPr>
          <w:rFonts w:ascii="宋体" w:hAnsi="宋体"/>
          <w:sz w:val="24"/>
          <w:szCs w:val="24"/>
        </w:rPr>
        <w:t>4</w:t>
      </w:r>
      <w:r>
        <w:rPr>
          <w:rFonts w:hint="eastAsia" w:ascii="宋体" w:hAnsi="宋体"/>
          <w:sz w:val="24"/>
          <w:szCs w:val="24"/>
        </w:rPr>
        <w:t>、食堂工作人员</w:t>
      </w:r>
    </w:p>
    <w:p w14:paraId="1B024530">
      <w:pPr>
        <w:pStyle w:val="17"/>
        <w:spacing w:line="320" w:lineRule="exact"/>
        <w:ind w:left="0" w:right="28"/>
        <w:rPr>
          <w:rFonts w:ascii="宋体" w:hAnsi="宋体"/>
          <w:sz w:val="24"/>
          <w:szCs w:val="24"/>
        </w:rPr>
      </w:pPr>
      <w:r>
        <w:rPr>
          <w:rFonts w:hint="eastAsia" w:ascii="宋体" w:hAnsi="宋体"/>
          <w:sz w:val="24"/>
          <w:szCs w:val="24"/>
        </w:rPr>
        <w:t>食堂工作人员要严格按照相关规定、制度开展自己的工作，否则若造成事故则给予罚款直至开除工作，责任重大者追究其刑事责任。</w:t>
      </w:r>
    </w:p>
    <w:p w14:paraId="04A07569">
      <w:pPr>
        <w:tabs>
          <w:tab w:val="left" w:pos="4230"/>
        </w:tabs>
        <w:spacing w:line="320" w:lineRule="exact"/>
        <w:ind w:right="26"/>
        <w:rPr>
          <w:b/>
          <w:sz w:val="24"/>
        </w:rPr>
      </w:pPr>
    </w:p>
    <w:p w14:paraId="158BAE2C">
      <w:pPr>
        <w:spacing w:line="320" w:lineRule="exact"/>
        <w:jc w:val="center"/>
        <w:rPr>
          <w:rFonts w:ascii="宋体" w:hAnsi="宋体"/>
          <w:b/>
          <w:sz w:val="24"/>
        </w:rPr>
      </w:pPr>
      <w:r>
        <w:rPr>
          <w:rFonts w:hint="eastAsia" w:ascii="宋体" w:hAnsi="宋体"/>
          <w:b/>
          <w:sz w:val="24"/>
        </w:rPr>
        <w:t>[四]、枣庄八中南校食堂卫生检查处理办法</w:t>
      </w:r>
    </w:p>
    <w:p w14:paraId="638A8DA6">
      <w:pPr>
        <w:numPr>
          <w:ilvl w:val="0"/>
          <w:numId w:val="8"/>
        </w:numPr>
        <w:spacing w:line="320" w:lineRule="exact"/>
        <w:rPr>
          <w:rFonts w:ascii="宋体" w:hAnsi="宋体"/>
          <w:sz w:val="24"/>
        </w:rPr>
      </w:pPr>
      <w:r>
        <w:rPr>
          <w:rFonts w:hint="eastAsia" w:ascii="宋体" w:hAnsi="宋体"/>
          <w:sz w:val="24"/>
        </w:rPr>
        <w:t>食堂卫生；</w:t>
      </w:r>
    </w:p>
    <w:p w14:paraId="310C4E60">
      <w:pPr>
        <w:numPr>
          <w:ilvl w:val="1"/>
          <w:numId w:val="8"/>
        </w:numPr>
        <w:spacing w:line="320" w:lineRule="exact"/>
        <w:rPr>
          <w:rFonts w:ascii="宋体" w:hAnsi="宋体"/>
          <w:sz w:val="24"/>
        </w:rPr>
      </w:pPr>
      <w:r>
        <w:rPr>
          <w:rFonts w:hint="eastAsia" w:ascii="宋体" w:hAnsi="宋体"/>
          <w:sz w:val="24"/>
        </w:rPr>
        <w:t>凡用物品要清洗干净、摆放整齐、布局合理；地面、门、窗、锅灶等保持干燥无油污，保持室内外卫生区无垃圾杂物等，如发现一处不达标，扣卫生责任人2元。</w:t>
      </w:r>
    </w:p>
    <w:p w14:paraId="12D8BE11">
      <w:pPr>
        <w:numPr>
          <w:ilvl w:val="1"/>
          <w:numId w:val="8"/>
        </w:numPr>
        <w:spacing w:line="320" w:lineRule="exact"/>
        <w:rPr>
          <w:rFonts w:ascii="宋体" w:hAnsi="宋体"/>
          <w:sz w:val="24"/>
        </w:rPr>
      </w:pPr>
      <w:r>
        <w:rPr>
          <w:rFonts w:hint="eastAsia" w:ascii="宋体" w:hAnsi="宋体"/>
          <w:sz w:val="24"/>
        </w:rPr>
        <w:t>生、熟案分开，不得交叉使用，把好“病从口入”关，防止食物中毒的发生，食堂内做到无蝇、无鼠、无尘、无腐烂变质食品，否则，处以当事人50元罚款。</w:t>
      </w:r>
    </w:p>
    <w:p w14:paraId="470B4DA2">
      <w:pPr>
        <w:numPr>
          <w:ilvl w:val="1"/>
          <w:numId w:val="8"/>
        </w:numPr>
        <w:spacing w:line="320" w:lineRule="exact"/>
        <w:rPr>
          <w:rFonts w:ascii="宋体" w:hAnsi="宋体"/>
          <w:sz w:val="24"/>
        </w:rPr>
      </w:pPr>
      <w:r>
        <w:rPr>
          <w:rFonts w:hint="eastAsia" w:ascii="宋体" w:hAnsi="宋体"/>
          <w:sz w:val="24"/>
        </w:rPr>
        <w:t>销售食品使用专用工具，工具要清洗、消毒、无污染，违者处以5元罚款。</w:t>
      </w:r>
    </w:p>
    <w:p w14:paraId="1513A7CF">
      <w:pPr>
        <w:numPr>
          <w:ilvl w:val="1"/>
          <w:numId w:val="8"/>
        </w:numPr>
        <w:spacing w:line="320" w:lineRule="exact"/>
        <w:rPr>
          <w:rFonts w:ascii="宋体" w:hAnsi="宋体"/>
          <w:sz w:val="24"/>
        </w:rPr>
      </w:pPr>
      <w:r>
        <w:rPr>
          <w:rFonts w:hint="eastAsia" w:ascii="宋体" w:hAnsi="宋体"/>
          <w:sz w:val="24"/>
        </w:rPr>
        <w:t>其他违反《食品卫生法》规定的行为，酌情罚款。</w:t>
      </w:r>
    </w:p>
    <w:p w14:paraId="5153BF55">
      <w:pPr>
        <w:numPr>
          <w:ilvl w:val="0"/>
          <w:numId w:val="8"/>
        </w:numPr>
        <w:spacing w:line="320" w:lineRule="exact"/>
        <w:rPr>
          <w:rFonts w:ascii="宋体" w:hAnsi="宋体"/>
          <w:sz w:val="24"/>
        </w:rPr>
      </w:pPr>
      <w:r>
        <w:rPr>
          <w:rFonts w:hint="eastAsia" w:ascii="宋体" w:hAnsi="宋体"/>
          <w:sz w:val="24"/>
        </w:rPr>
        <w:t>个人卫生：</w:t>
      </w:r>
    </w:p>
    <w:p w14:paraId="62DBF532">
      <w:pPr>
        <w:numPr>
          <w:ilvl w:val="1"/>
          <w:numId w:val="8"/>
        </w:numPr>
        <w:spacing w:line="320" w:lineRule="exact"/>
        <w:rPr>
          <w:rFonts w:ascii="宋体" w:hAnsi="宋体"/>
          <w:sz w:val="24"/>
        </w:rPr>
      </w:pPr>
      <w:r>
        <w:rPr>
          <w:rFonts w:hint="eastAsia" w:ascii="宋体" w:hAnsi="宋体"/>
          <w:sz w:val="24"/>
        </w:rPr>
        <w:t>穿工作服、戴工作帽，工作期间不得穿拖鞋、袒胸露背，违者罚款2元。</w:t>
      </w:r>
    </w:p>
    <w:p w14:paraId="3BB05630">
      <w:pPr>
        <w:numPr>
          <w:ilvl w:val="1"/>
          <w:numId w:val="8"/>
        </w:numPr>
        <w:spacing w:line="320" w:lineRule="exact"/>
        <w:rPr>
          <w:rFonts w:ascii="宋体" w:hAnsi="宋体"/>
          <w:sz w:val="24"/>
        </w:rPr>
      </w:pPr>
      <w:r>
        <w:rPr>
          <w:rFonts w:hint="eastAsia" w:ascii="宋体" w:hAnsi="宋体"/>
          <w:sz w:val="24"/>
        </w:rPr>
        <w:t>食堂内不准吸烟，违者罚款2元。</w:t>
      </w:r>
    </w:p>
    <w:p w14:paraId="43C885C0">
      <w:pPr>
        <w:numPr>
          <w:ilvl w:val="1"/>
          <w:numId w:val="8"/>
        </w:numPr>
        <w:spacing w:line="320" w:lineRule="exact"/>
        <w:rPr>
          <w:rFonts w:ascii="宋体" w:hAnsi="宋体"/>
          <w:sz w:val="24"/>
        </w:rPr>
      </w:pPr>
      <w:r>
        <w:rPr>
          <w:rFonts w:hint="eastAsia" w:ascii="宋体" w:hAnsi="宋体"/>
          <w:sz w:val="24"/>
        </w:rPr>
        <w:t>勤洗手、勤剪指甲、勤洗澡理发、勤换洗工作服，不准戴戒指等，违者罚款2元。</w:t>
      </w:r>
    </w:p>
    <w:p w14:paraId="395BFAA5">
      <w:pPr>
        <w:numPr>
          <w:ilvl w:val="1"/>
          <w:numId w:val="8"/>
        </w:numPr>
        <w:spacing w:line="320" w:lineRule="exact"/>
        <w:rPr>
          <w:rFonts w:ascii="宋体" w:hAnsi="宋体"/>
          <w:sz w:val="24"/>
        </w:rPr>
      </w:pPr>
      <w:r>
        <w:rPr>
          <w:rFonts w:hint="eastAsia" w:ascii="宋体" w:hAnsi="宋体"/>
          <w:sz w:val="24"/>
        </w:rPr>
        <w:t>其他违反《食品卫生法》规定的行为，酌情罚款。</w:t>
      </w:r>
    </w:p>
    <w:p w14:paraId="1DFBFE4F">
      <w:pPr>
        <w:tabs>
          <w:tab w:val="left" w:pos="4230"/>
        </w:tabs>
        <w:spacing w:line="320" w:lineRule="exact"/>
        <w:rPr>
          <w:b/>
          <w:sz w:val="24"/>
        </w:rPr>
      </w:pPr>
    </w:p>
    <w:p w14:paraId="2627D075">
      <w:pPr>
        <w:spacing w:line="320" w:lineRule="exact"/>
        <w:jc w:val="center"/>
        <w:rPr>
          <w:rFonts w:ascii="宋体" w:hAnsi="宋体"/>
          <w:b/>
          <w:sz w:val="24"/>
        </w:rPr>
      </w:pPr>
      <w:r>
        <w:rPr>
          <w:rFonts w:hint="eastAsia" w:ascii="宋体" w:hAnsi="宋体"/>
          <w:b/>
          <w:sz w:val="24"/>
        </w:rPr>
        <w:t>[五]、枣庄八中南校物资保管安全管理制度</w:t>
      </w:r>
    </w:p>
    <w:p w14:paraId="3E99D4B6">
      <w:pPr>
        <w:spacing w:line="320" w:lineRule="exact"/>
        <w:ind w:firstLine="480" w:firstLineChars="200"/>
        <w:rPr>
          <w:rFonts w:ascii="宋体" w:hAnsi="宋体"/>
          <w:sz w:val="24"/>
        </w:rPr>
      </w:pPr>
      <w:r>
        <w:rPr>
          <w:rFonts w:hint="eastAsia" w:ascii="宋体" w:hAnsi="宋体"/>
          <w:sz w:val="24"/>
        </w:rPr>
        <w:t>1、学校购买物品严格领导审批手续，固定资产及时进入物资账，保管人员的账册必须和会计室的账吻合。</w:t>
      </w:r>
    </w:p>
    <w:p w14:paraId="338149ED">
      <w:pPr>
        <w:spacing w:line="320" w:lineRule="exact"/>
        <w:ind w:firstLine="480" w:firstLineChars="200"/>
        <w:rPr>
          <w:rFonts w:ascii="宋体" w:hAnsi="宋体"/>
          <w:sz w:val="24"/>
        </w:rPr>
      </w:pPr>
      <w:r>
        <w:rPr>
          <w:rFonts w:hint="eastAsia" w:ascii="宋体" w:hAnsi="宋体"/>
          <w:sz w:val="24"/>
        </w:rPr>
        <w:t>2、保管人员按学校规定健全物资保管账册，进出库手续齐全，账物相符，不出差错。</w:t>
      </w:r>
    </w:p>
    <w:p w14:paraId="7AAED13A">
      <w:pPr>
        <w:spacing w:line="320" w:lineRule="exact"/>
        <w:ind w:firstLine="480" w:firstLineChars="200"/>
        <w:rPr>
          <w:rFonts w:ascii="宋体" w:hAnsi="宋体"/>
          <w:sz w:val="24"/>
        </w:rPr>
      </w:pPr>
      <w:r>
        <w:rPr>
          <w:rFonts w:hint="eastAsia" w:ascii="宋体" w:hAnsi="宋体"/>
          <w:sz w:val="24"/>
        </w:rPr>
        <w:t>3、贵重物资、易燃、易爆、剧毒物品，要更加严格管理，不得随便散失，严格领用审批制。</w:t>
      </w:r>
    </w:p>
    <w:p w14:paraId="672206BB">
      <w:pPr>
        <w:spacing w:line="320" w:lineRule="exact"/>
        <w:ind w:firstLine="480" w:firstLineChars="200"/>
        <w:rPr>
          <w:rFonts w:ascii="宋体" w:hAnsi="宋体"/>
          <w:sz w:val="24"/>
        </w:rPr>
      </w:pPr>
      <w:r>
        <w:rPr>
          <w:rFonts w:hint="eastAsia" w:ascii="宋体" w:hAnsi="宋体"/>
          <w:sz w:val="24"/>
        </w:rPr>
        <w:t>4、各处室的物资均有专人负责保管，门、箱、橱上的钥匙由专人保存、领用，借用手续齐全，防盗、防护设施配齐，不使物资受损失。</w:t>
      </w:r>
    </w:p>
    <w:p w14:paraId="39CFF8D7">
      <w:pPr>
        <w:spacing w:line="320" w:lineRule="exact"/>
        <w:ind w:firstLine="480" w:firstLineChars="200"/>
        <w:rPr>
          <w:rFonts w:ascii="宋体" w:hAnsi="宋体"/>
          <w:sz w:val="24"/>
        </w:rPr>
      </w:pPr>
      <w:r>
        <w:rPr>
          <w:rFonts w:hint="eastAsia" w:ascii="宋体" w:hAnsi="宋体"/>
          <w:sz w:val="24"/>
        </w:rPr>
        <w:t>5、保管室配齐消防器材，保管员定期检查其性能，妥善保管并会使用。</w:t>
      </w:r>
    </w:p>
    <w:p w14:paraId="073C4917">
      <w:pPr>
        <w:spacing w:line="320" w:lineRule="exact"/>
        <w:ind w:firstLine="480" w:firstLineChars="200"/>
        <w:rPr>
          <w:rFonts w:ascii="宋体" w:hAnsi="宋体"/>
          <w:sz w:val="24"/>
        </w:rPr>
      </w:pPr>
      <w:r>
        <w:rPr>
          <w:rFonts w:hint="eastAsia" w:ascii="宋体" w:hAnsi="宋体"/>
          <w:sz w:val="24"/>
        </w:rPr>
        <w:t>6、保管人员要随手关好门窗，发现不安全因素，必须及时采取整改措施。</w:t>
      </w:r>
    </w:p>
    <w:p w14:paraId="42F97EB5">
      <w:pPr>
        <w:tabs>
          <w:tab w:val="left" w:pos="4230"/>
        </w:tabs>
        <w:spacing w:line="320" w:lineRule="exact"/>
        <w:rPr>
          <w:b/>
          <w:sz w:val="24"/>
        </w:rPr>
      </w:pPr>
    </w:p>
    <w:p w14:paraId="3C5ED6C0">
      <w:pPr>
        <w:widowControl/>
        <w:spacing w:line="320" w:lineRule="exact"/>
        <w:jc w:val="center"/>
        <w:rPr>
          <w:rFonts w:ascii="宋体" w:hAnsi="宋体" w:cs="宋体"/>
          <w:b/>
          <w:kern w:val="0"/>
          <w:sz w:val="24"/>
        </w:rPr>
      </w:pPr>
      <w:r>
        <w:rPr>
          <w:rFonts w:hint="eastAsia" w:ascii="宋体" w:hAnsi="宋体"/>
          <w:b/>
          <w:sz w:val="24"/>
        </w:rPr>
        <w:t>[六]、</w:t>
      </w:r>
      <w:r>
        <w:rPr>
          <w:rFonts w:hint="eastAsia" w:ascii="宋体" w:hAnsi="宋体" w:cs="宋体"/>
          <w:b/>
          <w:kern w:val="0"/>
          <w:sz w:val="24"/>
        </w:rPr>
        <w:t>枣庄八中南校配电、水泵房安全管理制度</w:t>
      </w:r>
    </w:p>
    <w:p w14:paraId="5FE6488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1、配电、水泵房是学校师生教学、生活用电、用水的控制中心，工作人员必须具有高度的责任心，认真管理好二房。</w:t>
      </w:r>
    </w:p>
    <w:p w14:paraId="2E1D5500">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2、严格实行值班、定期检查制度，常年保证机械运行性能良好，确保学校供水、供电正常，预防停电、停水事故的发生。</w:t>
      </w:r>
    </w:p>
    <w:p w14:paraId="0DB215E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3、非工作人员不准带入该两房内，不准他人随便摆弄供电、供水设备，注意保养、爱护公物。</w:t>
      </w:r>
    </w:p>
    <w:p w14:paraId="6F3CE3B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4、房内保持整洁有序，门窗防护设施完好，专人负责关锁门窗。</w:t>
      </w:r>
    </w:p>
    <w:p w14:paraId="48B86F6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5、配电房按规定配有消防器材，工作人员定期检查性能，学会使用，妥善保管。</w:t>
      </w:r>
    </w:p>
    <w:p w14:paraId="0EAA6389">
      <w:pPr>
        <w:spacing w:line="320" w:lineRule="exact"/>
        <w:rPr>
          <w:rFonts w:ascii="宋体" w:hAnsi="宋体"/>
          <w:b/>
          <w:sz w:val="24"/>
        </w:rPr>
      </w:pPr>
    </w:p>
    <w:p w14:paraId="6C081DE5">
      <w:pPr>
        <w:widowControl/>
        <w:spacing w:line="320" w:lineRule="exact"/>
        <w:jc w:val="center"/>
        <w:rPr>
          <w:rFonts w:ascii="宋体" w:hAnsi="宋体" w:cs="宋体"/>
          <w:b/>
          <w:kern w:val="0"/>
          <w:sz w:val="24"/>
        </w:rPr>
      </w:pPr>
      <w:r>
        <w:rPr>
          <w:rFonts w:hint="eastAsia" w:ascii="宋体" w:hAnsi="宋体"/>
          <w:b/>
          <w:sz w:val="24"/>
        </w:rPr>
        <w:t>[七]、</w:t>
      </w:r>
      <w:r>
        <w:rPr>
          <w:rFonts w:hint="eastAsia" w:ascii="宋体" w:hAnsi="宋体" w:cs="宋体"/>
          <w:b/>
          <w:kern w:val="0"/>
          <w:sz w:val="24"/>
        </w:rPr>
        <w:t>枣庄八中南校超市安全管理制度</w:t>
      </w:r>
    </w:p>
    <w:p w14:paraId="3897CA8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1、超市必须持工商营业执照、《食品卫生许可证》和从业人员健康证，从业人员应每年一次到卫生防疫部门进行健康体检，发现患传染病人员应立即换岗。</w:t>
      </w:r>
    </w:p>
    <w:p w14:paraId="70E292CB">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2、食品陈列与销售符合卫生要求，离墙、离地面。</w:t>
      </w:r>
    </w:p>
    <w:p w14:paraId="72A09E7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3、不得经营过期变质及三无食品(无厂名厂址，无生产日期，无保质期限的食品)。</w:t>
      </w:r>
    </w:p>
    <w:p w14:paraId="565A59A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4、存放食品的仓库应当干燥、通风，采取消除苍蝇、老鼠、蟑螂和其它有害昆虫及其孳生条件的措施，贮存食品的容器必须安全、无害，防止食品污染。</w:t>
      </w:r>
    </w:p>
    <w:p w14:paraId="258AE97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5、定型包装食品不得拆散销售。</w:t>
      </w:r>
    </w:p>
    <w:p w14:paraId="2512BEB4">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6、认真做好防盗、防火、防毒、用电安全，不准私拉乱接电源。禁止将超市、烧饭处、住宿混用。</w:t>
      </w:r>
    </w:p>
    <w:p w14:paraId="019081A1">
      <w:pPr>
        <w:spacing w:line="320" w:lineRule="exact"/>
        <w:jc w:val="center"/>
        <w:rPr>
          <w:rFonts w:ascii="宋体" w:hAnsi="宋体"/>
          <w:b/>
          <w:sz w:val="24"/>
        </w:rPr>
      </w:pPr>
    </w:p>
    <w:p w14:paraId="23676061">
      <w:pPr>
        <w:widowControl/>
        <w:spacing w:line="320" w:lineRule="exact"/>
        <w:jc w:val="center"/>
        <w:rPr>
          <w:rFonts w:ascii="宋体" w:hAnsi="宋体" w:cs="宋体"/>
          <w:b/>
          <w:kern w:val="0"/>
          <w:sz w:val="24"/>
        </w:rPr>
      </w:pPr>
      <w:r>
        <w:rPr>
          <w:rFonts w:hint="eastAsia" w:ascii="宋体" w:hAnsi="宋体"/>
          <w:b/>
          <w:sz w:val="24"/>
        </w:rPr>
        <w:t>[八]、</w:t>
      </w:r>
      <w:r>
        <w:rPr>
          <w:rFonts w:hint="eastAsia" w:ascii="宋体" w:hAnsi="宋体" w:cs="宋体"/>
          <w:b/>
          <w:kern w:val="0"/>
          <w:sz w:val="24"/>
        </w:rPr>
        <w:t>枣庄八中南校电工安全管理制度</w:t>
      </w:r>
    </w:p>
    <w:p w14:paraId="304B232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1、电工必须负责合理、规范布设校园电源供应系统，任何部门调整、改用电源必须征得管电人员的同意。</w:t>
      </w:r>
    </w:p>
    <w:p w14:paraId="6BA3D45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2、电工必须持有上岗证，无证者不得从事接电工作。拉接电源、安装电器设备，必须严格执行操作规程。</w:t>
      </w:r>
    </w:p>
    <w:p w14:paraId="132FCB7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3、电工对学校的电器设备，必须经常检查，发现损坏、老化应及时修理，自身不能解决的要及时书面报告学校领导，请求尽快解决，严防发生触电事故。</w:t>
      </w:r>
    </w:p>
    <w:p w14:paraId="7AF90592">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4、电工对师生发现的报修电器，应及时前往修理，如不能修复，该暂停供电的则暂停供电，不得拖延耽误，预防发生意外事故。</w:t>
      </w:r>
    </w:p>
    <w:p w14:paraId="5CC49D2E">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5、学校放假期间，电工对全校电路状况应进行一次全面性的检查，不需用电的部位统一切断电源，确保假期安全。</w:t>
      </w:r>
    </w:p>
    <w:p w14:paraId="31418F28">
      <w:pPr>
        <w:spacing w:line="320" w:lineRule="exact"/>
        <w:jc w:val="center"/>
        <w:rPr>
          <w:rFonts w:ascii="宋体" w:hAnsi="宋体"/>
          <w:b/>
          <w:sz w:val="24"/>
        </w:rPr>
      </w:pPr>
    </w:p>
    <w:p w14:paraId="0E0BE0DC">
      <w:pPr>
        <w:widowControl/>
        <w:spacing w:line="320" w:lineRule="exact"/>
        <w:jc w:val="center"/>
        <w:rPr>
          <w:rFonts w:ascii="宋体" w:hAnsi="宋体" w:cs="宋体"/>
          <w:b/>
          <w:kern w:val="0"/>
          <w:sz w:val="24"/>
        </w:rPr>
      </w:pPr>
      <w:r>
        <w:rPr>
          <w:rFonts w:hint="eastAsia" w:ascii="宋体" w:hAnsi="宋体"/>
          <w:b/>
          <w:sz w:val="24"/>
        </w:rPr>
        <w:t>[九]、</w:t>
      </w:r>
      <w:r>
        <w:rPr>
          <w:rFonts w:hint="eastAsia" w:ascii="宋体" w:hAnsi="宋体" w:cs="宋体"/>
          <w:b/>
          <w:kern w:val="0"/>
          <w:sz w:val="24"/>
        </w:rPr>
        <w:t>枣庄八中南校各类锅炉安全管理制度</w:t>
      </w:r>
    </w:p>
    <w:p w14:paraId="216875C1">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1、锅炉的使用必须经质量监督部门检测，校内部门不得擅自同意使用。</w:t>
      </w:r>
    </w:p>
    <w:p w14:paraId="2C39CB75">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2、锅炉工应持上岗证，有明确的操作规范，不准随便请他人代班操作。</w:t>
      </w:r>
    </w:p>
    <w:p w14:paraId="0C20A6EF">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3、锅炉应实行定期检测和定时检修制度，检验不合格的锅炉禁止使用。</w:t>
      </w:r>
    </w:p>
    <w:p w14:paraId="6DACC68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 xml:space="preserve">4、锅炉工要落实责任制，任何情况下不准擅自离岗，要时刻注意气压情况、进水情况，严防发生爆炸事故。 </w:t>
      </w:r>
    </w:p>
    <w:p w14:paraId="6F2E194C">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5、油锅炉，注意用油安全，储油罐、桶与炉灶要有一定的距离，不要将油乱放。</w:t>
      </w:r>
    </w:p>
    <w:p w14:paraId="657F6E87">
      <w:pPr>
        <w:widowControl/>
        <w:spacing w:line="320" w:lineRule="exact"/>
        <w:ind w:firstLine="480" w:firstLineChars="200"/>
        <w:jc w:val="left"/>
        <w:rPr>
          <w:rFonts w:ascii="宋体" w:hAnsi="宋体" w:cs="宋体"/>
          <w:kern w:val="0"/>
          <w:sz w:val="24"/>
        </w:rPr>
      </w:pPr>
      <w:r>
        <w:rPr>
          <w:rFonts w:hint="eastAsia" w:ascii="宋体" w:hAnsi="宋体" w:cs="宋体"/>
          <w:kern w:val="0"/>
          <w:sz w:val="24"/>
        </w:rPr>
        <w:t>6、油锅炉房应配有消防设备、器材，工作人员要会使用，防止发生火灾事故。</w:t>
      </w:r>
    </w:p>
    <w:p w14:paraId="7F605398">
      <w:pPr>
        <w:spacing w:line="320" w:lineRule="exact"/>
        <w:jc w:val="center"/>
        <w:rPr>
          <w:rFonts w:ascii="宋体" w:hAnsi="宋体"/>
          <w:b/>
          <w:sz w:val="24"/>
        </w:rPr>
      </w:pPr>
    </w:p>
    <w:p w14:paraId="6BCA05E5">
      <w:pPr>
        <w:spacing w:line="320" w:lineRule="exact"/>
        <w:jc w:val="center"/>
        <w:rPr>
          <w:rFonts w:ascii="宋体" w:hAnsi="宋体"/>
          <w:b/>
          <w:sz w:val="24"/>
        </w:rPr>
      </w:pPr>
    </w:p>
    <w:p w14:paraId="19841EC8">
      <w:pPr>
        <w:widowControl/>
        <w:wordWrap w:val="0"/>
        <w:jc w:val="center"/>
        <w:rPr>
          <w:rFonts w:ascii="ˎ̥" w:hAnsi="ˎ̥" w:cs="宋体"/>
          <w:kern w:val="0"/>
          <w:sz w:val="32"/>
          <w:szCs w:val="32"/>
        </w:rPr>
      </w:pPr>
      <w:r>
        <w:rPr>
          <w:rFonts w:hint="eastAsia" w:ascii="宋体" w:hAnsi="宋体" w:cs="宋体"/>
          <w:b/>
          <w:bCs/>
          <w:kern w:val="0"/>
          <w:sz w:val="32"/>
          <w:szCs w:val="32"/>
        </w:rPr>
        <w:t>五、</w:t>
      </w:r>
      <w:r>
        <w:rPr>
          <w:rFonts w:ascii="宋体" w:hAnsi="宋体" w:cs="宋体"/>
          <w:b/>
          <w:bCs/>
          <w:kern w:val="0"/>
          <w:sz w:val="32"/>
          <w:szCs w:val="32"/>
        </w:rPr>
        <w:t>学生伤害事故处理办法</w:t>
      </w:r>
    </w:p>
    <w:p w14:paraId="562FC15A">
      <w:pPr>
        <w:widowControl/>
        <w:wordWrap w:val="0"/>
        <w:jc w:val="center"/>
        <w:rPr>
          <w:rFonts w:ascii="ˎ̥" w:hAnsi="ˎ̥" w:cs="宋体"/>
          <w:kern w:val="0"/>
          <w:sz w:val="18"/>
          <w:szCs w:val="18"/>
        </w:rPr>
      </w:pPr>
      <w:r>
        <w:rPr>
          <w:rFonts w:ascii="ˎ̥" w:hAnsi="ˎ̥" w:cs="宋体"/>
          <w:kern w:val="0"/>
          <w:sz w:val="18"/>
          <w:szCs w:val="18"/>
        </w:rPr>
        <w:t> </w:t>
      </w:r>
    </w:p>
    <w:p w14:paraId="5E6D2F64">
      <w:pPr>
        <w:widowControl/>
        <w:spacing w:line="320" w:lineRule="exact"/>
        <w:jc w:val="center"/>
        <w:rPr>
          <w:rFonts w:ascii="宋体" w:hAnsi="宋体" w:cs="宋体"/>
          <w:kern w:val="0"/>
          <w:sz w:val="24"/>
        </w:rPr>
      </w:pPr>
      <w:r>
        <w:rPr>
          <w:rFonts w:ascii="宋体" w:hAnsi="宋体" w:cs="宋体"/>
          <w:b/>
          <w:bCs/>
          <w:kern w:val="0"/>
          <w:sz w:val="24"/>
        </w:rPr>
        <w:t>第一章  总则</w:t>
      </w:r>
    </w:p>
    <w:p w14:paraId="7A0DE49A">
      <w:pPr>
        <w:widowControl/>
        <w:spacing w:line="320" w:lineRule="exact"/>
        <w:jc w:val="center"/>
        <w:rPr>
          <w:rFonts w:ascii="宋体" w:hAnsi="宋体" w:cs="宋体"/>
          <w:kern w:val="0"/>
          <w:sz w:val="24"/>
        </w:rPr>
      </w:pPr>
      <w:r>
        <w:rPr>
          <w:rFonts w:ascii="宋体" w:hAnsi="宋体" w:cs="宋体"/>
          <w:kern w:val="0"/>
          <w:sz w:val="24"/>
        </w:rPr>
        <w:t> </w:t>
      </w:r>
    </w:p>
    <w:p w14:paraId="14611F5B">
      <w:pPr>
        <w:widowControl/>
        <w:spacing w:line="320" w:lineRule="exact"/>
        <w:jc w:val="left"/>
        <w:rPr>
          <w:rFonts w:ascii="宋体" w:hAnsi="宋体" w:cs="宋体"/>
          <w:kern w:val="0"/>
          <w:sz w:val="24"/>
        </w:rPr>
      </w:pPr>
      <w:r>
        <w:rPr>
          <w:rFonts w:ascii="宋体" w:hAnsi="宋体" w:cs="宋体"/>
          <w:b/>
          <w:bCs/>
          <w:kern w:val="0"/>
          <w:sz w:val="24"/>
        </w:rPr>
        <w:t>　　第一条　</w:t>
      </w:r>
      <w:r>
        <w:rPr>
          <w:rFonts w:ascii="宋体" w:hAnsi="宋体" w:cs="宋体"/>
          <w:kern w:val="0"/>
          <w:sz w:val="24"/>
        </w:rPr>
        <w:t>为积极预防、妥善处理在学校伤害事故，保护学生、学校的合法权益，根据《中华人民共和国教育法》、《中华人民共和国未成年保护法》和其他相关法律、行政法规及有关规定，制定本办法。</w:t>
      </w:r>
    </w:p>
    <w:p w14:paraId="1EEF9E31">
      <w:pPr>
        <w:widowControl/>
        <w:spacing w:line="320" w:lineRule="exact"/>
        <w:jc w:val="left"/>
        <w:rPr>
          <w:rFonts w:ascii="宋体" w:hAnsi="宋体" w:cs="宋体"/>
          <w:kern w:val="0"/>
          <w:sz w:val="24"/>
        </w:rPr>
      </w:pPr>
      <w:r>
        <w:rPr>
          <w:rFonts w:ascii="宋体" w:hAnsi="宋体" w:cs="宋体"/>
          <w:b/>
          <w:bCs/>
          <w:kern w:val="0"/>
          <w:sz w:val="24"/>
        </w:rPr>
        <w:t>　　第二条　</w:t>
      </w:r>
      <w:r>
        <w:rPr>
          <w:rFonts w:ascii="宋体" w:hAnsi="宋体" w:cs="宋体"/>
          <w:kern w:val="0"/>
          <w:sz w:val="24"/>
        </w:rPr>
        <w:t>在学校实施的教育教学活动或者学校组织的校外活动中，以及在学校负有管理责任的校舍、场地、其他教育教学设施、生活设施内发生的，造成在校学生人身损害后果的事故的处理，适用本办法。</w:t>
      </w:r>
    </w:p>
    <w:p w14:paraId="57C6D1A1">
      <w:pPr>
        <w:widowControl/>
        <w:spacing w:line="320" w:lineRule="exact"/>
        <w:jc w:val="left"/>
        <w:rPr>
          <w:rFonts w:ascii="宋体" w:hAnsi="宋体" w:cs="宋体"/>
          <w:kern w:val="0"/>
          <w:sz w:val="24"/>
        </w:rPr>
      </w:pPr>
      <w:r>
        <w:rPr>
          <w:rFonts w:ascii="宋体" w:hAnsi="宋体" w:cs="宋体"/>
          <w:b/>
          <w:bCs/>
          <w:kern w:val="0"/>
          <w:sz w:val="24"/>
        </w:rPr>
        <w:t>　　第三条　</w:t>
      </w:r>
      <w:r>
        <w:rPr>
          <w:rFonts w:ascii="宋体" w:hAnsi="宋体" w:cs="宋体"/>
          <w:kern w:val="0"/>
          <w:sz w:val="24"/>
        </w:rPr>
        <w:t>学生伤害事故应当遵循依法、客观公正、合理适当的原则，及时、妥善地处理。</w:t>
      </w:r>
    </w:p>
    <w:p w14:paraId="1A9325A5">
      <w:pPr>
        <w:widowControl/>
        <w:spacing w:line="320" w:lineRule="exact"/>
        <w:jc w:val="left"/>
        <w:rPr>
          <w:rFonts w:ascii="宋体" w:hAnsi="宋体" w:cs="宋体"/>
          <w:kern w:val="0"/>
          <w:sz w:val="24"/>
        </w:rPr>
      </w:pPr>
      <w:r>
        <w:rPr>
          <w:rFonts w:ascii="宋体" w:hAnsi="宋体" w:cs="宋体"/>
          <w:b/>
          <w:bCs/>
          <w:kern w:val="0"/>
          <w:sz w:val="24"/>
        </w:rPr>
        <w:t>　　第四条　</w:t>
      </w:r>
      <w:r>
        <w:rPr>
          <w:rFonts w:ascii="宋体" w:hAnsi="宋体" w:cs="宋体"/>
          <w:kern w:val="0"/>
          <w:sz w:val="24"/>
        </w:rPr>
        <w:t>学校的举办者应当提供符合安全标准的校舍、场地、其他教育教学设施和生活设施。</w:t>
      </w:r>
    </w:p>
    <w:p w14:paraId="2B86E2C9">
      <w:pPr>
        <w:widowControl/>
        <w:spacing w:line="320" w:lineRule="exact"/>
        <w:jc w:val="left"/>
        <w:rPr>
          <w:rFonts w:ascii="宋体" w:hAnsi="宋体" w:cs="宋体"/>
          <w:kern w:val="0"/>
          <w:sz w:val="24"/>
        </w:rPr>
      </w:pPr>
      <w:r>
        <w:rPr>
          <w:rFonts w:ascii="宋体" w:hAnsi="宋体" w:cs="宋体"/>
          <w:kern w:val="0"/>
          <w:sz w:val="24"/>
        </w:rPr>
        <w:t>　　教育行政部门应当加强学校安全工作，指导学校落实预防学生伤害事故的措施，指导、协助学校妥善处理学生伤害事故，维护学校正常的教育教学秩序。</w:t>
      </w:r>
    </w:p>
    <w:p w14:paraId="228533AB">
      <w:pPr>
        <w:widowControl/>
        <w:spacing w:line="320" w:lineRule="exact"/>
        <w:jc w:val="left"/>
        <w:rPr>
          <w:rFonts w:ascii="宋体" w:hAnsi="宋体" w:cs="宋体"/>
          <w:kern w:val="0"/>
          <w:sz w:val="24"/>
        </w:rPr>
      </w:pPr>
      <w:r>
        <w:rPr>
          <w:rFonts w:ascii="宋体" w:hAnsi="宋体" w:cs="宋体"/>
          <w:b/>
          <w:bCs/>
          <w:kern w:val="0"/>
          <w:sz w:val="24"/>
        </w:rPr>
        <w:t>　　第五条　</w:t>
      </w:r>
      <w:r>
        <w:rPr>
          <w:rFonts w:ascii="宋体" w:hAnsi="宋体" w:cs="宋体"/>
          <w:kern w:val="0"/>
          <w:sz w:val="24"/>
        </w:rPr>
        <w:t>学校应当对在校学生进行必要的安全教育自护自救教育；应当按照规定，建立健全安全制度，采取相应的管理措施，预防和消除教育教学环境中存在的安全隐患；当发生伤害事故时，应当及时采取措施救助受伤害学生</w:t>
      </w:r>
      <w:r>
        <w:rPr>
          <w:rFonts w:ascii="宋体" w:hAnsi="宋体" w:cs="宋体"/>
          <w:b/>
          <w:bCs/>
          <w:kern w:val="0"/>
          <w:sz w:val="24"/>
        </w:rPr>
        <w:t>。</w:t>
      </w:r>
    </w:p>
    <w:p w14:paraId="28D9CEC8">
      <w:pPr>
        <w:widowControl/>
        <w:spacing w:line="320" w:lineRule="exact"/>
        <w:jc w:val="left"/>
        <w:rPr>
          <w:rFonts w:ascii="宋体" w:hAnsi="宋体" w:cs="宋体"/>
          <w:kern w:val="0"/>
          <w:sz w:val="24"/>
        </w:rPr>
      </w:pPr>
      <w:r>
        <w:rPr>
          <w:rFonts w:ascii="宋体" w:hAnsi="宋体" w:cs="宋体"/>
          <w:kern w:val="0"/>
          <w:sz w:val="24"/>
        </w:rPr>
        <w:t>　　学校对学生进行安全教育、管理和保护，应当针对学生年龄、认知能力和法律行为能力的不同，采取相应的内容和预防措施。</w:t>
      </w:r>
    </w:p>
    <w:p w14:paraId="701EAF1A">
      <w:pPr>
        <w:widowControl/>
        <w:spacing w:line="320" w:lineRule="exact"/>
        <w:jc w:val="left"/>
        <w:rPr>
          <w:rFonts w:ascii="宋体" w:hAnsi="宋体" w:cs="宋体"/>
          <w:kern w:val="0"/>
          <w:sz w:val="24"/>
        </w:rPr>
      </w:pPr>
      <w:r>
        <w:rPr>
          <w:rFonts w:ascii="宋体" w:hAnsi="宋体" w:cs="宋体"/>
          <w:b/>
          <w:bCs/>
          <w:kern w:val="0"/>
          <w:sz w:val="24"/>
        </w:rPr>
        <w:t>　　第六条　</w:t>
      </w:r>
      <w:r>
        <w:rPr>
          <w:rFonts w:ascii="宋体" w:hAnsi="宋体" w:cs="宋体"/>
          <w:kern w:val="0"/>
          <w:sz w:val="24"/>
        </w:rPr>
        <w:t>学生应当遵守学校的规章制度和纪律；在不同的受教育阶段，应当根据自身的年龄、认知能力和法律行为能力，避免和消除相应的危险</w:t>
      </w:r>
      <w:r>
        <w:rPr>
          <w:rFonts w:ascii="宋体" w:hAnsi="宋体" w:cs="宋体"/>
          <w:b/>
          <w:bCs/>
          <w:kern w:val="0"/>
          <w:sz w:val="24"/>
        </w:rPr>
        <w:t>。</w:t>
      </w:r>
    </w:p>
    <w:p w14:paraId="2727DEE4">
      <w:pPr>
        <w:widowControl/>
        <w:spacing w:line="320" w:lineRule="exact"/>
        <w:jc w:val="left"/>
        <w:rPr>
          <w:rFonts w:ascii="宋体" w:hAnsi="宋体" w:cs="宋体"/>
          <w:kern w:val="0"/>
          <w:sz w:val="24"/>
        </w:rPr>
      </w:pPr>
      <w:r>
        <w:rPr>
          <w:rFonts w:ascii="宋体" w:hAnsi="宋体" w:cs="宋体"/>
          <w:b/>
          <w:bCs/>
          <w:kern w:val="0"/>
          <w:sz w:val="24"/>
        </w:rPr>
        <w:t>　　第七条　</w:t>
      </w:r>
      <w:r>
        <w:rPr>
          <w:rFonts w:ascii="宋体" w:hAnsi="宋体" w:cs="宋体"/>
          <w:kern w:val="0"/>
          <w:sz w:val="24"/>
        </w:rPr>
        <w:t>未成年学生的父母或者其他监护人（以下称为监护人）应当依法履行监护职责，配合学校对学生进行安全教育、管理和保护工作。</w:t>
      </w:r>
    </w:p>
    <w:p w14:paraId="7719E293">
      <w:pPr>
        <w:widowControl/>
        <w:spacing w:line="320" w:lineRule="exact"/>
        <w:jc w:val="left"/>
        <w:rPr>
          <w:rFonts w:ascii="宋体" w:hAnsi="宋体" w:cs="宋体"/>
          <w:kern w:val="0"/>
          <w:sz w:val="24"/>
        </w:rPr>
      </w:pPr>
      <w:r>
        <w:rPr>
          <w:rFonts w:ascii="宋体" w:hAnsi="宋体" w:cs="宋体"/>
          <w:kern w:val="0"/>
          <w:sz w:val="24"/>
        </w:rPr>
        <w:t>　　学校对未成年学生不承担监护职责，但法律有规定的或者学校依法接受委托承担相应监护职责的情形除外。</w:t>
      </w:r>
    </w:p>
    <w:p w14:paraId="44BAD7D1">
      <w:pPr>
        <w:widowControl/>
        <w:spacing w:line="320" w:lineRule="exact"/>
        <w:jc w:val="left"/>
        <w:rPr>
          <w:rFonts w:ascii="宋体" w:hAnsi="宋体" w:cs="宋体"/>
          <w:kern w:val="0"/>
          <w:sz w:val="24"/>
        </w:rPr>
      </w:pPr>
      <w:r>
        <w:rPr>
          <w:rFonts w:ascii="宋体" w:hAnsi="宋体" w:cs="宋体"/>
          <w:kern w:val="0"/>
          <w:sz w:val="24"/>
        </w:rPr>
        <w:t> </w:t>
      </w:r>
    </w:p>
    <w:p w14:paraId="300539FD">
      <w:pPr>
        <w:widowControl/>
        <w:spacing w:line="320" w:lineRule="exact"/>
        <w:jc w:val="center"/>
        <w:rPr>
          <w:rFonts w:ascii="宋体" w:hAnsi="宋体" w:cs="宋体"/>
          <w:kern w:val="0"/>
          <w:sz w:val="24"/>
        </w:rPr>
      </w:pPr>
      <w:r>
        <w:rPr>
          <w:rFonts w:ascii="宋体" w:hAnsi="宋体" w:cs="宋体"/>
          <w:b/>
          <w:bCs/>
          <w:kern w:val="0"/>
          <w:sz w:val="24"/>
        </w:rPr>
        <w:t>第二章　事故与责任</w:t>
      </w:r>
    </w:p>
    <w:p w14:paraId="54366AC4">
      <w:pPr>
        <w:widowControl/>
        <w:spacing w:line="320" w:lineRule="exact"/>
        <w:jc w:val="center"/>
        <w:rPr>
          <w:rFonts w:ascii="宋体" w:hAnsi="宋体" w:cs="宋体"/>
          <w:kern w:val="0"/>
          <w:sz w:val="24"/>
        </w:rPr>
      </w:pPr>
      <w:r>
        <w:rPr>
          <w:rFonts w:ascii="宋体" w:hAnsi="宋体" w:cs="宋体"/>
          <w:kern w:val="0"/>
          <w:sz w:val="24"/>
        </w:rPr>
        <w:t> </w:t>
      </w:r>
    </w:p>
    <w:p w14:paraId="611DC910">
      <w:pPr>
        <w:widowControl/>
        <w:spacing w:line="320" w:lineRule="exact"/>
        <w:jc w:val="left"/>
        <w:rPr>
          <w:rFonts w:ascii="宋体" w:hAnsi="宋体" w:cs="宋体"/>
          <w:kern w:val="0"/>
          <w:sz w:val="24"/>
        </w:rPr>
      </w:pPr>
      <w:r>
        <w:rPr>
          <w:rFonts w:ascii="宋体" w:hAnsi="宋体" w:cs="宋体"/>
          <w:b/>
          <w:bCs/>
          <w:kern w:val="0"/>
          <w:sz w:val="24"/>
        </w:rPr>
        <w:t>　　第八条　</w:t>
      </w:r>
      <w:r>
        <w:rPr>
          <w:rFonts w:ascii="宋体" w:hAnsi="宋体" w:cs="宋体"/>
          <w:kern w:val="0"/>
          <w:sz w:val="24"/>
        </w:rPr>
        <w:t>学生伤害事故的责任，应当根据相关当事人的行为与损害后果之间的因里关系依法确定。</w:t>
      </w:r>
    </w:p>
    <w:p w14:paraId="70FB83DF">
      <w:pPr>
        <w:widowControl/>
        <w:spacing w:line="320" w:lineRule="exact"/>
        <w:jc w:val="left"/>
        <w:rPr>
          <w:rFonts w:ascii="宋体" w:hAnsi="宋体" w:cs="宋体"/>
          <w:kern w:val="0"/>
          <w:sz w:val="24"/>
        </w:rPr>
      </w:pPr>
      <w:r>
        <w:rPr>
          <w:rFonts w:ascii="宋体" w:hAnsi="宋体" w:cs="宋体"/>
          <w:kern w:val="0"/>
          <w:sz w:val="24"/>
        </w:rPr>
        <w:t>　　因学校、学生或者其他相关当事人的过错造成的学生伤害事故，相关当事人应当根据其行为过错程度的比例及其与损害后果之间的因果关系承担相应的责任。当事人的行为是损害后果发生的主要原因，应当承担主要责任。当事人的行为是损害后果发生的非主要原因，承担相应的责任。</w:t>
      </w:r>
    </w:p>
    <w:p w14:paraId="4D92421E">
      <w:pPr>
        <w:widowControl/>
        <w:spacing w:line="320" w:lineRule="exact"/>
        <w:jc w:val="left"/>
        <w:rPr>
          <w:rFonts w:ascii="宋体" w:hAnsi="宋体" w:cs="宋体"/>
          <w:kern w:val="0"/>
          <w:sz w:val="24"/>
        </w:rPr>
      </w:pPr>
      <w:r>
        <w:rPr>
          <w:rFonts w:ascii="宋体" w:hAnsi="宋体" w:cs="宋体"/>
          <w:b/>
          <w:bCs/>
          <w:kern w:val="0"/>
          <w:sz w:val="24"/>
        </w:rPr>
        <w:t>　　第九条　</w:t>
      </w:r>
      <w:r>
        <w:rPr>
          <w:rFonts w:ascii="宋体" w:hAnsi="宋体" w:cs="宋体"/>
          <w:kern w:val="0"/>
          <w:sz w:val="24"/>
        </w:rPr>
        <w:t>因下列情形之一造成的学生伤害事故，学校应当依法承担相应的责任；</w:t>
      </w:r>
    </w:p>
    <w:p w14:paraId="12B63BD6">
      <w:pPr>
        <w:widowControl/>
        <w:spacing w:line="320" w:lineRule="exact"/>
        <w:jc w:val="left"/>
        <w:rPr>
          <w:rFonts w:ascii="宋体" w:hAnsi="宋体" w:cs="宋体"/>
          <w:kern w:val="0"/>
          <w:sz w:val="24"/>
        </w:rPr>
      </w:pPr>
      <w:r>
        <w:rPr>
          <w:rFonts w:ascii="宋体" w:hAnsi="宋体" w:cs="宋体"/>
          <w:kern w:val="0"/>
          <w:sz w:val="24"/>
        </w:rPr>
        <w:t>　　（一）学校的校舍、场地、其他公共设施，以及学校提供给学生使用的学具、教育教学和生活设施、设备不符合国家规定的标准，或者有明显不安全因素的；</w:t>
      </w:r>
    </w:p>
    <w:p w14:paraId="1DED2CCB">
      <w:pPr>
        <w:widowControl/>
        <w:spacing w:line="320" w:lineRule="exact"/>
        <w:jc w:val="left"/>
        <w:rPr>
          <w:rFonts w:ascii="宋体" w:hAnsi="宋体" w:cs="宋体"/>
          <w:kern w:val="0"/>
          <w:sz w:val="24"/>
        </w:rPr>
      </w:pPr>
      <w:r>
        <w:rPr>
          <w:rFonts w:ascii="宋体" w:hAnsi="宋体" w:cs="宋体"/>
          <w:kern w:val="0"/>
          <w:sz w:val="24"/>
        </w:rPr>
        <w:t>　　（二）学校的安全保卫、消防、设施设备管理等安全管理制度有明显疏漏，或者管理混乱，存在重大安全隐患，而未及时采取措施的；</w:t>
      </w:r>
    </w:p>
    <w:p w14:paraId="4C041F65">
      <w:pPr>
        <w:widowControl/>
        <w:spacing w:line="320" w:lineRule="exact"/>
        <w:jc w:val="left"/>
        <w:rPr>
          <w:rFonts w:ascii="宋体" w:hAnsi="宋体" w:cs="宋体"/>
          <w:kern w:val="0"/>
          <w:sz w:val="24"/>
        </w:rPr>
      </w:pPr>
      <w:r>
        <w:rPr>
          <w:rFonts w:ascii="宋体" w:hAnsi="宋体" w:cs="宋体"/>
          <w:kern w:val="0"/>
          <w:sz w:val="24"/>
        </w:rPr>
        <w:t>　　（三）学校向学生提供的药品、食品、饮用水等不符合国家或者行业的有关标准要求的；</w:t>
      </w:r>
    </w:p>
    <w:p w14:paraId="299F71ED">
      <w:pPr>
        <w:widowControl/>
        <w:spacing w:line="320" w:lineRule="exact"/>
        <w:jc w:val="left"/>
        <w:rPr>
          <w:rFonts w:ascii="宋体" w:hAnsi="宋体" w:cs="宋体"/>
          <w:kern w:val="0"/>
          <w:sz w:val="24"/>
        </w:rPr>
      </w:pPr>
      <w:r>
        <w:rPr>
          <w:rFonts w:ascii="宋体" w:hAnsi="宋体" w:cs="宋体"/>
          <w:kern w:val="0"/>
          <w:sz w:val="24"/>
        </w:rPr>
        <w:t>　　（四）学校组织学生参加教育教学活动或者校外活动，未对学生进行了想应的安全教育，并未在可预见的范围内采取必要的安全措施的；</w:t>
      </w:r>
    </w:p>
    <w:p w14:paraId="4DEAC042">
      <w:pPr>
        <w:widowControl/>
        <w:spacing w:line="320" w:lineRule="exact"/>
        <w:jc w:val="left"/>
        <w:rPr>
          <w:rFonts w:ascii="宋体" w:hAnsi="宋体" w:cs="宋体"/>
          <w:kern w:val="0"/>
          <w:sz w:val="24"/>
        </w:rPr>
      </w:pPr>
      <w:r>
        <w:rPr>
          <w:rFonts w:ascii="宋体" w:hAnsi="宋体" w:cs="宋体"/>
          <w:kern w:val="0"/>
          <w:sz w:val="24"/>
        </w:rPr>
        <w:t>　　（五）学校知道教师或者其他工作人员患有不适宜担任教育教学工作的疾病，但未采取必要措施的；</w:t>
      </w:r>
    </w:p>
    <w:p w14:paraId="04D81EAA">
      <w:pPr>
        <w:widowControl/>
        <w:spacing w:line="320" w:lineRule="exact"/>
        <w:jc w:val="left"/>
        <w:rPr>
          <w:rFonts w:ascii="宋体" w:hAnsi="宋体" w:cs="宋体"/>
          <w:kern w:val="0"/>
          <w:sz w:val="24"/>
        </w:rPr>
      </w:pPr>
      <w:r>
        <w:rPr>
          <w:rFonts w:ascii="宋体" w:hAnsi="宋体" w:cs="宋体"/>
          <w:kern w:val="0"/>
          <w:sz w:val="24"/>
        </w:rPr>
        <w:t>　　（六）学校违反有关规定，组织或者安排未成年学生从事不宜未成年人参加的劳动、体育运动或者其他活动的；</w:t>
      </w:r>
    </w:p>
    <w:p w14:paraId="6CE7ACBE">
      <w:pPr>
        <w:widowControl/>
        <w:spacing w:line="320" w:lineRule="exact"/>
        <w:jc w:val="left"/>
        <w:rPr>
          <w:rFonts w:ascii="宋体" w:hAnsi="宋体" w:cs="宋体"/>
          <w:kern w:val="0"/>
          <w:sz w:val="24"/>
        </w:rPr>
      </w:pPr>
      <w:r>
        <w:rPr>
          <w:rFonts w:ascii="宋体" w:hAnsi="宋体" w:cs="宋体"/>
          <w:kern w:val="0"/>
          <w:sz w:val="24"/>
        </w:rPr>
        <w:t>　　（七）学生有特异体质或者特定疾病，不宜参加某种教育教学活动，学校知道或者应当知道，但未予以必要的注意的；</w:t>
      </w:r>
    </w:p>
    <w:p w14:paraId="34F903BC">
      <w:pPr>
        <w:widowControl/>
        <w:spacing w:line="320" w:lineRule="exact"/>
        <w:jc w:val="left"/>
        <w:rPr>
          <w:rFonts w:ascii="宋体" w:hAnsi="宋体" w:cs="宋体"/>
          <w:kern w:val="0"/>
          <w:sz w:val="24"/>
        </w:rPr>
      </w:pPr>
      <w:r>
        <w:rPr>
          <w:rFonts w:ascii="宋体" w:hAnsi="宋体" w:cs="宋体"/>
          <w:kern w:val="0"/>
          <w:sz w:val="24"/>
        </w:rPr>
        <w:t>　　（八）学生在校期间突发疾病或者受到伤害，学校发现，但未根据实际情况及时采取相应措施，导致不良后里加重的；</w:t>
      </w:r>
    </w:p>
    <w:p w14:paraId="6EB5A466">
      <w:pPr>
        <w:widowControl/>
        <w:spacing w:line="320" w:lineRule="exact"/>
        <w:jc w:val="left"/>
        <w:rPr>
          <w:rFonts w:ascii="宋体" w:hAnsi="宋体" w:cs="宋体"/>
          <w:kern w:val="0"/>
          <w:sz w:val="24"/>
        </w:rPr>
      </w:pPr>
      <w:r>
        <w:rPr>
          <w:rFonts w:ascii="宋体" w:hAnsi="宋体" w:cs="宋体"/>
          <w:kern w:val="0"/>
          <w:sz w:val="24"/>
        </w:rPr>
        <w:t>　　（九）学校老师或者其他工作人员体罚或者变相体罚学生，或者在履行职责过程中违反工作要求、操作规程、职业道德或者其他有关规定的；</w:t>
      </w:r>
    </w:p>
    <w:p w14:paraId="44EC9E02">
      <w:pPr>
        <w:widowControl/>
        <w:spacing w:line="320" w:lineRule="exact"/>
        <w:jc w:val="left"/>
        <w:rPr>
          <w:rFonts w:ascii="宋体" w:hAnsi="宋体" w:cs="宋体"/>
          <w:kern w:val="0"/>
          <w:sz w:val="24"/>
        </w:rPr>
      </w:pPr>
      <w:r>
        <w:rPr>
          <w:rFonts w:ascii="宋体" w:hAnsi="宋体" w:cs="宋体"/>
          <w:kern w:val="0"/>
          <w:sz w:val="24"/>
        </w:rPr>
        <w:t>　　（十）学校教师或者其他工作人员在负有组织、管理未成年学生的职责期间，发现学生行为具有危险性，但未进行必要的管理、告诫或者制止的；</w:t>
      </w:r>
    </w:p>
    <w:p w14:paraId="37C6C9D0">
      <w:pPr>
        <w:widowControl/>
        <w:spacing w:line="320" w:lineRule="exact"/>
        <w:jc w:val="left"/>
        <w:rPr>
          <w:rFonts w:ascii="宋体" w:hAnsi="宋体" w:cs="宋体"/>
          <w:kern w:val="0"/>
          <w:sz w:val="24"/>
        </w:rPr>
      </w:pPr>
      <w:r>
        <w:rPr>
          <w:rFonts w:ascii="宋体" w:hAnsi="宋体" w:cs="宋体"/>
          <w:kern w:val="0"/>
          <w:sz w:val="24"/>
        </w:rPr>
        <w:t>　　（十一）对未成年学生擅自离校等与学生人身安全直接相关的信息，学校发现或者知道，但未及时告知未成年学生的监护人，导致未成年学生因脱离监护人的保护而发生伤害的；</w:t>
      </w:r>
    </w:p>
    <w:p w14:paraId="4197F1B4">
      <w:pPr>
        <w:widowControl/>
        <w:spacing w:line="320" w:lineRule="exact"/>
        <w:jc w:val="left"/>
        <w:rPr>
          <w:rFonts w:ascii="宋体" w:hAnsi="宋体" w:cs="宋体"/>
          <w:kern w:val="0"/>
          <w:sz w:val="24"/>
        </w:rPr>
      </w:pPr>
      <w:r>
        <w:rPr>
          <w:rFonts w:ascii="宋体" w:hAnsi="宋体" w:cs="宋体"/>
          <w:kern w:val="0"/>
          <w:sz w:val="24"/>
        </w:rPr>
        <w:t>　　（十二）学校有未依法履行职责的其他情形的。</w:t>
      </w:r>
    </w:p>
    <w:p w14:paraId="33822511">
      <w:pPr>
        <w:widowControl/>
        <w:spacing w:line="320" w:lineRule="exact"/>
        <w:jc w:val="left"/>
        <w:rPr>
          <w:rFonts w:ascii="宋体" w:hAnsi="宋体" w:cs="宋体"/>
          <w:kern w:val="0"/>
          <w:sz w:val="24"/>
        </w:rPr>
      </w:pPr>
      <w:r>
        <w:rPr>
          <w:rFonts w:ascii="宋体" w:hAnsi="宋体" w:cs="宋体"/>
          <w:b/>
          <w:bCs/>
          <w:kern w:val="0"/>
          <w:sz w:val="24"/>
        </w:rPr>
        <w:t>　　第十条　</w:t>
      </w:r>
      <w:r>
        <w:rPr>
          <w:rFonts w:ascii="宋体" w:hAnsi="宋体" w:cs="宋体"/>
          <w:kern w:val="0"/>
          <w:sz w:val="24"/>
        </w:rPr>
        <w:t>学生或者示成年学业生监护人由于过错，有下列情形之一，造成学生伤害事故，应当依法承担相应的责任；</w:t>
      </w:r>
    </w:p>
    <w:p w14:paraId="567DF7A4">
      <w:pPr>
        <w:widowControl/>
        <w:spacing w:line="320" w:lineRule="exact"/>
        <w:jc w:val="left"/>
        <w:rPr>
          <w:rFonts w:ascii="宋体" w:hAnsi="宋体" w:cs="宋体"/>
          <w:kern w:val="0"/>
          <w:sz w:val="24"/>
        </w:rPr>
      </w:pPr>
      <w:r>
        <w:rPr>
          <w:rFonts w:ascii="宋体" w:hAnsi="宋体" w:cs="宋体"/>
          <w:kern w:val="0"/>
          <w:sz w:val="24"/>
        </w:rPr>
        <w:t>　　（一）学生违反法律法规的规定，违反社会公共行为准则、学校的规章制度或者纪律，实施按其年龄和认知能力应当知道具有危险或者可能危及他人的行为的；</w:t>
      </w:r>
    </w:p>
    <w:p w14:paraId="20107D85">
      <w:pPr>
        <w:widowControl/>
        <w:spacing w:line="320" w:lineRule="exact"/>
        <w:jc w:val="left"/>
        <w:rPr>
          <w:rFonts w:ascii="宋体" w:hAnsi="宋体" w:cs="宋体"/>
          <w:kern w:val="0"/>
          <w:sz w:val="24"/>
        </w:rPr>
      </w:pPr>
      <w:r>
        <w:rPr>
          <w:rFonts w:ascii="宋体" w:hAnsi="宋体" w:cs="宋体"/>
          <w:kern w:val="0"/>
          <w:sz w:val="24"/>
        </w:rPr>
        <w:t>　　（二）学生行为具有危险性，学校、老师已经告诫、纠正，但学生不听劝阻、拒不改正的；</w:t>
      </w:r>
    </w:p>
    <w:p w14:paraId="6A21283A">
      <w:pPr>
        <w:widowControl/>
        <w:spacing w:line="320" w:lineRule="exact"/>
        <w:jc w:val="left"/>
        <w:rPr>
          <w:rFonts w:ascii="宋体" w:hAnsi="宋体" w:cs="宋体"/>
          <w:kern w:val="0"/>
          <w:sz w:val="24"/>
        </w:rPr>
      </w:pPr>
      <w:r>
        <w:rPr>
          <w:rFonts w:ascii="宋体" w:hAnsi="宋体" w:cs="宋体"/>
          <w:kern w:val="0"/>
          <w:sz w:val="24"/>
        </w:rPr>
        <w:t>　　（三）学生或者其监护人知道学生有特异体质，或者患有特定疾病，但未告知学校的；</w:t>
      </w:r>
    </w:p>
    <w:p w14:paraId="7E833C67">
      <w:pPr>
        <w:widowControl/>
        <w:spacing w:line="320" w:lineRule="exact"/>
        <w:jc w:val="left"/>
        <w:rPr>
          <w:rFonts w:ascii="宋体" w:hAnsi="宋体" w:cs="宋体"/>
          <w:kern w:val="0"/>
          <w:sz w:val="24"/>
        </w:rPr>
      </w:pPr>
      <w:r>
        <w:rPr>
          <w:rFonts w:ascii="宋体" w:hAnsi="宋体" w:cs="宋体"/>
          <w:kern w:val="0"/>
          <w:sz w:val="24"/>
        </w:rPr>
        <w:t>　　（四）未成年学生的身体状况、行为、情绪等有异常情况，监护人知道或者已被学校告知，但未履行相应监护职责的；</w:t>
      </w:r>
    </w:p>
    <w:p w14:paraId="65270B88">
      <w:pPr>
        <w:widowControl/>
        <w:spacing w:line="320" w:lineRule="exact"/>
        <w:jc w:val="left"/>
        <w:rPr>
          <w:rFonts w:ascii="宋体" w:hAnsi="宋体" w:cs="宋体"/>
          <w:kern w:val="0"/>
          <w:sz w:val="24"/>
        </w:rPr>
      </w:pPr>
      <w:r>
        <w:rPr>
          <w:rFonts w:ascii="宋体" w:hAnsi="宋体" w:cs="宋体"/>
          <w:kern w:val="0"/>
          <w:sz w:val="24"/>
        </w:rPr>
        <w:t>　　（五）学生或者未成年学生监护人有其他过错的。</w:t>
      </w:r>
    </w:p>
    <w:p w14:paraId="0342B108">
      <w:pPr>
        <w:widowControl/>
        <w:spacing w:line="320" w:lineRule="exact"/>
        <w:jc w:val="left"/>
        <w:rPr>
          <w:rFonts w:ascii="宋体" w:hAnsi="宋体" w:cs="宋体"/>
          <w:kern w:val="0"/>
          <w:sz w:val="24"/>
        </w:rPr>
      </w:pPr>
      <w:r>
        <w:rPr>
          <w:rFonts w:ascii="宋体" w:hAnsi="宋体" w:cs="宋体"/>
          <w:b/>
          <w:bCs/>
          <w:kern w:val="0"/>
          <w:sz w:val="24"/>
        </w:rPr>
        <w:t>　　第十一条　</w:t>
      </w:r>
      <w:r>
        <w:rPr>
          <w:rFonts w:ascii="宋体" w:hAnsi="宋体" w:cs="宋体"/>
          <w:kern w:val="0"/>
          <w:sz w:val="24"/>
        </w:rPr>
        <w:t>学校安排学生参加活动，因提供场地、设备、交通工具、食品及其他消费与服务的经营者，或者学校以外的活动组织者的过错造成的学生伤害事故，有过错的当事人应当依法承担相应的责任。</w:t>
      </w:r>
    </w:p>
    <w:p w14:paraId="2F095247">
      <w:pPr>
        <w:widowControl/>
        <w:spacing w:line="320" w:lineRule="exact"/>
        <w:jc w:val="left"/>
        <w:rPr>
          <w:rFonts w:ascii="宋体" w:hAnsi="宋体" w:cs="宋体"/>
          <w:kern w:val="0"/>
          <w:sz w:val="24"/>
        </w:rPr>
      </w:pPr>
      <w:r>
        <w:rPr>
          <w:rFonts w:ascii="宋体" w:hAnsi="宋体" w:cs="宋体"/>
          <w:b/>
          <w:bCs/>
          <w:kern w:val="0"/>
          <w:sz w:val="24"/>
        </w:rPr>
        <w:t>　　第十二条　</w:t>
      </w:r>
      <w:r>
        <w:rPr>
          <w:rFonts w:ascii="宋体" w:hAnsi="宋体" w:cs="宋体"/>
          <w:kern w:val="0"/>
          <w:sz w:val="24"/>
        </w:rPr>
        <w:t>因下列情形之一造成的学生伤害事故，学校已履行了相应职责，行为并无不当的，无法律责任：</w:t>
      </w:r>
    </w:p>
    <w:p w14:paraId="379FBB1E">
      <w:pPr>
        <w:widowControl/>
        <w:spacing w:line="320" w:lineRule="exact"/>
        <w:jc w:val="left"/>
        <w:rPr>
          <w:rFonts w:ascii="宋体" w:hAnsi="宋体" w:cs="宋体"/>
          <w:kern w:val="0"/>
          <w:sz w:val="24"/>
        </w:rPr>
      </w:pPr>
      <w:r>
        <w:rPr>
          <w:rFonts w:ascii="宋体" w:hAnsi="宋体" w:cs="宋体"/>
          <w:kern w:val="0"/>
          <w:sz w:val="24"/>
        </w:rPr>
        <w:t>　　（一）地震、雷击、台风、洪水等不可抗的自然因素造成的；</w:t>
      </w:r>
    </w:p>
    <w:p w14:paraId="6E7F9394">
      <w:pPr>
        <w:widowControl/>
        <w:spacing w:line="320" w:lineRule="exact"/>
        <w:jc w:val="left"/>
        <w:rPr>
          <w:rFonts w:ascii="宋体" w:hAnsi="宋体" w:cs="宋体"/>
          <w:kern w:val="0"/>
          <w:sz w:val="24"/>
        </w:rPr>
      </w:pPr>
      <w:r>
        <w:rPr>
          <w:rFonts w:ascii="宋体" w:hAnsi="宋体" w:cs="宋体"/>
          <w:kern w:val="0"/>
          <w:sz w:val="24"/>
        </w:rPr>
        <w:t>　　（二）来自学校外部的突发性、偶发性侵害造成的；</w:t>
      </w:r>
    </w:p>
    <w:p w14:paraId="2D8AC79D">
      <w:pPr>
        <w:widowControl/>
        <w:spacing w:line="320" w:lineRule="exact"/>
        <w:jc w:val="left"/>
        <w:rPr>
          <w:rFonts w:ascii="宋体" w:hAnsi="宋体" w:cs="宋体"/>
          <w:kern w:val="0"/>
          <w:sz w:val="24"/>
        </w:rPr>
      </w:pPr>
      <w:r>
        <w:rPr>
          <w:rFonts w:ascii="宋体" w:hAnsi="宋体" w:cs="宋体"/>
          <w:kern w:val="0"/>
          <w:sz w:val="24"/>
        </w:rPr>
        <w:t>　　（三）学生有特异体质、特定疾病或者异常心理状态，学校不知道或者难于知道的；</w:t>
      </w:r>
    </w:p>
    <w:p w14:paraId="27E7380A">
      <w:pPr>
        <w:widowControl/>
        <w:spacing w:line="320" w:lineRule="exact"/>
        <w:jc w:val="left"/>
        <w:rPr>
          <w:rFonts w:ascii="宋体" w:hAnsi="宋体" w:cs="宋体"/>
          <w:kern w:val="0"/>
          <w:sz w:val="24"/>
        </w:rPr>
      </w:pPr>
      <w:r>
        <w:rPr>
          <w:rFonts w:ascii="宋体" w:hAnsi="宋体" w:cs="宋体"/>
          <w:kern w:val="0"/>
          <w:sz w:val="24"/>
        </w:rPr>
        <w:t>　　（四）学生自杀、自伤的；</w:t>
      </w:r>
    </w:p>
    <w:p w14:paraId="6487528A">
      <w:pPr>
        <w:widowControl/>
        <w:spacing w:line="320" w:lineRule="exact"/>
        <w:jc w:val="left"/>
        <w:rPr>
          <w:rFonts w:ascii="宋体" w:hAnsi="宋体" w:cs="宋体"/>
          <w:kern w:val="0"/>
          <w:sz w:val="24"/>
        </w:rPr>
      </w:pPr>
      <w:r>
        <w:rPr>
          <w:rFonts w:ascii="宋体" w:hAnsi="宋体" w:cs="宋体"/>
          <w:kern w:val="0"/>
          <w:sz w:val="24"/>
        </w:rPr>
        <w:t>　　（五）在对抗性或者具有风险性的体育竞赛活动中发生意外伤害的；</w:t>
      </w:r>
    </w:p>
    <w:p w14:paraId="2D508B8F">
      <w:pPr>
        <w:widowControl/>
        <w:spacing w:line="320" w:lineRule="exact"/>
        <w:jc w:val="left"/>
        <w:rPr>
          <w:rFonts w:ascii="宋体" w:hAnsi="宋体" w:cs="宋体"/>
          <w:kern w:val="0"/>
          <w:sz w:val="24"/>
        </w:rPr>
      </w:pPr>
      <w:r>
        <w:rPr>
          <w:rFonts w:ascii="宋体" w:hAnsi="宋体" w:cs="宋体"/>
          <w:kern w:val="0"/>
          <w:sz w:val="24"/>
        </w:rPr>
        <w:t>　　（六）其他意外因素造成的。</w:t>
      </w:r>
    </w:p>
    <w:p w14:paraId="19492DC8">
      <w:pPr>
        <w:widowControl/>
        <w:spacing w:line="320" w:lineRule="exact"/>
        <w:jc w:val="left"/>
        <w:rPr>
          <w:rFonts w:ascii="宋体" w:hAnsi="宋体" w:cs="宋体"/>
          <w:kern w:val="0"/>
          <w:sz w:val="24"/>
        </w:rPr>
      </w:pPr>
      <w:r>
        <w:rPr>
          <w:rFonts w:ascii="宋体" w:hAnsi="宋体" w:cs="宋体"/>
          <w:b/>
          <w:bCs/>
          <w:kern w:val="0"/>
          <w:sz w:val="24"/>
        </w:rPr>
        <w:t>　　第十三条　</w:t>
      </w:r>
      <w:r>
        <w:rPr>
          <w:rFonts w:ascii="宋体" w:hAnsi="宋体" w:cs="宋体"/>
          <w:kern w:val="0"/>
          <w:sz w:val="24"/>
        </w:rPr>
        <w:t>下列情形下发生的造成学生人身损害后果的事故，学校行为并无不当的，不承担事故责任；事故责任应当按有关法律法规或者其他有关规定认定：</w:t>
      </w:r>
    </w:p>
    <w:p w14:paraId="1290F608">
      <w:pPr>
        <w:widowControl/>
        <w:spacing w:line="320" w:lineRule="exact"/>
        <w:jc w:val="left"/>
        <w:rPr>
          <w:rFonts w:ascii="宋体" w:hAnsi="宋体" w:cs="宋体"/>
          <w:kern w:val="0"/>
          <w:sz w:val="24"/>
        </w:rPr>
      </w:pPr>
      <w:r>
        <w:rPr>
          <w:rFonts w:ascii="宋体" w:hAnsi="宋体" w:cs="宋体"/>
          <w:kern w:val="0"/>
          <w:sz w:val="24"/>
        </w:rPr>
        <w:t>　　（一）在学生自行上学、放学、返校、离校途中发生的；</w:t>
      </w:r>
    </w:p>
    <w:p w14:paraId="19743D49">
      <w:pPr>
        <w:widowControl/>
        <w:spacing w:line="320" w:lineRule="exact"/>
        <w:jc w:val="left"/>
        <w:rPr>
          <w:rFonts w:ascii="宋体" w:hAnsi="宋体" w:cs="宋体"/>
          <w:kern w:val="0"/>
          <w:sz w:val="24"/>
        </w:rPr>
      </w:pPr>
      <w:r>
        <w:rPr>
          <w:rFonts w:ascii="宋体" w:hAnsi="宋体" w:cs="宋体"/>
          <w:kern w:val="0"/>
          <w:sz w:val="24"/>
        </w:rPr>
        <w:t>　　（二）在学生自行外出或者擅自离校期间发生的；</w:t>
      </w:r>
    </w:p>
    <w:p w14:paraId="53D6DF23">
      <w:pPr>
        <w:widowControl/>
        <w:spacing w:line="320" w:lineRule="exact"/>
        <w:jc w:val="left"/>
        <w:rPr>
          <w:rFonts w:ascii="宋体" w:hAnsi="宋体" w:cs="宋体"/>
          <w:kern w:val="0"/>
          <w:sz w:val="24"/>
        </w:rPr>
      </w:pPr>
      <w:r>
        <w:rPr>
          <w:rFonts w:ascii="宋体" w:hAnsi="宋体" w:cs="宋体"/>
          <w:kern w:val="0"/>
          <w:sz w:val="24"/>
        </w:rPr>
        <w:t>　　（三）在放学后、节假日或者假期等学校工作时间以外，学生自行滞留学校或者自行到校发生的；</w:t>
      </w:r>
    </w:p>
    <w:p w14:paraId="68F088DE">
      <w:pPr>
        <w:widowControl/>
        <w:spacing w:line="320" w:lineRule="exact"/>
        <w:jc w:val="left"/>
        <w:rPr>
          <w:rFonts w:ascii="宋体" w:hAnsi="宋体" w:cs="宋体"/>
          <w:kern w:val="0"/>
          <w:sz w:val="24"/>
        </w:rPr>
      </w:pPr>
      <w:r>
        <w:rPr>
          <w:rFonts w:ascii="宋体" w:hAnsi="宋体" w:cs="宋体"/>
          <w:kern w:val="0"/>
          <w:sz w:val="24"/>
        </w:rPr>
        <w:t>　　（四）其他在学校管理职现范围处发生的。</w:t>
      </w:r>
    </w:p>
    <w:p w14:paraId="43A318BF">
      <w:pPr>
        <w:widowControl/>
        <w:spacing w:line="320" w:lineRule="exact"/>
        <w:jc w:val="left"/>
        <w:rPr>
          <w:rFonts w:ascii="宋体" w:hAnsi="宋体" w:cs="宋体"/>
          <w:kern w:val="0"/>
          <w:sz w:val="24"/>
        </w:rPr>
      </w:pPr>
      <w:r>
        <w:rPr>
          <w:rFonts w:ascii="宋体" w:hAnsi="宋体" w:cs="宋体"/>
          <w:b/>
          <w:bCs/>
          <w:kern w:val="0"/>
          <w:sz w:val="24"/>
        </w:rPr>
        <w:t xml:space="preserve">　　第十四条 </w:t>
      </w:r>
      <w:r>
        <w:rPr>
          <w:rFonts w:ascii="宋体" w:hAnsi="宋体" w:cs="宋体"/>
          <w:kern w:val="0"/>
          <w:sz w:val="24"/>
        </w:rPr>
        <w:t> 因学校教师或者其他工作人员与其职务无关的个人行为，或者因学生、教师用其他个人故意实施的违法犯罪行为，造成学生人身损害的，由致害人依法承担相应的责任。</w:t>
      </w:r>
    </w:p>
    <w:p w14:paraId="3F77BBFF">
      <w:pPr>
        <w:widowControl/>
        <w:spacing w:line="320" w:lineRule="exact"/>
        <w:jc w:val="left"/>
        <w:rPr>
          <w:rFonts w:ascii="宋体" w:hAnsi="宋体" w:cs="宋体"/>
          <w:kern w:val="0"/>
          <w:sz w:val="24"/>
        </w:rPr>
      </w:pPr>
      <w:r>
        <w:rPr>
          <w:rFonts w:ascii="宋体" w:hAnsi="宋体" w:cs="宋体"/>
          <w:kern w:val="0"/>
          <w:sz w:val="24"/>
        </w:rPr>
        <w:t> </w:t>
      </w:r>
    </w:p>
    <w:p w14:paraId="2B61195C">
      <w:pPr>
        <w:widowControl/>
        <w:spacing w:line="320" w:lineRule="exact"/>
        <w:jc w:val="center"/>
        <w:rPr>
          <w:rFonts w:ascii="宋体" w:hAnsi="宋体" w:cs="宋体"/>
          <w:kern w:val="0"/>
          <w:sz w:val="24"/>
        </w:rPr>
      </w:pPr>
      <w:r>
        <w:rPr>
          <w:rFonts w:ascii="宋体" w:hAnsi="宋体" w:cs="宋体"/>
          <w:b/>
          <w:bCs/>
          <w:kern w:val="0"/>
          <w:sz w:val="24"/>
        </w:rPr>
        <w:t>第三章  事故处理程序</w:t>
      </w:r>
    </w:p>
    <w:p w14:paraId="4567FD2A">
      <w:pPr>
        <w:widowControl/>
        <w:spacing w:line="320" w:lineRule="exact"/>
        <w:jc w:val="center"/>
        <w:rPr>
          <w:rFonts w:ascii="宋体" w:hAnsi="宋体" w:cs="宋体"/>
          <w:kern w:val="0"/>
          <w:sz w:val="24"/>
        </w:rPr>
      </w:pPr>
      <w:r>
        <w:rPr>
          <w:rFonts w:ascii="宋体" w:hAnsi="宋体" w:cs="宋体"/>
          <w:kern w:val="0"/>
          <w:sz w:val="24"/>
        </w:rPr>
        <w:t> </w:t>
      </w:r>
    </w:p>
    <w:p w14:paraId="7A8F7024">
      <w:pPr>
        <w:widowControl/>
        <w:spacing w:line="320" w:lineRule="exact"/>
        <w:jc w:val="left"/>
        <w:rPr>
          <w:rFonts w:ascii="宋体" w:hAnsi="宋体" w:cs="宋体"/>
          <w:kern w:val="0"/>
          <w:sz w:val="24"/>
        </w:rPr>
      </w:pPr>
      <w:r>
        <w:rPr>
          <w:rFonts w:ascii="宋体" w:hAnsi="宋体" w:cs="宋体"/>
          <w:b/>
          <w:bCs/>
          <w:kern w:val="0"/>
          <w:sz w:val="24"/>
        </w:rPr>
        <w:t xml:space="preserve">　　第十五条 </w:t>
      </w:r>
      <w:r>
        <w:rPr>
          <w:rFonts w:ascii="宋体" w:hAnsi="宋体" w:cs="宋体"/>
          <w:kern w:val="0"/>
          <w:sz w:val="24"/>
        </w:rPr>
        <w:t> 发生学生伤害事故，学校应当及时救助受伤害学生，并应当及时告知未成年学生的监护人；有条件的，应当采取紧急救援等方式救助。</w:t>
      </w:r>
    </w:p>
    <w:p w14:paraId="5F5E8303">
      <w:pPr>
        <w:widowControl/>
        <w:spacing w:line="320" w:lineRule="exact"/>
        <w:jc w:val="left"/>
        <w:rPr>
          <w:rFonts w:ascii="宋体" w:hAnsi="宋体" w:cs="宋体"/>
          <w:kern w:val="0"/>
          <w:sz w:val="24"/>
        </w:rPr>
      </w:pPr>
      <w:r>
        <w:rPr>
          <w:rFonts w:ascii="宋体" w:hAnsi="宋体" w:cs="宋体"/>
          <w:b/>
          <w:bCs/>
          <w:kern w:val="0"/>
          <w:sz w:val="24"/>
        </w:rPr>
        <w:t xml:space="preserve">　　第十六条 </w:t>
      </w:r>
      <w:r>
        <w:rPr>
          <w:rFonts w:ascii="宋体" w:hAnsi="宋体" w:cs="宋体"/>
          <w:kern w:val="0"/>
          <w:sz w:val="24"/>
        </w:rPr>
        <w:t> 发生学生伤害事故，情节严重的，学校应当及时向主管教育行政部门及有关部门报告；属于重大伤亡事故的，教育行政部门应当按照有关规定及时向同级人民政府和上一级教育行政部门报告。</w:t>
      </w:r>
    </w:p>
    <w:p w14:paraId="1631B998">
      <w:pPr>
        <w:widowControl/>
        <w:spacing w:line="320" w:lineRule="exact"/>
        <w:jc w:val="left"/>
        <w:rPr>
          <w:rFonts w:ascii="宋体" w:hAnsi="宋体" w:cs="宋体"/>
          <w:kern w:val="0"/>
          <w:sz w:val="24"/>
        </w:rPr>
      </w:pPr>
      <w:r>
        <w:rPr>
          <w:rFonts w:ascii="宋体" w:hAnsi="宋体" w:cs="宋体"/>
          <w:b/>
          <w:bCs/>
          <w:kern w:val="0"/>
          <w:sz w:val="24"/>
        </w:rPr>
        <w:t>　　第十七条</w:t>
      </w:r>
      <w:r>
        <w:rPr>
          <w:rFonts w:ascii="宋体" w:hAnsi="宋体" w:cs="宋体"/>
          <w:kern w:val="0"/>
          <w:sz w:val="24"/>
        </w:rPr>
        <w:t>  学校的主管教育行政部门就学校要求或者认为必要，可以指导、协助学校进行事故的处理工作，尽快恢复学校正常的教育教学秩序。</w:t>
      </w:r>
    </w:p>
    <w:p w14:paraId="53ABE0F2">
      <w:pPr>
        <w:widowControl/>
        <w:spacing w:line="320" w:lineRule="exact"/>
        <w:jc w:val="left"/>
        <w:rPr>
          <w:rFonts w:ascii="宋体" w:hAnsi="宋体" w:cs="宋体"/>
          <w:kern w:val="0"/>
          <w:sz w:val="24"/>
        </w:rPr>
      </w:pPr>
      <w:r>
        <w:rPr>
          <w:rFonts w:ascii="宋体" w:hAnsi="宋体" w:cs="宋体"/>
          <w:b/>
          <w:bCs/>
          <w:kern w:val="0"/>
          <w:sz w:val="24"/>
        </w:rPr>
        <w:t>　　第十八条</w:t>
      </w:r>
      <w:r>
        <w:rPr>
          <w:rFonts w:ascii="宋体" w:hAnsi="宋体" w:cs="宋体"/>
          <w:kern w:val="0"/>
          <w:sz w:val="24"/>
        </w:rPr>
        <w:t>  发生学生伤害事故，学校与受伤害学生或者学生家长可以通过协商方式解决；双方自愿，可以书面请求主管教育行政部门进行调解。成年学生或者未成年学生的监护人也可以依法直接提起诉讼。</w:t>
      </w:r>
    </w:p>
    <w:p w14:paraId="494A668E">
      <w:pPr>
        <w:widowControl/>
        <w:spacing w:line="320" w:lineRule="exact"/>
        <w:jc w:val="left"/>
        <w:rPr>
          <w:rFonts w:ascii="宋体" w:hAnsi="宋体" w:cs="宋体"/>
          <w:kern w:val="0"/>
          <w:sz w:val="24"/>
        </w:rPr>
      </w:pPr>
      <w:r>
        <w:rPr>
          <w:rFonts w:ascii="宋体" w:hAnsi="宋体" w:cs="宋体"/>
          <w:b/>
          <w:bCs/>
          <w:kern w:val="0"/>
          <w:sz w:val="24"/>
        </w:rPr>
        <w:t xml:space="preserve">　　第十九条 </w:t>
      </w:r>
      <w:r>
        <w:rPr>
          <w:rFonts w:ascii="宋体" w:hAnsi="宋体" w:cs="宋体"/>
          <w:kern w:val="0"/>
          <w:sz w:val="24"/>
        </w:rPr>
        <w:t> 教育行正部门收到调解申请，认为必要的，可以指定专门人员进行调解，并应当在受理申请之日起60日内完成调解。</w:t>
      </w:r>
    </w:p>
    <w:p w14:paraId="464DB66A">
      <w:pPr>
        <w:widowControl/>
        <w:spacing w:line="320" w:lineRule="exact"/>
        <w:jc w:val="left"/>
        <w:rPr>
          <w:rFonts w:ascii="宋体" w:hAnsi="宋体" w:cs="宋体"/>
          <w:kern w:val="0"/>
          <w:sz w:val="24"/>
        </w:rPr>
      </w:pPr>
      <w:r>
        <w:rPr>
          <w:rFonts w:ascii="宋体" w:hAnsi="宋体" w:cs="宋体"/>
          <w:b/>
          <w:bCs/>
          <w:kern w:val="0"/>
          <w:sz w:val="24"/>
        </w:rPr>
        <w:t xml:space="preserve">　　第二十条  </w:t>
      </w:r>
      <w:r>
        <w:rPr>
          <w:rFonts w:ascii="宋体" w:hAnsi="宋体" w:cs="宋体"/>
          <w:kern w:val="0"/>
          <w:sz w:val="24"/>
        </w:rPr>
        <w:t>经教育行政部门调解，双方就事故处理达成一致意见的，应当说在调解人员的见证下签订调解协议，结束调整；在调解期限内，双方不能达成一致意见，或者调解过程中一方提起诉讼，人民法院已经受理的，应当终止调解。调解结束或者终止，教育行政部门应当书面通知当事人。</w:t>
      </w:r>
    </w:p>
    <w:p w14:paraId="718869A9">
      <w:pPr>
        <w:widowControl/>
        <w:spacing w:line="320" w:lineRule="exact"/>
        <w:jc w:val="left"/>
        <w:rPr>
          <w:rFonts w:ascii="宋体" w:hAnsi="宋体" w:cs="宋体"/>
          <w:kern w:val="0"/>
          <w:sz w:val="24"/>
        </w:rPr>
      </w:pPr>
      <w:r>
        <w:rPr>
          <w:rFonts w:ascii="宋体" w:hAnsi="宋体" w:cs="宋体"/>
          <w:b/>
          <w:bCs/>
          <w:kern w:val="0"/>
          <w:sz w:val="24"/>
        </w:rPr>
        <w:t xml:space="preserve">　　第二十一条 </w:t>
      </w:r>
      <w:r>
        <w:rPr>
          <w:rFonts w:ascii="宋体" w:hAnsi="宋体" w:cs="宋体"/>
          <w:kern w:val="0"/>
          <w:sz w:val="24"/>
        </w:rPr>
        <w:t> 以经调解达成的协议，一方当事人不履行或者反悔的，双方可以依法提起诉讼。</w:t>
      </w:r>
    </w:p>
    <w:p w14:paraId="744565F5">
      <w:pPr>
        <w:widowControl/>
        <w:spacing w:line="320" w:lineRule="exact"/>
        <w:jc w:val="left"/>
        <w:rPr>
          <w:rFonts w:ascii="宋体" w:hAnsi="宋体" w:cs="宋体"/>
          <w:kern w:val="0"/>
          <w:sz w:val="24"/>
        </w:rPr>
      </w:pPr>
      <w:r>
        <w:rPr>
          <w:rFonts w:ascii="宋体" w:hAnsi="宋体" w:cs="宋体"/>
          <w:b/>
          <w:bCs/>
          <w:kern w:val="0"/>
          <w:sz w:val="24"/>
        </w:rPr>
        <w:t xml:space="preserve">　　第二十二条 </w:t>
      </w:r>
      <w:r>
        <w:rPr>
          <w:rFonts w:ascii="宋体" w:hAnsi="宋体" w:cs="宋体"/>
          <w:kern w:val="0"/>
          <w:sz w:val="24"/>
        </w:rPr>
        <w:t> 事故处理结束，学校应当将事故处理结果书面报告主管的教育行政部门；重大伤亡事故的处理结果，学校主管的教育行政部门应当向同级人民政府和上一级教育行政部门报告。</w:t>
      </w:r>
    </w:p>
    <w:p w14:paraId="67F034D7">
      <w:pPr>
        <w:widowControl/>
        <w:spacing w:line="320" w:lineRule="exact"/>
        <w:jc w:val="left"/>
        <w:rPr>
          <w:rFonts w:ascii="宋体" w:hAnsi="宋体" w:cs="宋体"/>
          <w:kern w:val="0"/>
          <w:sz w:val="24"/>
        </w:rPr>
      </w:pPr>
      <w:r>
        <w:rPr>
          <w:rFonts w:ascii="宋体" w:hAnsi="宋体" w:cs="宋体"/>
          <w:kern w:val="0"/>
          <w:sz w:val="24"/>
        </w:rPr>
        <w:t> </w:t>
      </w:r>
    </w:p>
    <w:p w14:paraId="20C5198A">
      <w:pPr>
        <w:widowControl/>
        <w:spacing w:line="320" w:lineRule="exact"/>
        <w:jc w:val="center"/>
        <w:rPr>
          <w:rFonts w:ascii="宋体" w:hAnsi="宋体" w:cs="宋体"/>
          <w:kern w:val="0"/>
          <w:sz w:val="24"/>
        </w:rPr>
      </w:pPr>
      <w:r>
        <w:rPr>
          <w:rFonts w:ascii="宋体" w:hAnsi="宋体" w:cs="宋体"/>
          <w:b/>
          <w:bCs/>
          <w:kern w:val="0"/>
          <w:sz w:val="24"/>
        </w:rPr>
        <w:t>第四章　事故损害的赔偿</w:t>
      </w:r>
    </w:p>
    <w:p w14:paraId="46691A4B">
      <w:pPr>
        <w:widowControl/>
        <w:spacing w:line="320" w:lineRule="exact"/>
        <w:jc w:val="center"/>
        <w:rPr>
          <w:rFonts w:ascii="宋体" w:hAnsi="宋体" w:cs="宋体"/>
          <w:kern w:val="0"/>
          <w:sz w:val="24"/>
        </w:rPr>
      </w:pPr>
      <w:r>
        <w:rPr>
          <w:rFonts w:ascii="宋体" w:hAnsi="宋体" w:cs="宋体"/>
          <w:kern w:val="0"/>
          <w:sz w:val="24"/>
        </w:rPr>
        <w:t> </w:t>
      </w:r>
    </w:p>
    <w:p w14:paraId="1C2637D2">
      <w:pPr>
        <w:widowControl/>
        <w:spacing w:line="320" w:lineRule="exact"/>
        <w:jc w:val="left"/>
        <w:rPr>
          <w:rFonts w:ascii="宋体" w:hAnsi="宋体" w:cs="宋体"/>
          <w:kern w:val="0"/>
          <w:sz w:val="24"/>
        </w:rPr>
      </w:pPr>
      <w:r>
        <w:rPr>
          <w:rFonts w:ascii="宋体" w:hAnsi="宋体" w:cs="宋体"/>
          <w:b/>
          <w:bCs/>
          <w:kern w:val="0"/>
          <w:sz w:val="24"/>
        </w:rPr>
        <w:t>　　第二十三条</w:t>
      </w:r>
      <w:r>
        <w:rPr>
          <w:rFonts w:ascii="宋体" w:hAnsi="宋体" w:cs="宋体"/>
          <w:kern w:val="0"/>
          <w:sz w:val="24"/>
        </w:rPr>
        <w:t>  对发生学生伤害事故负有责任的组织或者个人，应当按照法律法规的有关规定，承担相应的损害赔偿责任。</w:t>
      </w:r>
    </w:p>
    <w:p w14:paraId="6D468EDF">
      <w:pPr>
        <w:widowControl/>
        <w:spacing w:line="320" w:lineRule="exact"/>
        <w:jc w:val="left"/>
        <w:rPr>
          <w:rFonts w:ascii="宋体" w:hAnsi="宋体" w:cs="宋体"/>
          <w:kern w:val="0"/>
          <w:sz w:val="24"/>
        </w:rPr>
      </w:pPr>
      <w:r>
        <w:rPr>
          <w:rFonts w:ascii="宋体" w:hAnsi="宋体" w:cs="宋体"/>
          <w:b/>
          <w:bCs/>
          <w:kern w:val="0"/>
          <w:sz w:val="24"/>
        </w:rPr>
        <w:t xml:space="preserve">　　第二十四条 </w:t>
      </w:r>
      <w:r>
        <w:rPr>
          <w:rFonts w:ascii="宋体" w:hAnsi="宋体" w:cs="宋体"/>
          <w:kern w:val="0"/>
          <w:sz w:val="24"/>
        </w:rPr>
        <w:t> 学生伤害事故赔偿的范围与标准，按照有关行政法规、地方性法规或者最高人民法院司法解释中的有关规定确定。</w:t>
      </w:r>
    </w:p>
    <w:p w14:paraId="3C133DC6">
      <w:pPr>
        <w:widowControl/>
        <w:spacing w:line="320" w:lineRule="exact"/>
        <w:jc w:val="left"/>
        <w:rPr>
          <w:rFonts w:ascii="宋体" w:hAnsi="宋体" w:cs="宋体"/>
          <w:kern w:val="0"/>
          <w:sz w:val="24"/>
        </w:rPr>
      </w:pPr>
      <w:r>
        <w:rPr>
          <w:rFonts w:ascii="宋体" w:hAnsi="宋体" w:cs="宋体"/>
          <w:kern w:val="0"/>
          <w:sz w:val="24"/>
        </w:rPr>
        <w:t>教育行政部门进行调解时，认为学校有责任的，可以依照有关法律法规及国家有关规定，提出相应的调解方案。</w:t>
      </w:r>
    </w:p>
    <w:p w14:paraId="64F73AA6">
      <w:pPr>
        <w:widowControl/>
        <w:spacing w:line="320" w:lineRule="exact"/>
        <w:jc w:val="left"/>
        <w:rPr>
          <w:rFonts w:ascii="宋体" w:hAnsi="宋体" w:cs="宋体"/>
          <w:kern w:val="0"/>
          <w:sz w:val="24"/>
        </w:rPr>
      </w:pPr>
      <w:r>
        <w:rPr>
          <w:rFonts w:ascii="宋体" w:hAnsi="宋体" w:cs="宋体"/>
          <w:b/>
          <w:bCs/>
          <w:kern w:val="0"/>
          <w:sz w:val="24"/>
        </w:rPr>
        <w:t xml:space="preserve">　　第二十五条  </w:t>
      </w:r>
      <w:r>
        <w:rPr>
          <w:rFonts w:ascii="宋体" w:hAnsi="宋体" w:cs="宋体"/>
          <w:kern w:val="0"/>
          <w:sz w:val="24"/>
        </w:rPr>
        <w:t>对受伤害学生的伤残程度存在争议的，可以委托当地具有相应鉴定资格的医院或者有关机构，依据国家规定的人体伤残标准进行鉴定。</w:t>
      </w:r>
    </w:p>
    <w:p w14:paraId="279B8014">
      <w:pPr>
        <w:widowControl/>
        <w:spacing w:line="320" w:lineRule="exact"/>
        <w:jc w:val="left"/>
        <w:rPr>
          <w:rFonts w:ascii="宋体" w:hAnsi="宋体" w:cs="宋体"/>
          <w:kern w:val="0"/>
          <w:sz w:val="24"/>
        </w:rPr>
      </w:pPr>
      <w:r>
        <w:rPr>
          <w:rFonts w:ascii="宋体" w:hAnsi="宋体" w:cs="宋体"/>
          <w:b/>
          <w:bCs/>
          <w:kern w:val="0"/>
          <w:sz w:val="24"/>
        </w:rPr>
        <w:t>　　第二十六条</w:t>
      </w:r>
      <w:r>
        <w:rPr>
          <w:rFonts w:ascii="宋体" w:hAnsi="宋体" w:cs="宋体"/>
          <w:kern w:val="0"/>
          <w:sz w:val="24"/>
        </w:rPr>
        <w:t>  学校对学生伤害事故负有责任的，根据责任大小，适当予以经济赔偿，但不承担解决户口、住房、就业等与救助受伤害学生、赔偿相应经济损失无直接关系的其他事项。</w:t>
      </w:r>
    </w:p>
    <w:p w14:paraId="7DEFA74C">
      <w:pPr>
        <w:widowControl/>
        <w:spacing w:line="320" w:lineRule="exact"/>
        <w:jc w:val="left"/>
        <w:rPr>
          <w:rFonts w:ascii="宋体" w:hAnsi="宋体" w:cs="宋体"/>
          <w:kern w:val="0"/>
          <w:sz w:val="24"/>
        </w:rPr>
      </w:pPr>
      <w:r>
        <w:rPr>
          <w:rFonts w:ascii="宋体" w:hAnsi="宋体" w:cs="宋体"/>
          <w:kern w:val="0"/>
          <w:sz w:val="24"/>
        </w:rPr>
        <w:t>　　学校无责任的，如果有条件，可以根据实际情况，本着自愿和可能的原则，对受伤害学生给予适当的帮助。</w:t>
      </w:r>
    </w:p>
    <w:p w14:paraId="5E701202">
      <w:pPr>
        <w:widowControl/>
        <w:spacing w:line="320" w:lineRule="exact"/>
        <w:jc w:val="left"/>
        <w:rPr>
          <w:rFonts w:ascii="宋体" w:hAnsi="宋体" w:cs="宋体"/>
          <w:kern w:val="0"/>
          <w:sz w:val="24"/>
        </w:rPr>
      </w:pPr>
      <w:r>
        <w:rPr>
          <w:rFonts w:ascii="宋体" w:hAnsi="宋体" w:cs="宋体"/>
          <w:b/>
          <w:bCs/>
          <w:kern w:val="0"/>
          <w:sz w:val="24"/>
        </w:rPr>
        <w:t xml:space="preserve">　　第二十七条 </w:t>
      </w:r>
      <w:r>
        <w:rPr>
          <w:rFonts w:ascii="宋体" w:hAnsi="宋体" w:cs="宋体"/>
          <w:kern w:val="0"/>
          <w:sz w:val="24"/>
        </w:rPr>
        <w:t> 因学校教师或者其他工作人员在履行职务中的故意或者重大过失造成的学生伤害事故，学校予以赔偿后，可以向有关责任人员追偿。</w:t>
      </w:r>
    </w:p>
    <w:p w14:paraId="49D771E4">
      <w:pPr>
        <w:widowControl/>
        <w:spacing w:line="320" w:lineRule="exact"/>
        <w:jc w:val="left"/>
        <w:rPr>
          <w:rFonts w:ascii="宋体" w:hAnsi="宋体" w:cs="宋体"/>
          <w:kern w:val="0"/>
          <w:sz w:val="24"/>
        </w:rPr>
      </w:pPr>
      <w:r>
        <w:rPr>
          <w:rFonts w:ascii="宋体" w:hAnsi="宋体" w:cs="宋体"/>
          <w:b/>
          <w:bCs/>
          <w:kern w:val="0"/>
          <w:sz w:val="24"/>
        </w:rPr>
        <w:t>　　第二十八条</w:t>
      </w:r>
      <w:r>
        <w:rPr>
          <w:rFonts w:ascii="宋体" w:hAnsi="宋体" w:cs="宋体"/>
          <w:kern w:val="0"/>
          <w:sz w:val="24"/>
        </w:rPr>
        <w:t>  未成年学生对学生伤害事故负有责任的，由其监护人依法承担相应的赔偿责任。</w:t>
      </w:r>
    </w:p>
    <w:p w14:paraId="2A3B1AE0">
      <w:pPr>
        <w:widowControl/>
        <w:spacing w:line="320" w:lineRule="exact"/>
        <w:jc w:val="left"/>
        <w:rPr>
          <w:rFonts w:ascii="宋体" w:hAnsi="宋体" w:cs="宋体"/>
          <w:kern w:val="0"/>
          <w:sz w:val="24"/>
        </w:rPr>
      </w:pPr>
      <w:r>
        <w:rPr>
          <w:rFonts w:ascii="宋体" w:hAnsi="宋体" w:cs="宋体"/>
          <w:kern w:val="0"/>
          <w:sz w:val="24"/>
        </w:rPr>
        <w:t>　　学生的行为侵害学校教师及其他工作人员以及其他组织、个人的合法权益，造成损失的，成年学生或者未成年学生的监护人应当依法予以赔偿。</w:t>
      </w:r>
    </w:p>
    <w:p w14:paraId="6F794611">
      <w:pPr>
        <w:widowControl/>
        <w:spacing w:line="320" w:lineRule="exact"/>
        <w:jc w:val="left"/>
        <w:rPr>
          <w:rFonts w:ascii="宋体" w:hAnsi="宋体" w:cs="宋体"/>
          <w:kern w:val="0"/>
          <w:sz w:val="24"/>
        </w:rPr>
      </w:pPr>
      <w:r>
        <w:rPr>
          <w:rFonts w:ascii="宋体" w:hAnsi="宋体" w:cs="宋体"/>
          <w:b/>
          <w:bCs/>
          <w:kern w:val="0"/>
          <w:sz w:val="24"/>
        </w:rPr>
        <w:t>　　第二十九条</w:t>
      </w:r>
      <w:r>
        <w:rPr>
          <w:rFonts w:ascii="宋体" w:hAnsi="宋体" w:cs="宋体"/>
          <w:kern w:val="0"/>
          <w:sz w:val="24"/>
        </w:rPr>
        <w:t>  根据双方达成的协议，经调解形成的协议或者人民法院的生效判决，应当由学校负担的赔偿金，学校应当负责筹措；学校无力完全筹措的，由学校的主管部门或者举办者协助筹措。</w:t>
      </w:r>
    </w:p>
    <w:p w14:paraId="19B644C1">
      <w:pPr>
        <w:widowControl/>
        <w:spacing w:line="320" w:lineRule="exact"/>
        <w:jc w:val="left"/>
        <w:rPr>
          <w:rFonts w:ascii="宋体" w:hAnsi="宋体" w:cs="宋体"/>
          <w:kern w:val="0"/>
          <w:sz w:val="24"/>
        </w:rPr>
      </w:pPr>
      <w:r>
        <w:rPr>
          <w:rFonts w:ascii="宋体" w:hAnsi="宋体" w:cs="宋体"/>
          <w:b/>
          <w:bCs/>
          <w:kern w:val="0"/>
          <w:sz w:val="24"/>
        </w:rPr>
        <w:t>　　第三十条</w:t>
      </w:r>
      <w:r>
        <w:rPr>
          <w:rFonts w:ascii="宋体" w:hAnsi="宋体" w:cs="宋体"/>
          <w:kern w:val="0"/>
          <w:sz w:val="24"/>
        </w:rPr>
        <w:t>  县级以上人民政府教育行政部门或者学校举办者有条件的，可以通过设立学生伤害赔偿准备金等多种形式，依法筹措伤害赔偿金。</w:t>
      </w:r>
    </w:p>
    <w:p w14:paraId="1C7B8DC2">
      <w:pPr>
        <w:widowControl/>
        <w:spacing w:line="320" w:lineRule="exact"/>
        <w:jc w:val="left"/>
        <w:rPr>
          <w:rFonts w:ascii="宋体" w:hAnsi="宋体" w:cs="宋体"/>
          <w:kern w:val="0"/>
          <w:sz w:val="24"/>
        </w:rPr>
      </w:pPr>
      <w:r>
        <w:rPr>
          <w:rFonts w:ascii="宋体" w:hAnsi="宋体" w:cs="宋体"/>
          <w:b/>
          <w:bCs/>
          <w:kern w:val="0"/>
          <w:sz w:val="24"/>
        </w:rPr>
        <w:t xml:space="preserve">　　第三十一条 </w:t>
      </w:r>
      <w:r>
        <w:rPr>
          <w:rFonts w:ascii="宋体" w:hAnsi="宋体" w:cs="宋体"/>
          <w:kern w:val="0"/>
          <w:sz w:val="24"/>
        </w:rPr>
        <w:t> 学校有条件的，应当依据保险法的有关规定，参加学校责任保险。</w:t>
      </w:r>
    </w:p>
    <w:p w14:paraId="10F8C59E">
      <w:pPr>
        <w:widowControl/>
        <w:spacing w:line="320" w:lineRule="exact"/>
        <w:jc w:val="left"/>
        <w:rPr>
          <w:rFonts w:ascii="宋体" w:hAnsi="宋体" w:cs="宋体"/>
          <w:kern w:val="0"/>
          <w:sz w:val="24"/>
        </w:rPr>
      </w:pPr>
      <w:r>
        <w:rPr>
          <w:rFonts w:ascii="宋体" w:hAnsi="宋体" w:cs="宋体"/>
          <w:kern w:val="0"/>
          <w:sz w:val="24"/>
        </w:rPr>
        <w:t>教育行政部门可以根据实际情况，鼓励中小学参加学校责任保险。</w:t>
      </w:r>
    </w:p>
    <w:p w14:paraId="2CC103A8">
      <w:pPr>
        <w:widowControl/>
        <w:spacing w:line="320" w:lineRule="exact"/>
        <w:jc w:val="left"/>
        <w:rPr>
          <w:rFonts w:ascii="宋体" w:hAnsi="宋体" w:cs="宋体"/>
          <w:kern w:val="0"/>
          <w:sz w:val="24"/>
        </w:rPr>
      </w:pPr>
      <w:r>
        <w:rPr>
          <w:rFonts w:ascii="宋体" w:hAnsi="宋体" w:cs="宋体"/>
          <w:kern w:val="0"/>
          <w:sz w:val="24"/>
        </w:rPr>
        <w:t>提倡学生自愿参加意外伤害保险。在尊重学生意愿的前提下，学校可以为学生参加意外伤害保险创造便利条件，但不得从中收取任何费用。</w:t>
      </w:r>
    </w:p>
    <w:p w14:paraId="75C2CF23">
      <w:pPr>
        <w:widowControl/>
        <w:spacing w:line="320" w:lineRule="exact"/>
        <w:jc w:val="center"/>
        <w:rPr>
          <w:rFonts w:ascii="宋体" w:hAnsi="宋体" w:cs="宋体"/>
          <w:kern w:val="0"/>
          <w:sz w:val="24"/>
        </w:rPr>
      </w:pPr>
      <w:r>
        <w:rPr>
          <w:rFonts w:ascii="宋体" w:hAnsi="宋体" w:cs="宋体"/>
          <w:kern w:val="0"/>
          <w:sz w:val="24"/>
        </w:rPr>
        <w:t> </w:t>
      </w:r>
    </w:p>
    <w:p w14:paraId="5FE5C155">
      <w:pPr>
        <w:widowControl/>
        <w:spacing w:line="320" w:lineRule="exact"/>
        <w:jc w:val="center"/>
        <w:rPr>
          <w:rFonts w:ascii="宋体" w:hAnsi="宋体" w:cs="宋体"/>
          <w:kern w:val="0"/>
          <w:sz w:val="24"/>
        </w:rPr>
      </w:pPr>
      <w:r>
        <w:rPr>
          <w:rFonts w:ascii="宋体" w:hAnsi="宋体" w:cs="宋体"/>
          <w:b/>
          <w:bCs/>
          <w:kern w:val="0"/>
          <w:sz w:val="24"/>
        </w:rPr>
        <w:t>第五章　事故责任者的处理</w:t>
      </w:r>
    </w:p>
    <w:p w14:paraId="6FCA7971">
      <w:pPr>
        <w:widowControl/>
        <w:spacing w:line="320" w:lineRule="exact"/>
        <w:jc w:val="center"/>
        <w:rPr>
          <w:rFonts w:ascii="宋体" w:hAnsi="宋体" w:cs="宋体"/>
          <w:kern w:val="0"/>
          <w:sz w:val="24"/>
        </w:rPr>
      </w:pPr>
      <w:r>
        <w:rPr>
          <w:rFonts w:ascii="宋体" w:hAnsi="宋体" w:cs="宋体"/>
          <w:kern w:val="0"/>
          <w:sz w:val="24"/>
        </w:rPr>
        <w:t> </w:t>
      </w:r>
    </w:p>
    <w:p w14:paraId="0632FC24">
      <w:pPr>
        <w:widowControl/>
        <w:spacing w:line="320" w:lineRule="exact"/>
        <w:jc w:val="left"/>
        <w:rPr>
          <w:rFonts w:ascii="宋体" w:hAnsi="宋体" w:cs="宋体"/>
          <w:kern w:val="0"/>
          <w:sz w:val="24"/>
        </w:rPr>
      </w:pPr>
      <w:r>
        <w:rPr>
          <w:rFonts w:ascii="宋体" w:hAnsi="宋体" w:cs="宋体"/>
          <w:b/>
          <w:bCs/>
          <w:kern w:val="0"/>
          <w:sz w:val="24"/>
        </w:rPr>
        <w:t>　　第三十二条</w:t>
      </w:r>
      <w:r>
        <w:rPr>
          <w:rFonts w:ascii="宋体" w:hAnsi="宋体" w:cs="宋体"/>
          <w:kern w:val="0"/>
          <w:sz w:val="24"/>
        </w:rPr>
        <w:t>  发生学生伤害事故，学校负有责任且情节严重的，教育行政部门应当根据有关规定，对学校直接负责的主管人员和其他直接责任人员。分别给予相应的行政处分；有关责任人的行为触犯刑律的，应当移送司法机关依法追究刑事责任。</w:t>
      </w:r>
    </w:p>
    <w:p w14:paraId="0B2E84C9">
      <w:pPr>
        <w:widowControl/>
        <w:spacing w:line="320" w:lineRule="exact"/>
        <w:jc w:val="left"/>
        <w:rPr>
          <w:rFonts w:ascii="宋体" w:hAnsi="宋体" w:cs="宋体"/>
          <w:kern w:val="0"/>
          <w:sz w:val="24"/>
        </w:rPr>
      </w:pPr>
      <w:r>
        <w:rPr>
          <w:rFonts w:ascii="宋体" w:hAnsi="宋体" w:cs="宋体"/>
          <w:b/>
          <w:bCs/>
          <w:kern w:val="0"/>
          <w:sz w:val="24"/>
        </w:rPr>
        <w:t>　　第三十三条</w:t>
      </w:r>
      <w:r>
        <w:rPr>
          <w:rFonts w:ascii="宋体" w:hAnsi="宋体" w:cs="宋体"/>
          <w:kern w:val="0"/>
          <w:sz w:val="24"/>
        </w:rPr>
        <w:t xml:space="preserve"> 学校管理混乱，存在重大安全隐患的，主管的教育行政部门或者其他有关部门应当责令其限期整顿；对情节严重或者拒不改正的，应当依据法律法规的有关规定，给予相应的行政处罚。</w:t>
      </w:r>
    </w:p>
    <w:p w14:paraId="2F0DECEA">
      <w:pPr>
        <w:widowControl/>
        <w:spacing w:line="320" w:lineRule="exact"/>
        <w:jc w:val="left"/>
        <w:rPr>
          <w:rFonts w:ascii="宋体" w:hAnsi="宋体" w:cs="宋体"/>
          <w:kern w:val="0"/>
          <w:sz w:val="24"/>
        </w:rPr>
      </w:pPr>
      <w:r>
        <w:rPr>
          <w:rFonts w:ascii="宋体" w:hAnsi="宋体" w:cs="宋体"/>
          <w:b/>
          <w:bCs/>
          <w:kern w:val="0"/>
          <w:sz w:val="24"/>
        </w:rPr>
        <w:t>　　第三十四条</w:t>
      </w:r>
      <w:r>
        <w:rPr>
          <w:rFonts w:ascii="宋体" w:hAnsi="宋体" w:cs="宋体"/>
          <w:kern w:val="0"/>
          <w:sz w:val="24"/>
        </w:rPr>
        <w:t>  教育行政部门未履行相应职责，对学生伤害事故的发生负有责任的，由有关部门对直接负责的主管人员和其他直接责任人员分别给予相应的行政处分；有关责任人的行为触犯刑律的，应当移送司法机关依法追究刑事责任。</w:t>
      </w:r>
    </w:p>
    <w:p w14:paraId="1C56CB23">
      <w:pPr>
        <w:widowControl/>
        <w:spacing w:line="320" w:lineRule="exact"/>
        <w:jc w:val="left"/>
        <w:rPr>
          <w:rFonts w:ascii="宋体" w:hAnsi="宋体" w:cs="宋体"/>
          <w:kern w:val="0"/>
          <w:sz w:val="24"/>
        </w:rPr>
      </w:pPr>
      <w:r>
        <w:rPr>
          <w:rFonts w:ascii="宋体" w:hAnsi="宋体" w:cs="宋体"/>
          <w:b/>
          <w:bCs/>
          <w:kern w:val="0"/>
          <w:sz w:val="24"/>
        </w:rPr>
        <w:t>　　第三十五条</w:t>
      </w:r>
      <w:r>
        <w:rPr>
          <w:rFonts w:ascii="宋体" w:hAnsi="宋体" w:cs="宋体"/>
          <w:kern w:val="0"/>
          <w:sz w:val="24"/>
        </w:rPr>
        <w:t>  违反学校纪律，对造成学生伤害事故负有责任的学生，学校可以给予相应的处分；触犯刑律的，由司法机关依法追究刑事责任。</w:t>
      </w:r>
    </w:p>
    <w:p w14:paraId="4159C820">
      <w:pPr>
        <w:widowControl/>
        <w:spacing w:line="320" w:lineRule="exact"/>
        <w:jc w:val="left"/>
        <w:rPr>
          <w:rFonts w:ascii="宋体" w:hAnsi="宋体" w:cs="宋体"/>
          <w:kern w:val="0"/>
          <w:sz w:val="24"/>
        </w:rPr>
      </w:pPr>
      <w:r>
        <w:rPr>
          <w:rFonts w:ascii="宋体" w:hAnsi="宋体" w:cs="宋体"/>
          <w:b/>
          <w:bCs/>
          <w:kern w:val="0"/>
          <w:sz w:val="24"/>
        </w:rPr>
        <w:t xml:space="preserve">　　第三十六条 </w:t>
      </w:r>
      <w:r>
        <w:rPr>
          <w:rFonts w:ascii="宋体" w:hAnsi="宋体" w:cs="宋体"/>
          <w:kern w:val="0"/>
          <w:sz w:val="24"/>
        </w:rPr>
        <w:t> 受伤害学生的监护人，新属或者其他有关人员，在事故处理过程中无理取闹，扰乱学校正常教育教学秩序，或者侵犯学校、学校老师或者其他工作人员的合法权益的，学校应当说报告公安机关依法处理；造成损失的，可以依法要求赔偿。</w:t>
      </w:r>
    </w:p>
    <w:p w14:paraId="36C1A3DA">
      <w:pPr>
        <w:widowControl/>
        <w:spacing w:line="320" w:lineRule="exact"/>
        <w:jc w:val="center"/>
        <w:rPr>
          <w:rFonts w:ascii="宋体" w:hAnsi="宋体" w:cs="宋体"/>
          <w:kern w:val="0"/>
          <w:sz w:val="24"/>
        </w:rPr>
      </w:pPr>
      <w:r>
        <w:rPr>
          <w:rFonts w:ascii="宋体" w:hAnsi="宋体" w:cs="宋体"/>
          <w:kern w:val="0"/>
          <w:sz w:val="24"/>
        </w:rPr>
        <w:t> </w:t>
      </w:r>
    </w:p>
    <w:p w14:paraId="7E7A063A">
      <w:pPr>
        <w:widowControl/>
        <w:spacing w:line="320" w:lineRule="exact"/>
        <w:jc w:val="center"/>
        <w:rPr>
          <w:rFonts w:ascii="宋体" w:hAnsi="宋体" w:cs="宋体"/>
          <w:kern w:val="0"/>
          <w:sz w:val="24"/>
        </w:rPr>
      </w:pPr>
      <w:r>
        <w:rPr>
          <w:rFonts w:ascii="宋体" w:hAnsi="宋体" w:cs="宋体"/>
          <w:b/>
          <w:bCs/>
          <w:kern w:val="0"/>
          <w:sz w:val="24"/>
        </w:rPr>
        <w:t>第六章　附则</w:t>
      </w:r>
    </w:p>
    <w:p w14:paraId="20E2869B">
      <w:pPr>
        <w:widowControl/>
        <w:spacing w:line="320" w:lineRule="exact"/>
        <w:jc w:val="center"/>
        <w:rPr>
          <w:rFonts w:ascii="宋体" w:hAnsi="宋体" w:cs="宋体"/>
          <w:kern w:val="0"/>
          <w:sz w:val="24"/>
        </w:rPr>
      </w:pPr>
      <w:r>
        <w:rPr>
          <w:rFonts w:ascii="宋体" w:hAnsi="宋体" w:cs="宋体"/>
          <w:kern w:val="0"/>
          <w:sz w:val="24"/>
        </w:rPr>
        <w:t> </w:t>
      </w:r>
    </w:p>
    <w:p w14:paraId="22B04859">
      <w:pPr>
        <w:widowControl/>
        <w:spacing w:line="320" w:lineRule="exact"/>
        <w:jc w:val="left"/>
        <w:rPr>
          <w:rFonts w:ascii="宋体" w:hAnsi="宋体" w:cs="宋体"/>
          <w:kern w:val="0"/>
          <w:sz w:val="24"/>
        </w:rPr>
      </w:pPr>
      <w:r>
        <w:rPr>
          <w:rFonts w:ascii="宋体" w:hAnsi="宋体" w:cs="宋体"/>
          <w:b/>
          <w:bCs/>
          <w:kern w:val="0"/>
          <w:sz w:val="24"/>
        </w:rPr>
        <w:t>　　第三十七条</w:t>
      </w:r>
      <w:r>
        <w:rPr>
          <w:rFonts w:ascii="宋体" w:hAnsi="宋体" w:cs="宋体"/>
          <w:kern w:val="0"/>
          <w:sz w:val="24"/>
        </w:rPr>
        <w:t>  本办法所称学校，是指国家或者社会力量举办的全日制的中小学（含特殊教育学校）、各类中等职业学校、高等学校。本办法所称学生是指在上述学校中全日制就读的受教育者。</w:t>
      </w:r>
    </w:p>
    <w:p w14:paraId="2BC213E6">
      <w:pPr>
        <w:widowControl/>
        <w:spacing w:line="320" w:lineRule="exact"/>
        <w:jc w:val="left"/>
        <w:rPr>
          <w:rFonts w:ascii="宋体" w:hAnsi="宋体" w:cs="宋体"/>
          <w:kern w:val="0"/>
          <w:sz w:val="24"/>
        </w:rPr>
      </w:pPr>
      <w:r>
        <w:rPr>
          <w:rFonts w:ascii="宋体" w:hAnsi="宋体" w:cs="宋体"/>
          <w:b/>
          <w:bCs/>
          <w:kern w:val="0"/>
          <w:sz w:val="24"/>
        </w:rPr>
        <w:t xml:space="preserve">　　第三十八条 </w:t>
      </w:r>
      <w:r>
        <w:rPr>
          <w:rFonts w:ascii="宋体" w:hAnsi="宋体" w:cs="宋体"/>
          <w:kern w:val="0"/>
          <w:sz w:val="24"/>
        </w:rPr>
        <w:t> 幼儿国发生的幼儿伤害事故，应当根据幼儿为完全无行为能力人的特点，参照本办法处理。</w:t>
      </w:r>
    </w:p>
    <w:p w14:paraId="6DDBC7D4">
      <w:pPr>
        <w:widowControl/>
        <w:spacing w:line="320" w:lineRule="exact"/>
        <w:jc w:val="left"/>
        <w:rPr>
          <w:rFonts w:ascii="宋体" w:hAnsi="宋体" w:cs="宋体"/>
          <w:kern w:val="0"/>
          <w:sz w:val="24"/>
        </w:rPr>
      </w:pPr>
      <w:r>
        <w:rPr>
          <w:rFonts w:ascii="宋体" w:hAnsi="宋体" w:cs="宋体"/>
          <w:b/>
          <w:bCs/>
          <w:kern w:val="0"/>
          <w:sz w:val="24"/>
        </w:rPr>
        <w:t xml:space="preserve">　　第三十九条 </w:t>
      </w:r>
      <w:r>
        <w:rPr>
          <w:rFonts w:ascii="宋体" w:hAnsi="宋体" w:cs="宋体"/>
          <w:kern w:val="0"/>
          <w:sz w:val="24"/>
        </w:rPr>
        <w:t> 其他教育机构发生的学生伤害事故，参照本办法处理。</w:t>
      </w:r>
    </w:p>
    <w:p w14:paraId="0F07CC6C">
      <w:pPr>
        <w:widowControl/>
        <w:spacing w:line="320" w:lineRule="exact"/>
        <w:jc w:val="left"/>
        <w:rPr>
          <w:rFonts w:ascii="宋体" w:hAnsi="宋体" w:cs="宋体"/>
          <w:kern w:val="0"/>
          <w:sz w:val="24"/>
        </w:rPr>
      </w:pPr>
      <w:r>
        <w:rPr>
          <w:rFonts w:ascii="宋体" w:hAnsi="宋体" w:cs="宋体"/>
          <w:kern w:val="0"/>
          <w:sz w:val="24"/>
        </w:rPr>
        <w:t>在学校注册的其他受教育者在学校管理范围内发生伤害事故，参照本办法处理。</w:t>
      </w:r>
    </w:p>
    <w:p w14:paraId="0388914B">
      <w:pPr>
        <w:widowControl/>
        <w:spacing w:line="320" w:lineRule="exact"/>
        <w:jc w:val="left"/>
        <w:rPr>
          <w:rFonts w:ascii="宋体" w:hAnsi="宋体" w:cs="宋体"/>
          <w:kern w:val="0"/>
          <w:sz w:val="24"/>
        </w:rPr>
      </w:pPr>
      <w:r>
        <w:rPr>
          <w:rFonts w:ascii="宋体" w:hAnsi="宋体" w:cs="宋体"/>
          <w:b/>
          <w:bCs/>
          <w:kern w:val="0"/>
          <w:sz w:val="24"/>
        </w:rPr>
        <w:t xml:space="preserve">　　第四十条 </w:t>
      </w:r>
      <w:r>
        <w:rPr>
          <w:rFonts w:ascii="宋体" w:hAnsi="宋体" w:cs="宋体"/>
          <w:kern w:val="0"/>
          <w:sz w:val="24"/>
        </w:rPr>
        <w:t> 本办法自2002年9月1日起实施，原国家教委、教育部颁布的与学生人身安全事故处理有关的规定，与本办法不符的，以本办法为准。</w:t>
      </w:r>
    </w:p>
    <w:p w14:paraId="64D4046C">
      <w:pPr>
        <w:widowControl/>
        <w:spacing w:line="320" w:lineRule="exact"/>
        <w:jc w:val="left"/>
        <w:rPr>
          <w:rFonts w:ascii="宋体" w:hAnsi="宋体" w:cs="宋体"/>
          <w:kern w:val="0"/>
          <w:sz w:val="24"/>
        </w:rPr>
      </w:pPr>
      <w:r>
        <w:rPr>
          <w:rFonts w:ascii="宋体" w:hAnsi="宋体" w:cs="宋体"/>
          <w:kern w:val="0"/>
          <w:sz w:val="24"/>
        </w:rPr>
        <w:t>　　在本办法实施之前已处理完毕的学生伤害事故不再重新处理。</w:t>
      </w:r>
    </w:p>
    <w:p w14:paraId="7BFB119F">
      <w:pPr>
        <w:widowControl/>
        <w:spacing w:line="320" w:lineRule="exact"/>
        <w:jc w:val="left"/>
        <w:rPr>
          <w:rFonts w:ascii="宋体" w:hAnsi="宋体" w:cs="宋体"/>
          <w:kern w:val="0"/>
          <w:sz w:val="24"/>
        </w:rPr>
      </w:pPr>
      <w:r>
        <w:rPr>
          <w:rFonts w:ascii="宋体" w:hAnsi="宋体" w:cs="宋体"/>
          <w:kern w:val="0"/>
          <w:sz w:val="24"/>
        </w:rPr>
        <w:t> </w:t>
      </w:r>
    </w:p>
    <w:p w14:paraId="7C8CDC3C">
      <w:pPr>
        <w:spacing w:line="320" w:lineRule="exact"/>
        <w:jc w:val="center"/>
        <w:rPr>
          <w:rFonts w:ascii="宋体" w:hAnsi="宋体"/>
          <w:b/>
          <w:sz w:val="24"/>
        </w:rPr>
      </w:pPr>
    </w:p>
    <w:p w14:paraId="2123F1DB">
      <w:pPr>
        <w:spacing w:line="320" w:lineRule="exact"/>
        <w:jc w:val="center"/>
        <w:rPr>
          <w:rFonts w:ascii="宋体" w:hAnsi="宋体"/>
          <w:b/>
          <w:sz w:val="24"/>
        </w:rPr>
      </w:pPr>
    </w:p>
    <w:p w14:paraId="7E92A7D6">
      <w:pPr>
        <w:spacing w:line="320" w:lineRule="exact"/>
        <w:jc w:val="center"/>
        <w:rPr>
          <w:rFonts w:ascii="宋体" w:hAnsi="宋体"/>
          <w:b/>
          <w:sz w:val="24"/>
        </w:rPr>
      </w:pPr>
    </w:p>
    <w:p w14:paraId="2FC0B0DF">
      <w:pPr>
        <w:spacing w:line="320" w:lineRule="exact"/>
        <w:jc w:val="center"/>
        <w:rPr>
          <w:rFonts w:ascii="宋体" w:hAnsi="宋体"/>
          <w:b/>
          <w:sz w:val="24"/>
        </w:rPr>
      </w:pPr>
    </w:p>
    <w:p w14:paraId="3DFCADD5">
      <w:pPr>
        <w:spacing w:line="320" w:lineRule="exact"/>
        <w:jc w:val="center"/>
        <w:rPr>
          <w:rFonts w:ascii="宋体" w:hAnsi="宋体"/>
          <w:b/>
          <w:sz w:val="24"/>
        </w:rPr>
      </w:pPr>
    </w:p>
    <w:p w14:paraId="39E9323C">
      <w:pPr>
        <w:spacing w:line="320" w:lineRule="exact"/>
        <w:jc w:val="center"/>
        <w:rPr>
          <w:rFonts w:ascii="宋体" w:hAnsi="宋体"/>
          <w:b/>
          <w:sz w:val="24"/>
        </w:rPr>
      </w:pPr>
    </w:p>
    <w:p w14:paraId="3B198938">
      <w:pPr>
        <w:spacing w:line="320" w:lineRule="exact"/>
        <w:jc w:val="center"/>
        <w:rPr>
          <w:rFonts w:ascii="宋体" w:hAnsi="宋体"/>
          <w:b/>
          <w:sz w:val="24"/>
        </w:rPr>
      </w:pPr>
    </w:p>
    <w:p w14:paraId="45A9D7E0">
      <w:pPr>
        <w:spacing w:line="320" w:lineRule="exact"/>
        <w:jc w:val="center"/>
        <w:rPr>
          <w:rFonts w:ascii="宋体" w:hAnsi="宋体"/>
          <w:b/>
          <w:sz w:val="24"/>
        </w:rPr>
      </w:pPr>
    </w:p>
    <w:p w14:paraId="322B68DB">
      <w:pPr>
        <w:spacing w:line="320" w:lineRule="exact"/>
        <w:jc w:val="center"/>
        <w:rPr>
          <w:rFonts w:ascii="宋体" w:hAnsi="宋体"/>
          <w:b/>
          <w:sz w:val="24"/>
        </w:rPr>
      </w:pPr>
    </w:p>
    <w:p w14:paraId="3C3DB461">
      <w:pPr>
        <w:spacing w:line="320" w:lineRule="exact"/>
        <w:jc w:val="center"/>
        <w:rPr>
          <w:rFonts w:ascii="宋体" w:hAnsi="宋体"/>
          <w:b/>
          <w:sz w:val="24"/>
        </w:rPr>
      </w:pPr>
    </w:p>
    <w:p w14:paraId="63D99D7B">
      <w:pPr>
        <w:spacing w:line="320" w:lineRule="exact"/>
        <w:jc w:val="center"/>
        <w:rPr>
          <w:rFonts w:ascii="宋体" w:hAnsi="宋体"/>
          <w:b/>
          <w:sz w:val="24"/>
        </w:rPr>
      </w:pPr>
    </w:p>
    <w:p w14:paraId="5C68E3F9">
      <w:pPr>
        <w:spacing w:line="320" w:lineRule="exact"/>
        <w:jc w:val="center"/>
        <w:rPr>
          <w:rFonts w:ascii="宋体" w:hAnsi="宋体"/>
          <w:b/>
          <w:sz w:val="24"/>
        </w:rPr>
      </w:pPr>
    </w:p>
    <w:p w14:paraId="47D4AB63">
      <w:pPr>
        <w:spacing w:line="320" w:lineRule="exact"/>
        <w:jc w:val="center"/>
        <w:rPr>
          <w:rFonts w:ascii="宋体" w:hAnsi="宋体"/>
          <w:b/>
          <w:sz w:val="24"/>
        </w:rPr>
      </w:pPr>
    </w:p>
    <w:p w14:paraId="793A5573">
      <w:pPr>
        <w:spacing w:line="320" w:lineRule="exact"/>
        <w:jc w:val="center"/>
        <w:rPr>
          <w:rFonts w:ascii="宋体" w:hAnsi="宋体"/>
          <w:b/>
          <w:sz w:val="24"/>
        </w:rPr>
      </w:pPr>
    </w:p>
    <w:p w14:paraId="7D2FB6AF">
      <w:pPr>
        <w:spacing w:line="320" w:lineRule="exact"/>
        <w:jc w:val="center"/>
        <w:rPr>
          <w:rFonts w:ascii="宋体" w:hAnsi="宋体"/>
          <w:b/>
          <w:sz w:val="24"/>
        </w:rPr>
      </w:pPr>
    </w:p>
    <w:p w14:paraId="4F01EC94">
      <w:pPr>
        <w:spacing w:line="320" w:lineRule="exact"/>
        <w:jc w:val="center"/>
        <w:rPr>
          <w:rFonts w:ascii="宋体" w:hAnsi="宋体"/>
          <w:b/>
          <w:sz w:val="24"/>
        </w:rPr>
      </w:pPr>
    </w:p>
    <w:p w14:paraId="6AC31DAC">
      <w:pPr>
        <w:spacing w:line="320" w:lineRule="exact"/>
        <w:jc w:val="center"/>
        <w:rPr>
          <w:rFonts w:ascii="宋体" w:hAnsi="宋体"/>
          <w:b/>
          <w:sz w:val="24"/>
        </w:rPr>
      </w:pPr>
    </w:p>
    <w:p w14:paraId="62C7E8BC">
      <w:pPr>
        <w:spacing w:line="320" w:lineRule="exact"/>
        <w:jc w:val="center"/>
        <w:rPr>
          <w:rFonts w:ascii="宋体" w:hAnsi="宋体"/>
          <w:b/>
          <w:sz w:val="24"/>
        </w:rPr>
      </w:pPr>
    </w:p>
    <w:p w14:paraId="5198D6FB">
      <w:pPr>
        <w:spacing w:line="320" w:lineRule="exact"/>
        <w:jc w:val="center"/>
        <w:rPr>
          <w:rFonts w:ascii="宋体" w:hAnsi="宋体"/>
          <w:b/>
          <w:sz w:val="24"/>
        </w:rPr>
      </w:pPr>
    </w:p>
    <w:p w14:paraId="3696A2F3">
      <w:pPr>
        <w:spacing w:line="320" w:lineRule="exact"/>
        <w:jc w:val="center"/>
        <w:rPr>
          <w:rFonts w:ascii="宋体" w:hAnsi="宋体"/>
          <w:b/>
          <w:sz w:val="24"/>
        </w:rPr>
      </w:pPr>
    </w:p>
    <w:p w14:paraId="240813B4">
      <w:pPr>
        <w:spacing w:line="320" w:lineRule="exact"/>
        <w:jc w:val="center"/>
        <w:rPr>
          <w:rFonts w:ascii="宋体" w:hAnsi="宋体"/>
          <w:b/>
          <w:sz w:val="24"/>
        </w:rPr>
      </w:pPr>
    </w:p>
    <w:p w14:paraId="6920EBCB">
      <w:pPr>
        <w:spacing w:line="320" w:lineRule="exact"/>
        <w:jc w:val="center"/>
        <w:rPr>
          <w:rFonts w:ascii="宋体" w:hAnsi="宋体"/>
          <w:b/>
          <w:sz w:val="24"/>
        </w:rPr>
      </w:pPr>
    </w:p>
    <w:p w14:paraId="1199C00D">
      <w:pPr>
        <w:spacing w:line="320" w:lineRule="exact"/>
        <w:jc w:val="center"/>
        <w:rPr>
          <w:rFonts w:ascii="宋体" w:hAnsi="宋体"/>
          <w:b/>
          <w:sz w:val="24"/>
        </w:rPr>
      </w:pPr>
    </w:p>
    <w:p w14:paraId="7878FF7E">
      <w:pPr>
        <w:spacing w:line="320" w:lineRule="exact"/>
        <w:jc w:val="center"/>
        <w:rPr>
          <w:rFonts w:ascii="宋体" w:hAnsi="宋体"/>
          <w:b/>
          <w:sz w:val="24"/>
        </w:rPr>
      </w:pPr>
    </w:p>
    <w:p w14:paraId="6A40A9B1">
      <w:pPr>
        <w:spacing w:line="320" w:lineRule="exact"/>
        <w:jc w:val="center"/>
        <w:rPr>
          <w:rFonts w:ascii="宋体" w:hAnsi="宋体"/>
          <w:b/>
          <w:sz w:val="24"/>
        </w:rPr>
      </w:pPr>
    </w:p>
    <w:p w14:paraId="76E073A4">
      <w:pPr>
        <w:spacing w:line="320" w:lineRule="exact"/>
        <w:jc w:val="center"/>
        <w:rPr>
          <w:rFonts w:ascii="宋体" w:hAnsi="宋体"/>
          <w:b/>
          <w:sz w:val="24"/>
        </w:rPr>
      </w:pPr>
    </w:p>
    <w:p w14:paraId="10400BDB">
      <w:pPr>
        <w:spacing w:line="320" w:lineRule="exact"/>
        <w:jc w:val="center"/>
        <w:rPr>
          <w:rFonts w:ascii="宋体" w:hAnsi="宋体"/>
          <w:b/>
          <w:sz w:val="24"/>
        </w:rPr>
      </w:pPr>
    </w:p>
    <w:p w14:paraId="266D310E">
      <w:pPr>
        <w:spacing w:line="320" w:lineRule="exact"/>
        <w:jc w:val="center"/>
        <w:rPr>
          <w:rFonts w:ascii="宋体" w:hAnsi="宋体"/>
          <w:b/>
          <w:sz w:val="24"/>
        </w:rPr>
      </w:pPr>
    </w:p>
    <w:p w14:paraId="407A866C">
      <w:pPr>
        <w:spacing w:line="320" w:lineRule="exact"/>
        <w:jc w:val="center"/>
        <w:rPr>
          <w:rFonts w:ascii="宋体" w:hAnsi="宋体"/>
          <w:b/>
          <w:sz w:val="24"/>
        </w:rPr>
      </w:pPr>
    </w:p>
    <w:p w14:paraId="0501D590">
      <w:pPr>
        <w:spacing w:line="320" w:lineRule="exact"/>
        <w:jc w:val="center"/>
        <w:rPr>
          <w:rFonts w:ascii="宋体" w:hAnsi="宋体"/>
          <w:b/>
          <w:sz w:val="24"/>
        </w:rPr>
      </w:pPr>
    </w:p>
    <w:p w14:paraId="72143739">
      <w:pPr>
        <w:spacing w:line="320" w:lineRule="exact"/>
        <w:jc w:val="center"/>
        <w:rPr>
          <w:rFonts w:ascii="宋体" w:hAnsi="宋体"/>
          <w:b/>
          <w:sz w:val="24"/>
        </w:rPr>
      </w:pPr>
    </w:p>
    <w:p w14:paraId="4F64307C">
      <w:pPr>
        <w:ind w:firstLine="1084" w:firstLineChars="300"/>
        <w:rPr>
          <w:rFonts w:ascii="华文中宋" w:hAnsi="华文中宋" w:eastAsia="华文中宋" w:cs="华文中宋"/>
          <w:sz w:val="36"/>
          <w:szCs w:val="36"/>
        </w:rPr>
      </w:pPr>
      <w:r>
        <w:rPr>
          <w:rFonts w:hint="eastAsia" w:ascii="华文中宋" w:hAnsi="华文中宋" w:eastAsia="华文中宋" w:cs="华文中宋"/>
          <w:b/>
          <w:bCs/>
          <w:sz w:val="36"/>
          <w:szCs w:val="36"/>
        </w:rPr>
        <w:t>枣庄八中南校疫情防控闭环管理工作实施方案</w:t>
      </w:r>
    </w:p>
    <w:p w14:paraId="388F86D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为深入贯彻习近平总书记关于统筹推进疫情防控和经济社会发展重要讲话和重要指示精神，全面落实党中央、国务院决策部署和省委、省政府工作要求，以对学生生命安全和身体健康高度负责的精神，落实责任、强化措施，更好地做好我校疫情防控中的“点对点”闭环管理工作，结合我校实际，特制订本方案。</w:t>
      </w:r>
    </w:p>
    <w:p w14:paraId="3D3969DC">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一、提高认识，强化落实。</w:t>
      </w:r>
    </w:p>
    <w:p w14:paraId="52C90A2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把“点对点”闭环管理当做我校疫情防控工作最有效的方法之一。</w:t>
      </w:r>
    </w:p>
    <w:p w14:paraId="7144DA8E">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二、精心组织，周密安排。</w:t>
      </w:r>
    </w:p>
    <w:p w14:paraId="0041FEB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各年级班主任要切实做好本班每一位学生的“点对点”闭环管理工作，要本着对每一位学生高度负责的精神，做细做实。</w:t>
      </w:r>
    </w:p>
    <w:p w14:paraId="408B2967">
      <w:pPr>
        <w:spacing w:line="580" w:lineRule="exact"/>
        <w:ind w:firstLine="640" w:firstLineChars="200"/>
        <w:rPr>
          <w:rFonts w:ascii="仿宋" w:hAnsi="仿宋" w:eastAsia="仿宋" w:cs="仿宋"/>
          <w:sz w:val="32"/>
          <w:szCs w:val="32"/>
        </w:rPr>
      </w:pPr>
      <w:r>
        <w:rPr>
          <w:rFonts w:hint="eastAsia" w:ascii="黑体" w:hAnsi="宋体" w:eastAsia="黑体" w:cs="黑体"/>
          <w:sz w:val="32"/>
          <w:szCs w:val="32"/>
        </w:rPr>
        <w:t>三、统筹管理，家校联合</w:t>
      </w:r>
      <w:r>
        <w:rPr>
          <w:rFonts w:hint="eastAsia" w:ascii="仿宋" w:hAnsi="仿宋" w:eastAsia="仿宋" w:cs="仿宋"/>
          <w:sz w:val="32"/>
          <w:szCs w:val="32"/>
        </w:rPr>
        <w:t>。</w:t>
      </w:r>
    </w:p>
    <w:p w14:paraId="459FDF7F">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校将“点对点”闭环管理工作责任到每一个班级的班主任。并要求各年级班主任要做好每一位学生的思想教育工作，与学生家长、其他科任教师、学校相关工作人员密切合作，保证每位学生严格遵守学校“点对点”闭环管理工作的各项要求。</w:t>
      </w:r>
    </w:p>
    <w:p w14:paraId="272B3158">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四、严肃责任，相互监督。</w:t>
      </w:r>
    </w:p>
    <w:p w14:paraId="1CC39F65">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校严肃“点对点”闭环管理工作中相关人员的责任，对工作不力、不细，甚至不负责任，推诿等玩忽职守者通报批评，造成恶劣或严重影响者，报请上级部门严肃处理。同时，要推行学校、家长、学生、社会等各个“点对点”闭环管理环节的相互监督、相互劝诫机制，以促使每一个学生养成自觉遵守我校“点对点”闭环管理工作各项要求的行为习惯。</w:t>
      </w:r>
    </w:p>
    <w:p w14:paraId="4606F25D">
      <w:pPr>
        <w:spacing w:line="580" w:lineRule="exact"/>
        <w:ind w:firstLine="640" w:firstLineChars="200"/>
        <w:rPr>
          <w:rFonts w:ascii="黑体" w:hAnsi="宋体" w:eastAsia="黑体" w:cs="黑体"/>
          <w:sz w:val="32"/>
          <w:szCs w:val="32"/>
        </w:rPr>
      </w:pPr>
      <w:r>
        <w:rPr>
          <w:rFonts w:hint="eastAsia" w:ascii="黑体" w:hAnsi="宋体" w:eastAsia="黑体" w:cs="黑体"/>
          <w:sz w:val="32"/>
          <w:szCs w:val="32"/>
        </w:rPr>
        <w:t>五、闭环管理工作要求</w:t>
      </w:r>
    </w:p>
    <w:p w14:paraId="3BBB86DD">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1.路途闭环管理要求</w:t>
      </w:r>
    </w:p>
    <w:p w14:paraId="6817022E">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学生上学、放学途中应全程戴口罩，采取自行接送、骑自行车、步行或乘坐定制公交等方式，“点对点”往返于家庭与学校。</w:t>
      </w:r>
    </w:p>
    <w:p w14:paraId="5B4DA572">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各年级班主任要掌握每一位学生往返学校的出行动态，严格要求，确保学生不在上学、放学途中进入除家庭和学校之外的其他场所、不与除家人和学校人员之外的其他人员接触。“学生不在上学、放学途中进入除家庭和学校之外的其他场所、不与除家人和学校人员之外的其他人员接触”，这是对学生在上学、放学途中“两个不”的硬性要求。按照这一要求，不论是家长接送，还是学生自行乘坐其他交通工具，或者步行，学生在上学和放学途中，只能“点对点”往返于家庭和学校，不去其他任何场所，也不接触家人和学校人员之外的其他人员。</w:t>
      </w:r>
    </w:p>
    <w:p w14:paraId="35E883B4">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2.校园闭环管理要求</w:t>
      </w:r>
    </w:p>
    <w:p w14:paraId="78BCA6A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（1）以班级为活动单元形成闭环</w:t>
      </w:r>
    </w:p>
    <w:p w14:paraId="6B6C53D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加强校园活动闭环管理，按照“网格化”要求，尽量避免楼间无关人员流动，做到学习、生活空间相对固定。人员之间保持一定距离，避免近距离接触。</w:t>
      </w:r>
    </w:p>
    <w:p w14:paraId="4C629734">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人员活动轨迹、关联对象相对固定，以班级为活动单元，尽可能缩小接触范围，形成闭环。</w:t>
      </w:r>
    </w:p>
    <w:p w14:paraId="4DF74CAD">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（2）加强学生住宿闭环管理</w:t>
      </w:r>
    </w:p>
    <w:p w14:paraId="3147D7F0">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首先学生进出宿舍必须实名验证，学校实施实名验证的办法，学生需要严格执行； 其次是宿舍之间不允许串门，避免人群交叉，即学生进入宿舍之后，不能到其他宿舍串门； 第三，实行晚点名制度，严禁寄宿生夜不归宿，既要求学校宿舍管理人员要落实好晚点名制度，也要求寄宿学生要遵守好学校宿舍的晚点名和就寝等制度规定。</w:t>
      </w:r>
    </w:p>
    <w:p w14:paraId="78F84897">
      <w:pPr>
        <w:spacing w:line="580" w:lineRule="exact"/>
        <w:ind w:firstLine="640" w:firstLineChars="200"/>
        <w:rPr>
          <w:rFonts w:ascii="仿宋" w:hAnsi="仿宋" w:eastAsia="仿宋" w:cs="仿宋"/>
          <w:sz w:val="32"/>
          <w:szCs w:val="32"/>
        </w:rPr>
      </w:pPr>
      <w:r>
        <w:rPr>
          <w:rFonts w:hint="eastAsia" w:ascii="楷体" w:hAnsi="楷体" w:eastAsia="楷体" w:cs="楷体"/>
          <w:sz w:val="32"/>
          <w:szCs w:val="32"/>
        </w:rPr>
        <w:t>3.疫情应急处置闭环管理</w:t>
      </w:r>
    </w:p>
    <w:p w14:paraId="79A93B7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实行疫情应急处置闭环管理，学生如出现发热、干咳、乏力、鼻塞、流涕、咽痛、腹泻等症状，应立即报告学校。学校迅速将其安排到健康观察区（室）进行隔离，同时报告疾控机构，并按规定程序送辖区定点医院诊治。对符合密切接触者判断标准的人员，由属地疾控机构组织开展隔离医学观察，并对其所到场所进行清洁消毒。</w:t>
      </w:r>
    </w:p>
    <w:p w14:paraId="7495A4A7">
      <w:pPr>
        <w:spacing w:line="580" w:lineRule="exact"/>
        <w:ind w:firstLine="640" w:firstLineChars="200"/>
        <w:rPr>
          <w:rFonts w:ascii="楷体" w:hAnsi="楷体" w:eastAsia="楷体" w:cs="楷体"/>
          <w:sz w:val="32"/>
          <w:szCs w:val="32"/>
        </w:rPr>
      </w:pPr>
      <w:r>
        <w:rPr>
          <w:rFonts w:hint="eastAsia" w:ascii="楷体" w:hAnsi="楷体" w:eastAsia="楷体" w:cs="楷体"/>
          <w:sz w:val="32"/>
          <w:szCs w:val="32"/>
        </w:rPr>
        <w:t>4.请假学生闭环管理</w:t>
      </w:r>
    </w:p>
    <w:p w14:paraId="0450E95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对学生因事、因病请假闭环管理，有五个方面的具体要求：</w:t>
      </w:r>
    </w:p>
    <w:p w14:paraId="37D1AE66">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（1）学生因事、因病请假需经班主任批准，没有正规请假手续，学生不得离开学校；</w:t>
      </w:r>
    </w:p>
    <w:p w14:paraId="6C1E6717">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（2）严格做好路途防护，学生外出期间，需按照疫情防护要求，做好自身防护，要全程戴好口罩；</w:t>
      </w:r>
    </w:p>
    <w:p w14:paraId="0418BCC1">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（3）落实好“两个不”的要求，不去目的地之外的其他场所活动，不与其他人员接触；</w:t>
      </w:r>
    </w:p>
    <w:p w14:paraId="42E0F719">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（4）请假期间一旦身体出现异常情况时，要立即报告给班主任，并让家长带至定点医院就诊。</w:t>
      </w:r>
    </w:p>
    <w:p w14:paraId="540BDDD8">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5）凡因事请假学生返校后必须向班主任如实汇报行动轨迹和接触人员，做好“闭环管理信息”统计。凡因病请假的学生返校后必须到医务室进行体温检查（尽量提供相关就诊材料），校医核实完行动轨迹、接触史等信息后确认可以入班，由校医开具入班上课通知单后方可入班，校医做好相关记录，班主任同时做好“闭环管理信息”统计。</w:t>
      </w:r>
    </w:p>
    <w:p w14:paraId="20B2EADF">
      <w:pPr>
        <w:spacing w:line="580" w:lineRule="exact"/>
        <w:ind w:firstLine="640" w:firstLineChars="200"/>
        <w:rPr>
          <w:rFonts w:ascii="仿宋" w:hAnsi="仿宋" w:eastAsia="仿宋" w:cs="仿宋"/>
          <w:sz w:val="32"/>
          <w:szCs w:val="32"/>
        </w:rPr>
      </w:pPr>
    </w:p>
    <w:p w14:paraId="6155C3E9">
      <w:pPr>
        <w:spacing w:line="580" w:lineRule="exact"/>
        <w:ind w:firstLine="3840" w:firstLineChars="1200"/>
        <w:rPr>
          <w:rFonts w:ascii="仿宋" w:hAnsi="仿宋" w:eastAsia="仿宋" w:cs="仿宋"/>
          <w:sz w:val="32"/>
          <w:szCs w:val="32"/>
        </w:rPr>
      </w:pPr>
    </w:p>
    <w:p w14:paraId="38B8F6D5">
      <w:pPr>
        <w:spacing w:line="580" w:lineRule="exact"/>
        <w:rPr>
          <w:rFonts w:ascii="仿宋" w:hAnsi="仿宋" w:eastAsia="仿宋" w:cs="仿宋"/>
          <w:sz w:val="32"/>
          <w:szCs w:val="32"/>
        </w:rPr>
      </w:pPr>
    </w:p>
    <w:p w14:paraId="2B35CE96">
      <w:pPr>
        <w:pStyle w:val="2"/>
      </w:pPr>
    </w:p>
    <w:p w14:paraId="748E2FC5">
      <w:pPr>
        <w:spacing w:line="580" w:lineRule="exact"/>
        <w:ind w:firstLine="5120" w:firstLineChars="1600"/>
        <w:rPr>
          <w:rFonts w:ascii="仿宋" w:hAnsi="仿宋" w:eastAsia="仿宋" w:cs="仿宋"/>
          <w:sz w:val="32"/>
          <w:szCs w:val="32"/>
        </w:rPr>
      </w:pPr>
    </w:p>
    <w:p w14:paraId="6E813295">
      <w:pPr>
        <w:spacing w:line="480" w:lineRule="exact"/>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枣庄八中南校疫情防控晨午检制度</w:t>
      </w:r>
    </w:p>
    <w:p w14:paraId="55E117B1">
      <w:pPr>
        <w:spacing w:line="480" w:lineRule="exact"/>
        <w:ind w:firstLine="600" w:firstLineChars="200"/>
        <w:rPr>
          <w:rFonts w:ascii="仿宋" w:hAnsi="仿宋" w:eastAsia="仿宋" w:cs="仿宋"/>
          <w:sz w:val="30"/>
          <w:szCs w:val="30"/>
        </w:rPr>
      </w:pPr>
    </w:p>
    <w:p w14:paraId="09CD74AE">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依据《</w:t>
      </w:r>
      <w:bookmarkStart w:id="1" w:name="_GoBack"/>
      <w:bookmarkEnd w:id="1"/>
      <w:r>
        <w:rPr>
          <w:rFonts w:hint="eastAsia" w:ascii="仿宋" w:hAnsi="仿宋" w:eastAsia="仿宋" w:cs="仿宋"/>
          <w:sz w:val="30"/>
          <w:szCs w:val="30"/>
        </w:rPr>
        <w:t>中华人民共和国传染病防治法》《学校卫生工作条例》《突发公共卫生事件应急条例》的要求，为增强学校疾病预防与控制力度，提高师生防病能力，保障师生身体健康，及时发现情况并及时处理，防止传染病的流行和发生，结合我校情况，制定学校晨午检制度。</w:t>
      </w:r>
    </w:p>
    <w:p w14:paraId="50D0B78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一、晨检人员用体表体温检查，如高烧则需隔离，由班主任联系家长，及时送医就诊。班主任对发热学生进行体温详细检测，并填写记录。</w:t>
      </w:r>
    </w:p>
    <w:p w14:paraId="636B5B9E">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二、晨午检时，有特殊症状、因病缺课学生的班级由其班主任报告。实行零报告制度(无病例也要报告以利统计、上报)</w:t>
      </w:r>
    </w:p>
    <w:p w14:paraId="397F1C0C">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三、晨午检报告操作细则</w:t>
      </w:r>
    </w:p>
    <w:p w14:paraId="0E7E81E1">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1.实行责任追究制度，并严格按照有关法规处理学校卫生工作。</w:t>
      </w:r>
    </w:p>
    <w:p w14:paraId="4A36D82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2.常规晨检“特殊症状、因病缺课学生日统计报表”报告由班主任每天上午7：00前检查并统计好，(重大情况第一时间统计)并及时汇报校领导、并按照“突发卫生事件防控应急预案”应急处理、作统计直报。</w:t>
      </w:r>
    </w:p>
    <w:p w14:paraId="75F744E1">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3.教师发现学生身体不适，有发热症状，马上通知其家长送医院就诊。</w:t>
      </w:r>
    </w:p>
    <w:p w14:paraId="6BD21272">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4.学生患新冠肺炎、流感、肺结核、水痘、麻疹、风疹、腮腺炎等传染病必须回家隔离治疗，不得带病上课，直至病情痊煎凭病愈证明方可回班级上课。</w:t>
      </w:r>
    </w:p>
    <w:p w14:paraId="77206D29">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5.学生患有气管炎、胃肠炎等常见病、慢性病在发病时期，以学生身体健康为主，应劝其回家休息治疗，坚决不带病上课，以免贻误病情。</w:t>
      </w:r>
    </w:p>
    <w:p w14:paraId="4C47101B">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6.晨午检时应认真、细心。</w:t>
      </w:r>
      <w:r>
        <w:rPr>
          <w:rFonts w:hint="eastAsia" w:ascii="仿宋" w:hAnsi="仿宋" w:eastAsia="仿宋" w:cs="仿宋"/>
          <w:b/>
          <w:bCs/>
          <w:sz w:val="30"/>
          <w:szCs w:val="30"/>
        </w:rPr>
        <w:t>一看</w:t>
      </w:r>
      <w:r>
        <w:rPr>
          <w:rFonts w:hint="eastAsia" w:ascii="仿宋" w:hAnsi="仿宋" w:eastAsia="仿宋" w:cs="仿宋"/>
          <w:sz w:val="30"/>
          <w:szCs w:val="30"/>
        </w:rPr>
        <w:t>:仔细观察学生的面色(红润，尚可，一般，差)、精神状态(好，较好，一般，差)，发现学生面色和精神状态不佳时，要及时通知卫生保健老师采取相应的措施，必要时班主任通知家长带学生到医院就诊，随时和学校保持联系;</w:t>
      </w:r>
      <w:r>
        <w:rPr>
          <w:rFonts w:hint="eastAsia" w:ascii="仿宋" w:hAnsi="仿宋" w:eastAsia="仿宋" w:cs="仿宋"/>
          <w:b/>
          <w:bCs/>
          <w:sz w:val="30"/>
          <w:szCs w:val="30"/>
        </w:rPr>
        <w:t>二听</w:t>
      </w:r>
      <w:r>
        <w:rPr>
          <w:rFonts w:hint="eastAsia" w:ascii="仿宋" w:hAnsi="仿宋" w:eastAsia="仿宋" w:cs="仿宋"/>
          <w:sz w:val="30"/>
          <w:szCs w:val="30"/>
        </w:rPr>
        <w:t>：听患病学生、其家长和同学的闻述;</w:t>
      </w:r>
      <w:r>
        <w:rPr>
          <w:rFonts w:hint="eastAsia" w:ascii="仿宋" w:hAnsi="仿宋" w:eastAsia="仿宋" w:cs="仿宋"/>
          <w:b/>
          <w:bCs/>
          <w:sz w:val="30"/>
          <w:szCs w:val="30"/>
        </w:rPr>
        <w:t>三问</w:t>
      </w:r>
      <w:r>
        <w:rPr>
          <w:rFonts w:hint="eastAsia" w:ascii="仿宋" w:hAnsi="仿宋" w:eastAsia="仿宋" w:cs="仿宋"/>
          <w:sz w:val="30"/>
          <w:szCs w:val="30"/>
        </w:rPr>
        <w:t>:每天了解特殊症状、因病缺课学生的家庭情况，家中有无成员发热，是否有疫情接触(不可隐瞒)，有疫情接触学生(有医疗和家长证明)要在家观察两周才可到学校上课并上报;</w:t>
      </w:r>
      <w:r>
        <w:rPr>
          <w:rFonts w:hint="eastAsia" w:ascii="仿宋" w:hAnsi="仿宋" w:eastAsia="仿宋" w:cs="仿宋"/>
          <w:b/>
          <w:bCs/>
          <w:sz w:val="30"/>
          <w:szCs w:val="30"/>
        </w:rPr>
        <w:t>四联系</w:t>
      </w:r>
      <w:r>
        <w:rPr>
          <w:rFonts w:hint="eastAsia" w:ascii="仿宋" w:hAnsi="仿宋" w:eastAsia="仿宋" w:cs="仿宋"/>
          <w:sz w:val="30"/>
          <w:szCs w:val="30"/>
        </w:rPr>
        <w:t>:对没来校的学生，班主任要打电话了解情况并登记，如有发热学生要及时报告学校，并及时上报情况。</w:t>
      </w:r>
    </w:p>
    <w:p w14:paraId="6A65028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7.每日晨检情况要做好记载，班主任早读时间要检查本班人数及学生身体情况，特别对异常情况更要做好详细的记录，内容包括学生姓名、性别、年龄、家庭住址、联系电话，异常情况及时上报等。</w:t>
      </w:r>
    </w:p>
    <w:p w14:paraId="0D5B908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8.严格执行疫情日报告制度。实行追踪随访制，由班主任分别对患病的学生进行每日追踪电话旋访，及时了解其诊治情況。居家隔离病人到“二不”即不上课、不外出。</w:t>
      </w:r>
    </w:p>
    <w:p w14:paraId="0634E8EE">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9.督促各年级的常规晨检及“特殊症状、因病缺课学生日统计报表”工作。</w:t>
      </w:r>
    </w:p>
    <w:p w14:paraId="7B7B737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10.相关老师每天统计学校患病学生人数及情况，认真贾彻《学校卫生工作条例》《传染病防治法》，加强疫情报告，建立健全疫情报告程序，确保有疫情立即报告。同时要及时通知总务处好清渃消毒、切断传染途径，及时对疫源地进行消处理。</w:t>
      </w:r>
    </w:p>
    <w:p w14:paraId="7FEC6B41">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11.学校做好学生预防重大疾病教育工作，督促年级、班级做好晨检工作。要做好任课教师的预防重大疾病的教育工作，任课教师在课堂上发现情况要及时通知班主任。</w:t>
      </w:r>
    </w:p>
    <w:p w14:paraId="4DF8DAF5">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12.总务处严格按照学校消毒制度按时消毒。</w:t>
      </w:r>
    </w:p>
    <w:p w14:paraId="3AB222AC">
      <w:pPr>
        <w:spacing w:line="480" w:lineRule="exact"/>
        <w:ind w:firstLine="600" w:firstLineChars="200"/>
        <w:rPr>
          <w:rFonts w:ascii="仿宋_GB2312" w:eastAsia="仿宋_GB2312"/>
          <w:sz w:val="28"/>
          <w:szCs w:val="28"/>
        </w:rPr>
      </w:pPr>
      <w:r>
        <w:rPr>
          <w:rFonts w:hint="eastAsia" w:ascii="仿宋" w:hAnsi="仿宋" w:eastAsia="仿宋" w:cs="仿宋"/>
          <w:sz w:val="30"/>
          <w:szCs w:val="30"/>
        </w:rPr>
        <w:t>13.本制度自发布起实施，做到经常、安全，确保学校正常教学秩</w:t>
      </w:r>
      <w:r>
        <w:rPr>
          <w:rFonts w:hint="eastAsia" w:ascii="仿宋_GB2312" w:eastAsia="仿宋_GB2312"/>
          <w:sz w:val="28"/>
          <w:szCs w:val="28"/>
        </w:rPr>
        <w:t>序。</w:t>
      </w:r>
    </w:p>
    <w:p w14:paraId="75A88146">
      <w:pPr>
        <w:spacing w:line="480" w:lineRule="exact"/>
      </w:pPr>
    </w:p>
    <w:p w14:paraId="08C5E49A">
      <w:pPr>
        <w:spacing w:line="580" w:lineRule="exact"/>
        <w:ind w:firstLine="5120" w:firstLineChars="1600"/>
        <w:rPr>
          <w:rFonts w:ascii="仿宋" w:hAnsi="仿宋" w:eastAsia="仿宋" w:cs="仿宋"/>
          <w:sz w:val="32"/>
          <w:szCs w:val="32"/>
        </w:rPr>
      </w:pPr>
    </w:p>
    <w:p w14:paraId="61FDCD5C">
      <w:pPr>
        <w:spacing w:line="580" w:lineRule="exact"/>
        <w:ind w:firstLine="5120" w:firstLineChars="1600"/>
        <w:rPr>
          <w:rFonts w:ascii="仿宋" w:hAnsi="仿宋" w:eastAsia="仿宋" w:cs="仿宋"/>
          <w:sz w:val="32"/>
          <w:szCs w:val="32"/>
        </w:rPr>
      </w:pPr>
    </w:p>
    <w:p w14:paraId="4A314F8A">
      <w:pPr>
        <w:spacing w:line="580" w:lineRule="exact"/>
        <w:ind w:firstLine="5120" w:firstLineChars="1600"/>
        <w:rPr>
          <w:rFonts w:ascii="仿宋" w:hAnsi="仿宋" w:eastAsia="仿宋" w:cs="仿宋"/>
          <w:sz w:val="32"/>
          <w:szCs w:val="32"/>
        </w:rPr>
      </w:pPr>
    </w:p>
    <w:p w14:paraId="73FC3D0B">
      <w:pPr>
        <w:spacing w:line="580" w:lineRule="exact"/>
        <w:ind w:firstLine="5120" w:firstLineChars="1600"/>
        <w:rPr>
          <w:rFonts w:ascii="仿宋" w:hAnsi="仿宋" w:eastAsia="仿宋" w:cs="仿宋"/>
          <w:sz w:val="32"/>
          <w:szCs w:val="32"/>
        </w:rPr>
      </w:pPr>
    </w:p>
    <w:p w14:paraId="4B0562DB">
      <w:pPr>
        <w:spacing w:line="580" w:lineRule="exact"/>
        <w:ind w:firstLine="5120" w:firstLineChars="1600"/>
        <w:rPr>
          <w:rFonts w:ascii="仿宋" w:hAnsi="仿宋" w:eastAsia="仿宋" w:cs="仿宋"/>
          <w:sz w:val="32"/>
          <w:szCs w:val="32"/>
        </w:rPr>
      </w:pPr>
    </w:p>
    <w:p w14:paraId="21779D10">
      <w:pPr>
        <w:spacing w:line="580" w:lineRule="exact"/>
        <w:ind w:firstLine="5120" w:firstLineChars="1600"/>
        <w:rPr>
          <w:rFonts w:ascii="仿宋" w:hAnsi="仿宋" w:eastAsia="仿宋" w:cs="仿宋"/>
          <w:sz w:val="32"/>
          <w:szCs w:val="32"/>
        </w:rPr>
      </w:pPr>
    </w:p>
    <w:p w14:paraId="71776E14">
      <w:pPr>
        <w:spacing w:line="580" w:lineRule="exact"/>
        <w:ind w:firstLine="5120" w:firstLineChars="1600"/>
        <w:rPr>
          <w:rFonts w:ascii="仿宋" w:hAnsi="仿宋" w:eastAsia="仿宋" w:cs="仿宋"/>
          <w:sz w:val="32"/>
          <w:szCs w:val="32"/>
        </w:rPr>
      </w:pPr>
    </w:p>
    <w:p w14:paraId="134A3B5B">
      <w:pPr>
        <w:spacing w:line="580" w:lineRule="exact"/>
        <w:ind w:firstLine="5120" w:firstLineChars="1600"/>
        <w:rPr>
          <w:rFonts w:ascii="仿宋" w:hAnsi="仿宋" w:eastAsia="仿宋" w:cs="仿宋"/>
          <w:sz w:val="32"/>
          <w:szCs w:val="32"/>
        </w:rPr>
      </w:pPr>
    </w:p>
    <w:p w14:paraId="52C31034">
      <w:pPr>
        <w:spacing w:line="580" w:lineRule="exact"/>
        <w:ind w:firstLine="5120" w:firstLineChars="1600"/>
        <w:rPr>
          <w:rFonts w:ascii="仿宋" w:hAnsi="仿宋" w:eastAsia="仿宋" w:cs="仿宋"/>
          <w:sz w:val="32"/>
          <w:szCs w:val="32"/>
        </w:rPr>
      </w:pPr>
    </w:p>
    <w:p w14:paraId="6E01C7FF">
      <w:pPr>
        <w:spacing w:line="580" w:lineRule="exact"/>
        <w:ind w:firstLine="5120" w:firstLineChars="1600"/>
        <w:rPr>
          <w:rFonts w:ascii="仿宋" w:hAnsi="仿宋" w:eastAsia="仿宋" w:cs="仿宋"/>
          <w:sz w:val="32"/>
          <w:szCs w:val="32"/>
        </w:rPr>
      </w:pPr>
    </w:p>
    <w:p w14:paraId="7DBC1926">
      <w:pPr>
        <w:widowControl/>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枣庄八中南校传染病防控健康教育制度</w:t>
      </w:r>
    </w:p>
    <w:p w14:paraId="0402C112">
      <w:pPr>
        <w:spacing w:line="520" w:lineRule="exact"/>
      </w:pPr>
    </w:p>
    <w:p w14:paraId="651AC102">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为普及疫情防控相关知识，深入开展健康教育工作，使广大师生掌握疫情防控的方法，特制定本制度</w:t>
      </w:r>
    </w:p>
    <w:p w14:paraId="60E58F23">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1.学校疫情防控工作要把学生健康放在第一位，加大疫情防控的宣传教育工作，认真贯彻落实《学校卫生工作条例》、《传染病防治法》、《中华人民共和国传染病防治实施办法》，形成校长亲自抓，分管领导具体抓，师生员工一齐抓的良好氛围。</w:t>
      </w:r>
    </w:p>
    <w:p w14:paraId="60519E9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2.学校开设健康教育课，必须保质保量，上足课时，了解疫情防控的有关知识，增强预防和自我保护能力。同时要利用学校教育的优势和特点，充分利用黑板报、宣传栏校园广播、班会课、升旗仪式、校会等各种活动开展多种形式的宣传教育，让学生掌握基本的疫情防控知识和疫情防控技能。</w:t>
      </w:r>
    </w:p>
    <w:p w14:paraId="05733049">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3.采取合理有效措施，帮助学生纠正购零食、吃零食以及在没有合法手续没有健康保障的流动摊点购买食品的不良习惯，加强学生良好的卫生行为习惯的养成教育。</w:t>
      </w:r>
    </w:p>
    <w:p w14:paraId="3B268904">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4.全体师生要爱护和文明使用公共卫生设施，定期对教室、办公室、公共活动场所特别是卫生死角进行消毒。学校要为学生提供卫生、安全的饮用水。对疫情或者疑似疫情学生，严格按照《枣庄八中南校开学师生员工入校流程图》规范操作。</w:t>
      </w:r>
    </w:p>
    <w:p w14:paraId="1954E057">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5.凡患有各类传染病的师生员工和病原携带者，在治愈前不得承担教学任务。</w:t>
      </w:r>
    </w:p>
    <w:p w14:paraId="6081052B">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6.要讲究个人卫生，不共用生活用品。保持教室通风透气，定期消毒。配合上级卫生保健机构，每学年对学生有组织地进行体格检查工作。</w:t>
      </w:r>
    </w:p>
    <w:p w14:paraId="521DF1ED">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7.把学校环境卫生工作列入学校的形象工程，加强学校环境卫生工作的监督，整治脏，乱、差现象，创造一个良好的育人环境。</w:t>
      </w:r>
    </w:p>
    <w:p w14:paraId="3D984BF3"/>
    <w:p w14:paraId="7C8FD818">
      <w:pPr>
        <w:spacing w:line="580" w:lineRule="exact"/>
        <w:ind w:firstLine="5120" w:firstLineChars="1600"/>
        <w:rPr>
          <w:rFonts w:ascii="仿宋" w:hAnsi="仿宋" w:eastAsia="仿宋" w:cs="仿宋"/>
          <w:sz w:val="32"/>
          <w:szCs w:val="32"/>
        </w:rPr>
      </w:pPr>
    </w:p>
    <w:p w14:paraId="67BA3022">
      <w:pPr>
        <w:spacing w:line="580" w:lineRule="exact"/>
        <w:ind w:firstLine="5120" w:firstLineChars="1600"/>
        <w:rPr>
          <w:rFonts w:ascii="仿宋" w:hAnsi="仿宋" w:eastAsia="仿宋" w:cs="仿宋"/>
          <w:sz w:val="32"/>
          <w:szCs w:val="32"/>
        </w:rPr>
      </w:pPr>
    </w:p>
    <w:p w14:paraId="2DBA7D6D">
      <w:pPr>
        <w:spacing w:line="500" w:lineRule="exact"/>
        <w:jc w:val="center"/>
        <w:rPr>
          <w:rFonts w:ascii="华文中宋" w:hAnsi="华文中宋" w:eastAsia="华文中宋" w:cs="华文中宋"/>
          <w:bCs/>
          <w:sz w:val="36"/>
          <w:szCs w:val="36"/>
        </w:rPr>
      </w:pPr>
      <w:r>
        <w:rPr>
          <w:rFonts w:hint="eastAsia" w:ascii="华文中宋" w:hAnsi="华文中宋" w:eastAsia="华文中宋" w:cs="华文中宋"/>
          <w:bCs/>
          <w:sz w:val="36"/>
          <w:szCs w:val="36"/>
        </w:rPr>
        <w:t>枣庄八中南校传染病疫情报告管理制度</w:t>
      </w:r>
    </w:p>
    <w:p w14:paraId="6B3C12E1">
      <w:pPr>
        <w:spacing w:line="500" w:lineRule="exact"/>
        <w:jc w:val="center"/>
        <w:rPr>
          <w:rFonts w:ascii="仿宋" w:hAnsi="仿宋" w:eastAsia="仿宋" w:cs="仿宋"/>
          <w:kern w:val="0"/>
          <w:sz w:val="30"/>
          <w:szCs w:val="30"/>
        </w:rPr>
      </w:pPr>
    </w:p>
    <w:p w14:paraId="629BAFE4">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根据上级要求，结合我校具体情况，特制定学校疫情报告管理制度。</w:t>
      </w:r>
    </w:p>
    <w:p w14:paraId="0B5E1B23">
      <w:pPr>
        <w:widowControl/>
        <w:spacing w:line="520" w:lineRule="exact"/>
        <w:ind w:firstLine="602" w:firstLineChars="200"/>
        <w:jc w:val="left"/>
        <w:rPr>
          <w:rFonts w:ascii="黑体" w:hAnsi="黑体" w:eastAsia="黑体" w:cs="黑体"/>
          <w:kern w:val="0"/>
          <w:sz w:val="30"/>
          <w:szCs w:val="30"/>
        </w:rPr>
      </w:pPr>
      <w:r>
        <w:rPr>
          <w:rFonts w:hint="eastAsia" w:ascii="黑体" w:hAnsi="黑体" w:eastAsia="黑体" w:cs="黑体"/>
          <w:b/>
          <w:bCs/>
          <w:kern w:val="0"/>
          <w:sz w:val="30"/>
          <w:szCs w:val="30"/>
        </w:rPr>
        <w:t>一、加强疫情管理工作：</w:t>
      </w:r>
    </w:p>
    <w:p w14:paraId="5A16A507">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1.成立了以主管卫生安全工作的副校长为组长的传染病防治领导小组。</w:t>
      </w:r>
    </w:p>
    <w:p w14:paraId="3D688CAB">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2.指定专门人员为学校传染病报告人。</w:t>
      </w:r>
    </w:p>
    <w:p w14:paraId="36236C44">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3.各班严格执行因病缺课登记制度，做好因病缺课学生统计工作，一旦发现发热、咳嗽、皮疹、腹泻增多，发现疑似传染病要及时报校卫生室。</w:t>
      </w:r>
    </w:p>
    <w:p w14:paraId="01761AB9">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4.建立疫情管理工作档案，配备传染病登记本，疫情电话记录本，详细记录传染病发生处理情况和疫情报告情况。</w:t>
      </w:r>
    </w:p>
    <w:p w14:paraId="70DF74DF">
      <w:pPr>
        <w:widowControl/>
        <w:spacing w:line="520" w:lineRule="exact"/>
        <w:ind w:firstLine="602" w:firstLineChars="200"/>
        <w:jc w:val="left"/>
        <w:rPr>
          <w:rFonts w:ascii="黑体" w:hAnsi="黑体" w:eastAsia="黑体" w:cs="黑体"/>
          <w:kern w:val="0"/>
          <w:sz w:val="30"/>
          <w:szCs w:val="30"/>
        </w:rPr>
      </w:pPr>
      <w:r>
        <w:rPr>
          <w:rFonts w:hint="eastAsia" w:ascii="黑体" w:hAnsi="黑体" w:eastAsia="黑体" w:cs="黑体"/>
          <w:b/>
          <w:bCs/>
          <w:kern w:val="0"/>
          <w:sz w:val="30"/>
          <w:szCs w:val="30"/>
        </w:rPr>
        <w:t>二、传染病疫情报告</w:t>
      </w:r>
    </w:p>
    <w:p w14:paraId="6EEC8BE7">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1.政教处负责收集、整理、分析各班因病缺课学生情况。</w:t>
      </w:r>
    </w:p>
    <w:p w14:paraId="46712C5D">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2.在学校中发现《传染防治法》规定的甲类传染1例及以上，乙类及丙类传染病3例及以上，有相同症状病例3例以上，应按卫生部规定时限和要求及时报所在地的疾控中心及教育行政部门。</w:t>
      </w:r>
    </w:p>
    <w:p w14:paraId="3AEF0288">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3.报告内容包括：学校名称、班级及寝室、学生姓名、病名、发病时间、隔离治疗情况、就诊医院及报告时间（首报时间及首发病例确诊时间）。</w:t>
      </w:r>
    </w:p>
    <w:p w14:paraId="423554B9">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4.及时做好病人周边同学的预防保健及消毒隔离工作。</w:t>
      </w:r>
    </w:p>
    <w:p w14:paraId="1931C0F4">
      <w:pPr>
        <w:widowControl/>
        <w:spacing w:line="52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5.疫情严重时期实行零报告制度。</w:t>
      </w:r>
    </w:p>
    <w:p w14:paraId="7EEBE32F"/>
    <w:p w14:paraId="239581B5">
      <w:pPr>
        <w:spacing w:line="580" w:lineRule="exact"/>
        <w:ind w:firstLine="5120" w:firstLineChars="1600"/>
        <w:rPr>
          <w:rFonts w:ascii="仿宋" w:hAnsi="仿宋" w:eastAsia="仿宋" w:cs="仿宋"/>
          <w:sz w:val="32"/>
          <w:szCs w:val="32"/>
        </w:rPr>
      </w:pPr>
    </w:p>
    <w:p w14:paraId="4C2270E8">
      <w:pPr>
        <w:spacing w:line="580" w:lineRule="exact"/>
        <w:ind w:firstLine="5120" w:firstLineChars="1600"/>
        <w:rPr>
          <w:rFonts w:ascii="仿宋" w:hAnsi="仿宋" w:eastAsia="仿宋" w:cs="仿宋"/>
          <w:sz w:val="32"/>
          <w:szCs w:val="32"/>
        </w:rPr>
      </w:pPr>
    </w:p>
    <w:p w14:paraId="7D534D0C">
      <w:pPr>
        <w:spacing w:line="580" w:lineRule="exact"/>
        <w:ind w:firstLine="5120" w:firstLineChars="1600"/>
        <w:rPr>
          <w:rFonts w:ascii="仿宋" w:hAnsi="仿宋" w:eastAsia="仿宋" w:cs="仿宋"/>
          <w:sz w:val="32"/>
          <w:szCs w:val="32"/>
        </w:rPr>
      </w:pPr>
    </w:p>
    <w:p w14:paraId="0D271069">
      <w:pPr>
        <w:spacing w:line="580" w:lineRule="exact"/>
        <w:ind w:firstLine="5120" w:firstLineChars="1600"/>
        <w:rPr>
          <w:rFonts w:ascii="仿宋" w:hAnsi="仿宋" w:eastAsia="仿宋" w:cs="仿宋"/>
          <w:sz w:val="32"/>
          <w:szCs w:val="32"/>
        </w:rPr>
      </w:pPr>
    </w:p>
    <w:p w14:paraId="7B08701D">
      <w:pPr>
        <w:spacing w:line="580" w:lineRule="exact"/>
        <w:ind w:firstLine="5120" w:firstLineChars="1600"/>
        <w:rPr>
          <w:rFonts w:ascii="仿宋" w:hAnsi="仿宋" w:eastAsia="仿宋" w:cs="仿宋"/>
          <w:sz w:val="32"/>
          <w:szCs w:val="32"/>
        </w:rPr>
      </w:pPr>
    </w:p>
    <w:p w14:paraId="71A2CEF2">
      <w:pPr>
        <w:spacing w:line="580" w:lineRule="exact"/>
        <w:ind w:firstLine="5120" w:firstLineChars="1600"/>
        <w:rPr>
          <w:rFonts w:ascii="仿宋" w:hAnsi="仿宋" w:eastAsia="仿宋" w:cs="仿宋"/>
          <w:sz w:val="32"/>
          <w:szCs w:val="32"/>
        </w:rPr>
      </w:pPr>
    </w:p>
    <w:p w14:paraId="4D8755F5">
      <w:pPr>
        <w:spacing w:line="580" w:lineRule="exact"/>
        <w:ind w:firstLine="5120" w:firstLineChars="1600"/>
        <w:rPr>
          <w:rFonts w:ascii="仿宋" w:hAnsi="仿宋" w:eastAsia="仿宋" w:cs="仿宋"/>
          <w:sz w:val="32"/>
          <w:szCs w:val="32"/>
        </w:rPr>
      </w:pPr>
    </w:p>
    <w:p w14:paraId="284502F4">
      <w:pPr>
        <w:widowControl/>
        <w:jc w:val="center"/>
      </w:pPr>
      <w:r>
        <w:rPr>
          <w:rFonts w:hint="eastAsia" w:ascii="华文中宋" w:hAnsi="华文中宋" w:eastAsia="华文中宋" w:cs="华文中宋"/>
          <w:color w:val="000000"/>
          <w:kern w:val="0"/>
          <w:sz w:val="36"/>
          <w:szCs w:val="36"/>
        </w:rPr>
        <w:t>枣庄八中南校复课证明查验制度</w:t>
      </w:r>
    </w:p>
    <w:p w14:paraId="1DC01B7B">
      <w:pPr>
        <w:pStyle w:val="2"/>
      </w:pPr>
    </w:p>
    <w:p w14:paraId="1F65F180">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一、职责分工</w:t>
      </w:r>
    </w:p>
    <w:p w14:paraId="168902EB">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责任工作组：疫情监测组  庞忠义 </w:t>
      </w:r>
    </w:p>
    <w:p w14:paraId="402A2D75">
      <w:pPr>
        <w:pStyle w:val="2"/>
        <w:spacing w:line="520" w:lineRule="exact"/>
        <w:ind w:firstLine="600" w:firstLineChars="200"/>
        <w:rPr>
          <w:rFonts w:hAnsi="仿宋_GB2312" w:cs="仿宋_GB2312"/>
          <w:sz w:val="30"/>
          <w:szCs w:val="30"/>
        </w:rPr>
      </w:pPr>
      <w:r>
        <w:rPr>
          <w:rFonts w:hint="eastAsia" w:hAnsi="仿宋_GB2312" w:cs="仿宋_GB2312"/>
          <w:sz w:val="30"/>
          <w:szCs w:val="30"/>
        </w:rPr>
        <w:t>责任 处 室：政教处</w:t>
      </w:r>
    </w:p>
    <w:p w14:paraId="0B8B56CE">
      <w:pPr>
        <w:spacing w:line="520" w:lineRule="exact"/>
        <w:ind w:firstLine="56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具体负责人：戚敬旺  李辉</w:t>
      </w:r>
    </w:p>
    <w:p w14:paraId="05D0C526">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二、查验程序</w:t>
      </w:r>
    </w:p>
    <w:p w14:paraId="18E0B31A">
      <w:pPr>
        <w:pStyle w:val="2"/>
        <w:spacing w:line="520" w:lineRule="exact"/>
        <w:ind w:firstLine="600" w:firstLineChars="200"/>
        <w:rPr>
          <w:rFonts w:hAnsi="仿宋_GB2312" w:cs="仿宋_GB2312"/>
          <w:sz w:val="30"/>
          <w:szCs w:val="30"/>
        </w:rPr>
      </w:pPr>
      <w:r>
        <w:rPr>
          <w:rFonts w:hint="eastAsia" w:hAnsi="仿宋_GB2312" w:cs="仿宋_GB2312"/>
          <w:sz w:val="30"/>
          <w:szCs w:val="30"/>
        </w:rPr>
        <w:t>1.教职员工、学生病愈复工、复课必须由医疗机构出具痊愈证明材料。</w:t>
      </w:r>
    </w:p>
    <w:p w14:paraId="6ACD9C15">
      <w:pPr>
        <w:pStyle w:val="2"/>
        <w:spacing w:line="520" w:lineRule="exact"/>
        <w:ind w:firstLine="600" w:firstLineChars="200"/>
        <w:rPr>
          <w:rFonts w:hAnsi="仿宋_GB2312" w:cs="仿宋_GB2312"/>
          <w:sz w:val="30"/>
          <w:szCs w:val="30"/>
        </w:rPr>
      </w:pPr>
      <w:r>
        <w:rPr>
          <w:rFonts w:hint="eastAsia" w:hAnsi="仿宋_GB2312" w:cs="仿宋_GB2312"/>
          <w:sz w:val="30"/>
          <w:szCs w:val="30"/>
        </w:rPr>
        <w:t>2.教职员工、学生持病愈证明材料向科室、年级提出书面复工、复课申请，查验后将证明材料及复工、复学书面申请移交到政教处审核。</w:t>
      </w:r>
    </w:p>
    <w:p w14:paraId="40FB3EF3">
      <w:pPr>
        <w:pStyle w:val="2"/>
        <w:spacing w:line="520" w:lineRule="exact"/>
        <w:ind w:firstLine="600" w:firstLineChars="200"/>
        <w:rPr>
          <w:rFonts w:hAnsi="仿宋_GB2312" w:cs="仿宋_GB2312"/>
          <w:sz w:val="30"/>
          <w:szCs w:val="30"/>
        </w:rPr>
      </w:pPr>
      <w:r>
        <w:rPr>
          <w:rFonts w:hint="eastAsia" w:hAnsi="仿宋_GB2312" w:cs="仿宋_GB2312"/>
          <w:sz w:val="30"/>
          <w:szCs w:val="30"/>
        </w:rPr>
        <w:t>3.政教处审核后依据教职员工、学生实际病因情况上报学校疫情防控工作领导小组审批，确认无误后方可复工、复学；科室、年级、班主任做好备案。</w:t>
      </w:r>
    </w:p>
    <w:p w14:paraId="1DEAE4B5">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三、工作目标</w:t>
      </w:r>
    </w:p>
    <w:p w14:paraId="0121C8EE">
      <w:pPr>
        <w:pStyle w:val="2"/>
        <w:spacing w:line="520" w:lineRule="exact"/>
        <w:ind w:firstLine="600" w:firstLineChars="200"/>
        <w:rPr>
          <w:rFonts w:hAnsi="仿宋_GB2312" w:cs="仿宋_GB2312"/>
          <w:sz w:val="30"/>
          <w:szCs w:val="30"/>
        </w:rPr>
      </w:pPr>
      <w:r>
        <w:rPr>
          <w:rFonts w:hint="eastAsia" w:hAnsi="仿宋_GB2312" w:cs="仿宋_GB2312"/>
          <w:sz w:val="30"/>
          <w:szCs w:val="30"/>
        </w:rPr>
        <w:t>1.所有病愈后复工、复课人员必须按本制度提供完整的证明材料，否则不得复工、复课。</w:t>
      </w:r>
    </w:p>
    <w:p w14:paraId="7DE4006E">
      <w:pPr>
        <w:pStyle w:val="2"/>
        <w:spacing w:line="520" w:lineRule="exact"/>
        <w:ind w:firstLine="600" w:firstLineChars="200"/>
        <w:rPr>
          <w:rFonts w:hAnsi="仿宋_GB2312" w:cs="仿宋_GB2312"/>
          <w:sz w:val="30"/>
          <w:szCs w:val="30"/>
        </w:rPr>
      </w:pPr>
      <w:r>
        <w:rPr>
          <w:rFonts w:hint="eastAsia" w:hAnsi="仿宋_GB2312" w:cs="仿宋_GB2312"/>
          <w:sz w:val="30"/>
          <w:szCs w:val="30"/>
        </w:rPr>
        <w:t>2.所有教职员工、学生的复工、复课申请必须由学校疫情防控工作领导小组同意后，方可返校。</w:t>
      </w:r>
    </w:p>
    <w:p w14:paraId="2FDF55EE">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四、工作措施</w:t>
      </w:r>
    </w:p>
    <w:p w14:paraId="2E413C60">
      <w:pPr>
        <w:pStyle w:val="2"/>
        <w:spacing w:line="520" w:lineRule="exact"/>
        <w:ind w:firstLine="600" w:firstLineChars="200"/>
        <w:rPr>
          <w:rFonts w:hAnsi="仿宋_GB2312" w:cs="仿宋_GB2312"/>
          <w:sz w:val="30"/>
          <w:szCs w:val="30"/>
        </w:rPr>
      </w:pPr>
      <w:r>
        <w:rPr>
          <w:rFonts w:hint="eastAsia" w:hAnsi="仿宋_GB2312" w:cs="仿宋_GB2312"/>
          <w:sz w:val="30"/>
          <w:szCs w:val="30"/>
        </w:rPr>
        <w:t>（一）患有非传染性、非发热症状等常见疾病的教职员工、学生康复后，持医疗门诊或医院诊断证明，符合复工、复课条件的上报分管校长批准。</w:t>
      </w:r>
    </w:p>
    <w:p w14:paraId="3D1250EA">
      <w:pPr>
        <w:pStyle w:val="2"/>
        <w:spacing w:line="520" w:lineRule="exact"/>
        <w:ind w:firstLine="600" w:firstLineChars="200"/>
        <w:rPr>
          <w:rFonts w:hAnsi="仿宋_GB2312" w:cs="仿宋_GB2312"/>
          <w:sz w:val="30"/>
          <w:szCs w:val="30"/>
        </w:rPr>
      </w:pPr>
      <w:r>
        <w:rPr>
          <w:rFonts w:hint="eastAsia" w:hAnsi="仿宋_GB2312" w:cs="仿宋_GB2312"/>
          <w:sz w:val="30"/>
          <w:szCs w:val="30"/>
        </w:rPr>
        <w:t>（二）患有非传染性、发热症状的教职员工、学生康复后，必须持有医院非传染性疾病的诊断证明及医院开具的病愈证明，报学校疫情防控工作领导小组批准。</w:t>
      </w:r>
    </w:p>
    <w:p w14:paraId="6CE027C5">
      <w:pPr>
        <w:pStyle w:val="2"/>
        <w:spacing w:line="520" w:lineRule="exact"/>
        <w:ind w:firstLine="600" w:firstLineChars="200"/>
        <w:rPr>
          <w:rFonts w:hAnsi="仿宋_GB2312" w:cs="仿宋_GB2312"/>
          <w:sz w:val="30"/>
          <w:szCs w:val="30"/>
        </w:rPr>
      </w:pPr>
      <w:r>
        <w:rPr>
          <w:rFonts w:hint="eastAsia" w:hAnsi="仿宋_GB2312" w:cs="仿宋_GB2312"/>
          <w:sz w:val="30"/>
          <w:szCs w:val="30"/>
        </w:rPr>
        <w:t>（三）流感、麻疹、猩红热、肺结核等流行性疾病的教职员工、学生。</w:t>
      </w:r>
    </w:p>
    <w:p w14:paraId="30ABB839">
      <w:pPr>
        <w:pStyle w:val="2"/>
        <w:spacing w:line="520" w:lineRule="exact"/>
        <w:ind w:firstLine="600" w:firstLineChars="200"/>
        <w:rPr>
          <w:rFonts w:hAnsi="仿宋_GB2312" w:cs="仿宋_GB2312"/>
          <w:sz w:val="30"/>
          <w:szCs w:val="30"/>
        </w:rPr>
      </w:pPr>
      <w:r>
        <w:rPr>
          <w:rFonts w:hint="eastAsia" w:hAnsi="仿宋_GB2312" w:cs="仿宋_GB2312"/>
          <w:sz w:val="30"/>
          <w:szCs w:val="30"/>
        </w:rPr>
        <w:t>1.患病师生痊愈后，要持有县级以上医院诊断、治疗、病愈证明材料。</w:t>
      </w:r>
    </w:p>
    <w:p w14:paraId="4D53219F">
      <w:pPr>
        <w:pStyle w:val="2"/>
        <w:spacing w:line="520" w:lineRule="exact"/>
        <w:ind w:firstLine="600" w:firstLineChars="200"/>
        <w:rPr>
          <w:rFonts w:hAnsi="仿宋_GB2312" w:cs="仿宋_GB2312"/>
          <w:sz w:val="30"/>
          <w:szCs w:val="30"/>
        </w:rPr>
      </w:pPr>
      <w:r>
        <w:rPr>
          <w:rFonts w:hint="eastAsia" w:hAnsi="仿宋_GB2312" w:cs="仿宋_GB2312"/>
          <w:sz w:val="30"/>
          <w:szCs w:val="30"/>
        </w:rPr>
        <w:t>2.政教处会同驻校医务人员，对痊愈返校的教职员工、学生严格执行学校传染性疾病病愈返校标准。</w:t>
      </w:r>
    </w:p>
    <w:p w14:paraId="6ABE9A0F">
      <w:pPr>
        <w:pStyle w:val="2"/>
        <w:spacing w:line="520" w:lineRule="exact"/>
        <w:ind w:firstLine="600" w:firstLineChars="200"/>
        <w:rPr>
          <w:rFonts w:hAnsi="仿宋_GB2312" w:cs="仿宋_GB2312"/>
          <w:sz w:val="30"/>
          <w:szCs w:val="30"/>
        </w:rPr>
      </w:pPr>
      <w:r>
        <w:rPr>
          <w:rFonts w:hint="eastAsia" w:hAnsi="仿宋_GB2312" w:cs="仿宋_GB2312"/>
          <w:sz w:val="30"/>
          <w:szCs w:val="30"/>
        </w:rPr>
        <w:t>（四）经医院诊断为新冠肺炎疾病的教职员工、学生。</w:t>
      </w:r>
    </w:p>
    <w:p w14:paraId="34791229">
      <w:pPr>
        <w:pStyle w:val="2"/>
        <w:spacing w:line="520" w:lineRule="exact"/>
        <w:ind w:firstLine="600" w:firstLineChars="200"/>
        <w:rPr>
          <w:rFonts w:hAnsi="仿宋_GB2312" w:cs="仿宋_GB2312"/>
          <w:sz w:val="30"/>
          <w:szCs w:val="30"/>
        </w:rPr>
      </w:pPr>
      <w:r>
        <w:rPr>
          <w:rFonts w:hint="eastAsia" w:hAnsi="仿宋_GB2312" w:cs="仿宋_GB2312"/>
          <w:sz w:val="30"/>
          <w:szCs w:val="30"/>
        </w:rPr>
        <w:t>1.</w:t>
      </w:r>
      <w:r>
        <w:rPr>
          <w:rFonts w:hint="eastAsia" w:hAnsi="仿宋_GB2312" w:cs="仿宋_GB2312"/>
          <w:spacing w:val="-6"/>
          <w:sz w:val="30"/>
          <w:szCs w:val="30"/>
        </w:rPr>
        <w:t>患病教职员工、学生痊愈后，提前两天向学校申请复工、复课。</w:t>
      </w:r>
    </w:p>
    <w:p w14:paraId="31A59961">
      <w:pPr>
        <w:pStyle w:val="2"/>
        <w:spacing w:line="520" w:lineRule="exact"/>
        <w:ind w:firstLine="600" w:firstLineChars="200"/>
        <w:rPr>
          <w:rFonts w:hAnsi="仿宋_GB2312" w:cs="仿宋_GB2312"/>
          <w:sz w:val="30"/>
          <w:szCs w:val="30"/>
        </w:rPr>
      </w:pPr>
      <w:r>
        <w:rPr>
          <w:rFonts w:hint="eastAsia" w:hAnsi="仿宋_GB2312" w:cs="仿宋_GB2312"/>
          <w:sz w:val="30"/>
          <w:szCs w:val="30"/>
        </w:rPr>
        <w:t>2.学校上报区教体局、区疾控中心、区卫健委同意后，告知教职员工、学生到校提交复工、复课申请的具体时间。</w:t>
      </w:r>
    </w:p>
    <w:p w14:paraId="72266A43">
      <w:pPr>
        <w:pStyle w:val="2"/>
        <w:spacing w:line="520" w:lineRule="exact"/>
        <w:ind w:firstLine="600" w:firstLineChars="200"/>
        <w:rPr>
          <w:rFonts w:hAnsi="仿宋_GB2312" w:cs="仿宋_GB2312"/>
          <w:sz w:val="30"/>
          <w:szCs w:val="30"/>
        </w:rPr>
      </w:pPr>
      <w:r>
        <w:rPr>
          <w:rFonts w:hint="eastAsia" w:hAnsi="仿宋_GB2312" w:cs="仿宋_GB2312"/>
          <w:sz w:val="30"/>
          <w:szCs w:val="30"/>
        </w:rPr>
        <w:t>3.教职员工、学生持枣庄市新冠肺炎定点诊治医院开具的病愈证明（或解除隔离告知书），到政教处申请复工、复课。</w:t>
      </w:r>
    </w:p>
    <w:p w14:paraId="456DC664">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五、应急处置</w:t>
      </w:r>
    </w:p>
    <w:p w14:paraId="4157E8CB">
      <w:pPr>
        <w:pStyle w:val="2"/>
        <w:spacing w:line="520" w:lineRule="exact"/>
        <w:ind w:firstLine="600" w:firstLineChars="200"/>
        <w:rPr>
          <w:rFonts w:hAnsi="仿宋_GB2312" w:cs="仿宋_GB2312"/>
          <w:sz w:val="30"/>
          <w:szCs w:val="30"/>
        </w:rPr>
      </w:pPr>
      <w:r>
        <w:rPr>
          <w:rFonts w:hint="eastAsia" w:hAnsi="仿宋_GB2312" w:cs="仿宋_GB2312"/>
          <w:sz w:val="30"/>
          <w:szCs w:val="30"/>
        </w:rPr>
        <w:t>1.对于病愈返校的教职员工、学生能否复工、复课，学校有存疑时，要向区教体局、区卫健委、区疾控中心请示。</w:t>
      </w:r>
    </w:p>
    <w:p w14:paraId="21EDD3A2">
      <w:pPr>
        <w:pStyle w:val="2"/>
        <w:spacing w:line="520" w:lineRule="exact"/>
        <w:ind w:firstLine="600" w:firstLineChars="200"/>
        <w:rPr>
          <w:rFonts w:hAnsi="仿宋_GB2312" w:cs="仿宋_GB2312"/>
          <w:sz w:val="30"/>
          <w:szCs w:val="30"/>
        </w:rPr>
      </w:pPr>
      <w:r>
        <w:rPr>
          <w:rFonts w:hint="eastAsia" w:hAnsi="仿宋_GB2312" w:cs="仿宋_GB2312"/>
          <w:sz w:val="30"/>
          <w:szCs w:val="30"/>
        </w:rPr>
        <w:t>2.对暂时不能准予复工、复学的教职员工和学生，要进行正确的引导，稳定情绪，维护校园稳定。</w:t>
      </w:r>
    </w:p>
    <w:p w14:paraId="1CAAAA59">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六、工作要求</w:t>
      </w:r>
    </w:p>
    <w:p w14:paraId="120D1691">
      <w:pPr>
        <w:spacing w:line="520" w:lineRule="exact"/>
        <w:ind w:firstLine="600" w:firstLineChars="200"/>
        <w:rPr>
          <w:sz w:val="30"/>
          <w:szCs w:val="30"/>
        </w:rPr>
      </w:pPr>
      <w:r>
        <w:rPr>
          <w:rFonts w:hint="eastAsia" w:ascii="仿宋_GB2312" w:hAnsi="仿宋_GB2312" w:eastAsia="仿宋_GB2312" w:cs="仿宋_GB2312"/>
          <w:sz w:val="30"/>
          <w:szCs w:val="30"/>
        </w:rPr>
        <w:t>1</w:t>
      </w:r>
      <w:r>
        <w:rPr>
          <w:rFonts w:hint="eastAsia" w:hAnsi="仿宋_GB2312" w:cs="仿宋_GB2312"/>
          <w:sz w:val="30"/>
          <w:szCs w:val="30"/>
        </w:rPr>
        <w:t>.</w:t>
      </w:r>
      <w:r>
        <w:rPr>
          <w:rFonts w:hint="eastAsia" w:ascii="仿宋_GB2312" w:hAnsi="仿宋_GB2312" w:eastAsia="仿宋_GB2312" w:cs="仿宋_GB2312"/>
          <w:sz w:val="30"/>
          <w:szCs w:val="30"/>
        </w:rPr>
        <w:t>疫情报告组要强化应急防范能力，强化突发事件信息报告制度，并确保处置有力。</w:t>
      </w:r>
    </w:p>
    <w:p w14:paraId="6771A799">
      <w:pPr>
        <w:pStyle w:val="2"/>
        <w:spacing w:line="520" w:lineRule="exact"/>
        <w:ind w:firstLine="600" w:firstLineChars="200"/>
        <w:rPr>
          <w:rFonts w:hAnsi="仿宋_GB2312" w:cs="仿宋_GB2312"/>
          <w:color w:val="auto"/>
          <w:sz w:val="30"/>
          <w:szCs w:val="30"/>
        </w:rPr>
      </w:pPr>
      <w:r>
        <w:rPr>
          <w:rFonts w:hint="eastAsia" w:hAnsi="仿宋_GB2312" w:cs="仿宋_GB2312"/>
          <w:color w:val="auto"/>
          <w:sz w:val="30"/>
          <w:szCs w:val="30"/>
        </w:rPr>
        <w:t>2.政教处要确保复学证明查验流程通畅，履职到位，工作高效。</w:t>
      </w:r>
    </w:p>
    <w:p w14:paraId="5EEC2E14"/>
    <w:p w14:paraId="2469C081">
      <w:pPr>
        <w:spacing w:line="580" w:lineRule="exact"/>
        <w:ind w:firstLine="5120" w:firstLineChars="1600"/>
        <w:rPr>
          <w:rFonts w:ascii="仿宋" w:hAnsi="仿宋" w:eastAsia="仿宋" w:cs="仿宋"/>
          <w:sz w:val="32"/>
          <w:szCs w:val="32"/>
        </w:rPr>
      </w:pPr>
    </w:p>
    <w:p w14:paraId="3745D055">
      <w:pPr>
        <w:spacing w:line="320" w:lineRule="exact"/>
        <w:jc w:val="center"/>
        <w:rPr>
          <w:rFonts w:ascii="宋体" w:hAnsi="宋体"/>
          <w:b/>
          <w:sz w:val="24"/>
        </w:rPr>
      </w:pPr>
    </w:p>
    <w:p w14:paraId="1314DC9D">
      <w:pPr>
        <w:pStyle w:val="2"/>
        <w:rPr>
          <w:rFonts w:ascii="宋体" w:hAnsi="宋体"/>
          <w:b/>
          <w:sz w:val="24"/>
        </w:rPr>
      </w:pPr>
    </w:p>
    <w:p w14:paraId="31B256FC">
      <w:pPr>
        <w:rPr>
          <w:rFonts w:ascii="宋体" w:hAnsi="宋体"/>
          <w:b/>
          <w:sz w:val="24"/>
        </w:rPr>
      </w:pPr>
    </w:p>
    <w:p w14:paraId="64C8B398">
      <w:pPr>
        <w:pStyle w:val="2"/>
        <w:rPr>
          <w:rFonts w:ascii="宋体" w:hAnsi="宋体"/>
          <w:b/>
          <w:sz w:val="24"/>
        </w:rPr>
      </w:pPr>
    </w:p>
    <w:p w14:paraId="68A40D3A">
      <w:pPr>
        <w:rPr>
          <w:rFonts w:ascii="宋体" w:hAnsi="宋体"/>
          <w:b/>
          <w:sz w:val="24"/>
        </w:rPr>
      </w:pPr>
    </w:p>
    <w:p w14:paraId="49794CDA">
      <w:pPr>
        <w:pStyle w:val="2"/>
        <w:rPr>
          <w:rFonts w:ascii="宋体" w:hAnsi="宋体"/>
          <w:b/>
          <w:sz w:val="24"/>
        </w:rPr>
      </w:pPr>
    </w:p>
    <w:p w14:paraId="16E4BA69">
      <w:pPr>
        <w:rPr>
          <w:rFonts w:ascii="宋体" w:hAnsi="宋体"/>
          <w:b/>
          <w:sz w:val="24"/>
        </w:rPr>
      </w:pPr>
    </w:p>
    <w:p w14:paraId="48FD9C96">
      <w:pPr>
        <w:pStyle w:val="2"/>
        <w:rPr>
          <w:rFonts w:ascii="宋体" w:hAnsi="宋体"/>
          <w:b/>
          <w:sz w:val="24"/>
        </w:rPr>
      </w:pPr>
    </w:p>
    <w:p w14:paraId="5BC21FB4">
      <w:pPr>
        <w:rPr>
          <w:rFonts w:ascii="宋体" w:hAnsi="宋体"/>
          <w:b/>
          <w:sz w:val="24"/>
        </w:rPr>
      </w:pPr>
    </w:p>
    <w:p w14:paraId="6772A942">
      <w:pPr>
        <w:pStyle w:val="2"/>
        <w:rPr>
          <w:rFonts w:ascii="宋体" w:hAnsi="宋体"/>
          <w:b/>
          <w:sz w:val="24"/>
        </w:rPr>
      </w:pPr>
    </w:p>
    <w:p w14:paraId="1561C6B4">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枣庄八中南校健康管理制度</w:t>
      </w:r>
    </w:p>
    <w:p w14:paraId="6326305E">
      <w:pPr>
        <w:spacing w:line="520" w:lineRule="exact"/>
        <w:ind w:firstLine="420" w:firstLineChars="200"/>
        <w:rPr>
          <w:rFonts w:ascii="黑体" w:hAnsi="黑体" w:eastAsia="黑体" w:cs="黑体"/>
        </w:rPr>
      </w:pPr>
    </w:p>
    <w:p w14:paraId="7435EB32">
      <w:pPr>
        <w:spacing w:line="520" w:lineRule="exact"/>
        <w:ind w:firstLine="420" w:firstLineChars="200"/>
        <w:rPr>
          <w:rFonts w:ascii="黑体" w:hAnsi="黑体" w:eastAsia="黑体" w:cs="黑体"/>
          <w:sz w:val="30"/>
          <w:szCs w:val="30"/>
        </w:rPr>
      </w:pPr>
      <w:r>
        <w:rPr>
          <w:rFonts w:hint="eastAsia" w:ascii="黑体" w:hAnsi="黑体" w:eastAsia="黑体" w:cs="黑体"/>
        </w:rPr>
        <w:t> </w:t>
      </w:r>
      <w:r>
        <w:rPr>
          <w:rFonts w:hint="eastAsia" w:ascii="黑体" w:hAnsi="黑体" w:eastAsia="黑体" w:cs="黑体"/>
          <w:sz w:val="30"/>
          <w:szCs w:val="30"/>
        </w:rPr>
        <w:t>一、充分发挥学校管理的作用 </w:t>
      </w:r>
    </w:p>
    <w:p w14:paraId="245D7298">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贯彻以预防为主的原则，采取有效措施，控制和降低学生中常见病、多发病的发病率，做好师生保健工作。 </w:t>
      </w:r>
    </w:p>
    <w:p w14:paraId="6C8AA37D">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新生入学后，及时建立学生的健康卡片，每学年对学生进行一次全面的健康检查，有病及时治疗。 </w:t>
      </w:r>
    </w:p>
    <w:p w14:paraId="5C0BCCB7">
      <w:pPr>
        <w:numPr>
          <w:ilvl w:val="0"/>
          <w:numId w:val="9"/>
        </w:num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做好学生生长发育、健康状况、疾病防治的调查研究和资料统计积累工作。</w:t>
      </w:r>
    </w:p>
    <w:p w14:paraId="6F05E345">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4、重视做好教学卫生工作，发现问题及时解决。</w:t>
      </w:r>
    </w:p>
    <w:p w14:paraId="6BD6F0CD">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5、做好防近、防病的宣传工作，每学期举办2—3次卫生讲座。定期地进行一些常见病、传染病和一般的卫生小常识的介绍，定期检查学生视力，切实采取措施控制近视眼发病率。 </w:t>
      </w:r>
    </w:p>
    <w:p w14:paraId="6AC0DFF2">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6、实行卫生检查评比，督促师生做好经常性的卫生清扫工作。</w:t>
      </w:r>
    </w:p>
    <w:p w14:paraId="63E4F1B0">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二、重视教学卫生，保护视力，预防近视。 </w:t>
      </w:r>
    </w:p>
    <w:p w14:paraId="1121C78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要求教师做到：</w:t>
      </w:r>
    </w:p>
    <w:p w14:paraId="0DA771FE">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 1、向学生和家长经常宣传保护视力的重要性，督促学生做好眼保健操。</w:t>
      </w:r>
    </w:p>
    <w:p w14:paraId="607DCFC8">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 2、随时注意纠正学生不正确的看书、写字姿势，注意学生的用眼卫生。</w:t>
      </w:r>
    </w:p>
    <w:p w14:paraId="0D15A139">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 3、板书要字体端正清楚，大小适中。</w:t>
      </w:r>
    </w:p>
    <w:p w14:paraId="77CA1316">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 4、严格控制作业量，减轻学生过重负担。</w:t>
      </w:r>
    </w:p>
    <w:p w14:paraId="2267B215">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 5、上课不提前，下课不拖堂，下课后动员学生走出教室。</w:t>
      </w:r>
    </w:p>
    <w:p w14:paraId="6631A068">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 6、不占用学生的自习时间和自由活动时间。</w:t>
      </w:r>
    </w:p>
    <w:p w14:paraId="46A60864">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 7、经常督促学生注意以下几方面：</w:t>
      </w:r>
    </w:p>
    <w:p w14:paraId="31BDA43D">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 (1)注意看书、写字姿势，做到眼睛离书一尺，胸离课桌一拳，握笔时手指离笔尖一寸。</w:t>
      </w:r>
    </w:p>
    <w:p w14:paraId="7669A2A6">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 (2)按时做眼保健操，做到认真做、穴位准。</w:t>
      </w:r>
    </w:p>
    <w:p w14:paraId="4350B38B">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 (3)课间十分钟不看书报，不写字，自觉走出教室，休息或远眺。</w:t>
      </w:r>
    </w:p>
    <w:p w14:paraId="74742F37">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 (4)用眼时间不能过长，一般用眼45分钟要休息一次。</w:t>
      </w:r>
    </w:p>
    <w:p w14:paraId="3B5D9177">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 (5)不在光线过强或过弱的地方和直射阳光下看书、写字，不在卧床、乘车、走路时看书看报。</w:t>
      </w:r>
    </w:p>
    <w:p w14:paraId="1B71ABE2">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 (6)早睡早起，注意休息，每天保证八小时睡眠时间。</w:t>
      </w:r>
    </w:p>
    <w:p w14:paraId="491DD4CA">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 (7)不看过小过密或字迹不清的书报，作业时字不要写得过小过密。 </w:t>
      </w:r>
    </w:p>
    <w:p w14:paraId="39B54C48">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(8)发现近视，要积极矫治。</w:t>
      </w:r>
    </w:p>
    <w:p w14:paraId="1B5156F4">
      <w:pPr>
        <w:spacing w:line="520" w:lineRule="exact"/>
        <w:ind w:firstLine="600" w:firstLineChars="200"/>
        <w:rPr>
          <w:rFonts w:ascii="黑体" w:hAnsi="黑体" w:eastAsia="黑体" w:cs="黑体"/>
          <w:sz w:val="30"/>
          <w:szCs w:val="30"/>
        </w:rPr>
      </w:pPr>
      <w:r>
        <w:rPr>
          <w:rFonts w:hint="eastAsia" w:ascii="仿宋" w:hAnsi="仿宋" w:eastAsia="仿宋" w:cs="仿宋"/>
          <w:sz w:val="30"/>
          <w:szCs w:val="30"/>
        </w:rPr>
        <w:t> </w:t>
      </w:r>
      <w:r>
        <w:rPr>
          <w:rFonts w:hint="eastAsia" w:ascii="黑体" w:hAnsi="黑体" w:eastAsia="黑体" w:cs="黑体"/>
          <w:sz w:val="30"/>
          <w:szCs w:val="30"/>
        </w:rPr>
        <w:t>三、加强个人卫生</w:t>
      </w:r>
    </w:p>
    <w:p w14:paraId="11876800">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 1、全体师生必须做到人人讲卫生，人人管卫生，树立以讲卫生为荣，不讲卫生为耻的新风尚。</w:t>
      </w:r>
    </w:p>
    <w:p w14:paraId="115D0E55">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 2、个人卫生要做到定时作息，饭前便后洗手，勤换衣服、勤洗澡，勤剪指甲勤理发。</w:t>
      </w:r>
    </w:p>
    <w:p w14:paraId="1093A93F">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 3、不喝生水，不吃不洁或腐败变质的食物，不吸烟，不用公共茶杯，不乱扔果皮纸屑，不随地吐痰。</w:t>
      </w:r>
    </w:p>
    <w:p w14:paraId="383D4344">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 4、认真做好广播操，积极参加体育活动，保证学生每天有一个小时或平均一小时的体育活动时间，不断增强身体素质。</w:t>
      </w:r>
    </w:p>
    <w:p w14:paraId="44869750">
      <w:pPr>
        <w:spacing w:line="520" w:lineRule="exact"/>
        <w:ind w:firstLine="600" w:firstLineChars="200"/>
      </w:pPr>
      <w:r>
        <w:rPr>
          <w:rFonts w:hint="eastAsia" w:ascii="仿宋" w:hAnsi="仿宋" w:eastAsia="仿宋" w:cs="仿宋"/>
          <w:sz w:val="30"/>
          <w:szCs w:val="30"/>
        </w:rPr>
        <w:t> 5、对病愈学生，体育教师要安排他们进行适当的医疗保健活动，促使他们早日康复。 </w:t>
      </w:r>
      <w:r>
        <w:rPr>
          <w:rFonts w:hint="eastAsia"/>
        </w:rPr>
        <w:t>                                 </w:t>
      </w:r>
    </w:p>
    <w:p w14:paraId="790F72F6">
      <w:pPr>
        <w:ind w:firstLine="6300" w:firstLineChars="3000"/>
      </w:pPr>
    </w:p>
    <w:p w14:paraId="0730C624"/>
    <w:p w14:paraId="19FF7784">
      <w:pPr>
        <w:pStyle w:val="2"/>
      </w:pPr>
    </w:p>
    <w:p w14:paraId="6C874B0B"/>
    <w:p w14:paraId="151B572D">
      <w:pPr>
        <w:pStyle w:val="2"/>
      </w:pPr>
    </w:p>
    <w:p w14:paraId="290D2176"/>
    <w:p w14:paraId="6A2B36A1">
      <w:pPr>
        <w:pStyle w:val="2"/>
      </w:pPr>
    </w:p>
    <w:p w14:paraId="7CFD2FB4"/>
    <w:p w14:paraId="57B72EEE">
      <w:pPr>
        <w:pStyle w:val="2"/>
      </w:pPr>
    </w:p>
    <w:p w14:paraId="2E2CD282"/>
    <w:p w14:paraId="5D5D52A4">
      <w:pPr>
        <w:jc w:val="center"/>
        <w:rPr>
          <w:rFonts w:ascii="华文中宋" w:hAnsi="华文中宋" w:eastAsia="华文中宋" w:cs="华文中宋"/>
          <w:sz w:val="36"/>
          <w:szCs w:val="36"/>
        </w:rPr>
      </w:pPr>
      <w:r>
        <w:rPr>
          <w:rFonts w:hint="eastAsia" w:ascii="华文中宋" w:hAnsi="华文中宋" w:eastAsia="华文中宋" w:cs="华文中宋"/>
          <w:sz w:val="36"/>
          <w:szCs w:val="36"/>
        </w:rPr>
        <w:t>枣庄八中南校疫情防控通风消毒制度</w:t>
      </w:r>
    </w:p>
    <w:p w14:paraId="330AECA7"/>
    <w:p w14:paraId="4199028A">
      <w:pPr>
        <w:spacing w:line="520" w:lineRule="exact"/>
        <w:rPr>
          <w:rFonts w:ascii="仿宋" w:hAnsi="仿宋" w:eastAsia="仿宋" w:cs="仿宋"/>
          <w:sz w:val="30"/>
          <w:szCs w:val="30"/>
        </w:rPr>
      </w:pPr>
      <w:r>
        <w:rPr>
          <w:rFonts w:hint="eastAsia" w:ascii="华文仿宋" w:hAnsi="华文仿宋" w:eastAsia="华文仿宋" w:cs="华文仿宋"/>
          <w:sz w:val="28"/>
          <w:szCs w:val="28"/>
        </w:rPr>
        <w:t xml:space="preserve"> </w:t>
      </w:r>
      <w:r>
        <w:rPr>
          <w:rFonts w:hint="eastAsia" w:ascii="仿宋" w:hAnsi="仿宋" w:eastAsia="仿宋" w:cs="仿宋"/>
          <w:sz w:val="30"/>
          <w:szCs w:val="30"/>
        </w:rPr>
        <w:t>1、认真贯彻执行卫生部发布的《消毒管理办法》。加强消毒工作监督管理；认真学习消毒隔离专业知识，掌握常用消毒方法及个人卫生安全防护知识。</w:t>
      </w:r>
    </w:p>
    <w:p w14:paraId="75AD5C54">
      <w:pPr>
        <w:spacing w:line="520" w:lineRule="exact"/>
        <w:rPr>
          <w:rFonts w:ascii="仿宋" w:hAnsi="仿宋" w:eastAsia="仿宋" w:cs="仿宋"/>
          <w:sz w:val="30"/>
          <w:szCs w:val="30"/>
        </w:rPr>
      </w:pPr>
      <w:r>
        <w:rPr>
          <w:rFonts w:hint="eastAsia" w:ascii="仿宋" w:hAnsi="仿宋" w:eastAsia="仿宋" w:cs="仿宋"/>
          <w:sz w:val="30"/>
          <w:szCs w:val="30"/>
        </w:rPr>
        <w:t xml:space="preserve"> 2、每天早晨6:30、下午1:30学生进教室之前有专人 (班长或其他人员)对班级门把手、黑板擦、讲台进行 杀菌消毒。</w:t>
      </w:r>
    </w:p>
    <w:p w14:paraId="0370FC35">
      <w:pPr>
        <w:spacing w:line="520" w:lineRule="exact"/>
        <w:rPr>
          <w:rFonts w:ascii="仿宋" w:hAnsi="仿宋" w:eastAsia="仿宋" w:cs="仿宋"/>
          <w:sz w:val="30"/>
          <w:szCs w:val="30"/>
        </w:rPr>
      </w:pPr>
      <w:r>
        <w:rPr>
          <w:rFonts w:hint="eastAsia" w:ascii="仿宋" w:hAnsi="仿宋" w:eastAsia="仿宋" w:cs="仿宋"/>
          <w:sz w:val="30"/>
          <w:szCs w:val="30"/>
        </w:rPr>
        <w:t xml:space="preserve"> 3、每节课下课后有专人用消毒液对门窗把手、黑板擦背面、讲台操作台等多人接触物品进行杀菌消毒。</w:t>
      </w:r>
    </w:p>
    <w:p w14:paraId="28C5ABCC">
      <w:pPr>
        <w:spacing w:line="520" w:lineRule="exact"/>
        <w:rPr>
          <w:rFonts w:ascii="仿宋" w:hAnsi="仿宋" w:eastAsia="仿宋" w:cs="仿宋"/>
          <w:sz w:val="30"/>
          <w:szCs w:val="30"/>
        </w:rPr>
      </w:pPr>
      <w:r>
        <w:rPr>
          <w:rFonts w:hint="eastAsia" w:ascii="仿宋" w:hAnsi="仿宋" w:eastAsia="仿宋" w:cs="仿宋"/>
          <w:sz w:val="30"/>
          <w:szCs w:val="30"/>
        </w:rPr>
        <w:t xml:space="preserve"> 4、每天晚自习放学后，有专人用小喷雾器对垃圾桶、笤帚、拖把等物品消毒；用84消毒液湿拖室内地面。安排专人擦拭门把手、黑板擦背面、讲台操作台等多人密切接触区域。</w:t>
      </w:r>
    </w:p>
    <w:p w14:paraId="5A48A9BE">
      <w:pPr>
        <w:spacing w:line="520" w:lineRule="exact"/>
        <w:rPr>
          <w:rFonts w:ascii="仿宋" w:hAnsi="仿宋" w:eastAsia="仿宋" w:cs="仿宋"/>
          <w:sz w:val="30"/>
          <w:szCs w:val="30"/>
        </w:rPr>
      </w:pPr>
      <w:r>
        <w:rPr>
          <w:rFonts w:hint="eastAsia" w:ascii="仿宋" w:hAnsi="仿宋" w:eastAsia="仿宋" w:cs="仿宋"/>
          <w:sz w:val="30"/>
          <w:szCs w:val="30"/>
        </w:rPr>
        <w:t>5、天气晴朗，气温适宜天气，安排学生全天开窗通风。</w:t>
      </w:r>
    </w:p>
    <w:p w14:paraId="3E5F59DA">
      <w:pPr>
        <w:spacing w:line="520" w:lineRule="exact"/>
        <w:rPr>
          <w:rFonts w:ascii="仿宋" w:hAnsi="仿宋" w:eastAsia="仿宋" w:cs="仿宋"/>
          <w:sz w:val="30"/>
          <w:szCs w:val="30"/>
        </w:rPr>
      </w:pPr>
      <w:r>
        <w:rPr>
          <w:rFonts w:hint="eastAsia" w:ascii="仿宋" w:hAnsi="仿宋" w:eastAsia="仿宋" w:cs="仿宋"/>
          <w:sz w:val="30"/>
          <w:szCs w:val="30"/>
        </w:rPr>
        <w:t>6、其他天气，上午课间操时间、下午第七节课后、晚自习放学后有专人(卫生委员或其他人员)负责至少每天三次组织开窗通风，通风时间不少于半小时。</w:t>
      </w:r>
    </w:p>
    <w:p w14:paraId="637DD030">
      <w:pPr>
        <w:pStyle w:val="2"/>
      </w:pPr>
    </w:p>
    <w:p w14:paraId="3C842E69"/>
    <w:p w14:paraId="2FA936B1">
      <w:pPr>
        <w:pStyle w:val="2"/>
      </w:pPr>
    </w:p>
    <w:p w14:paraId="72FA017B"/>
    <w:p w14:paraId="33F18B99">
      <w:pPr>
        <w:pStyle w:val="2"/>
      </w:pPr>
    </w:p>
    <w:p w14:paraId="7A89852B"/>
    <w:p w14:paraId="17F27851">
      <w:pPr>
        <w:pStyle w:val="2"/>
      </w:pPr>
    </w:p>
    <w:p w14:paraId="0DDD6743"/>
    <w:p w14:paraId="6D763593">
      <w:pPr>
        <w:pStyle w:val="2"/>
      </w:pPr>
    </w:p>
    <w:p w14:paraId="3A1F56E1"/>
    <w:p w14:paraId="12C8F41F">
      <w:pPr>
        <w:pStyle w:val="2"/>
      </w:pPr>
    </w:p>
    <w:p w14:paraId="63FCB9C1"/>
    <w:p w14:paraId="56F275B3">
      <w:pPr>
        <w:pStyle w:val="2"/>
      </w:pPr>
    </w:p>
    <w:p w14:paraId="20744DDC"/>
    <w:p w14:paraId="72207E20">
      <w:pPr>
        <w:jc w:val="center"/>
        <w:rPr>
          <w:rFonts w:ascii="宋体" w:hAnsi="宋体" w:cs="宋体"/>
          <w:color w:val="494949"/>
          <w:sz w:val="18"/>
          <w:szCs w:val="18"/>
        </w:rPr>
      </w:pPr>
      <w:r>
        <w:rPr>
          <w:rFonts w:hint="eastAsia" w:ascii="华文中宋" w:hAnsi="华文中宋" w:eastAsia="华文中宋" w:cs="华文中宋"/>
          <w:sz w:val="36"/>
          <w:szCs w:val="36"/>
        </w:rPr>
        <w:t>枣庄八中南校因病缺勤登记追踪制度</w:t>
      </w:r>
    </w:p>
    <w:p w14:paraId="7910DA39">
      <w:pPr>
        <w:pStyle w:val="8"/>
        <w:spacing w:before="0" w:beforeAutospacing="0" w:after="0" w:afterAutospacing="0"/>
        <w:ind w:firstLine="560"/>
        <w:rPr>
          <w:rFonts w:ascii="仿宋" w:hAnsi="仿宋" w:eastAsia="仿宋" w:cs="仿宋"/>
          <w:color w:val="494949"/>
          <w:sz w:val="30"/>
          <w:szCs w:val="30"/>
        </w:rPr>
      </w:pPr>
    </w:p>
    <w:p w14:paraId="58DECF99">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为加强对因病缺勤学生的严格管理，体现对学生的全面关爱，维护保障学生身体健康，有效预防各类传染病疫情，根据《中华人民共和国传染病防治法》、《学校卫生工作条例》的规定及有关文件精神特制订本制度。</w:t>
      </w:r>
    </w:p>
    <w:p w14:paraId="6712E00A">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一、班主任要关注本班学生的出勤情况，加强对本班学生的观察询问。对因病缺勤的学生，应当了解其患病情况和可能的病因，并认真登记；如发现有传染病早期症状，或疑似传染病等情况时，应将存在可疑症状的学生情况及时报告给安管办。安管办应及时进行排查，并将学生因病缺勤、传染病早期症状、疑似传染病学生患病情况及病因排查结果登记在《学生疫情登记本》上。</w:t>
      </w:r>
    </w:p>
    <w:p w14:paraId="2CAB9CCE">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二、对因病请假离校的学生，在治疗后返校，班主任应主动询问患病情况和治疗情况。对经正规医疗机构确诊为传染病的学生，须查验治愈证明，并医务室备案，确定无传染性后方可上课。</w:t>
      </w:r>
    </w:p>
    <w:p w14:paraId="3A013505">
      <w:pPr>
        <w:pStyle w:val="8"/>
        <w:spacing w:before="0" w:beforeAutospacing="0" w:after="0" w:afterAutospacing="0" w:line="580" w:lineRule="exact"/>
        <w:ind w:firstLine="600" w:firstLineChars="200"/>
        <w:rPr>
          <w:rFonts w:ascii="仿宋" w:hAnsi="仿宋" w:eastAsia="仿宋" w:cs="仿宋"/>
          <w:sz w:val="30"/>
          <w:szCs w:val="30"/>
        </w:rPr>
      </w:pPr>
      <w:r>
        <w:rPr>
          <w:rFonts w:hint="eastAsia" w:ascii="仿宋" w:hAnsi="仿宋" w:eastAsia="仿宋" w:cs="仿宋"/>
          <w:sz w:val="30"/>
          <w:szCs w:val="30"/>
        </w:rPr>
        <w:t>三、在同一班级，一天内有3例或者连续3天内有多个学生（5例以上）患病，并有症状相似（如发热、腹泻、呕吐、过敏等）或者有共同用餐、饮水史时，应立即报告安管办。</w:t>
      </w:r>
    </w:p>
    <w:p w14:paraId="14586425">
      <w:pPr>
        <w:pStyle w:val="8"/>
        <w:spacing w:before="0" w:beforeAutospacing="0" w:after="0" w:afterAutospacing="0" w:line="580" w:lineRule="exact"/>
        <w:ind w:firstLine="600" w:firstLineChars="200"/>
        <w:rPr>
          <w:sz w:val="30"/>
          <w:szCs w:val="30"/>
        </w:rPr>
      </w:pPr>
      <w:r>
        <w:rPr>
          <w:rFonts w:hint="eastAsia" w:ascii="仿宋" w:hAnsi="仿宋" w:eastAsia="仿宋" w:cs="仿宋"/>
          <w:sz w:val="30"/>
          <w:szCs w:val="30"/>
        </w:rPr>
        <w:t>四、各年级也要对本年级教师进行常规的因病缺勤登记，发现有疑似传染病应立即报告学校。</w:t>
      </w:r>
    </w:p>
    <w:p w14:paraId="6206C3C5"/>
    <w:p w14:paraId="7C6017C8">
      <w:pPr>
        <w:pStyle w:val="2"/>
      </w:pPr>
    </w:p>
    <w:p w14:paraId="34A7F520"/>
    <w:p w14:paraId="69556AA2">
      <w:pPr>
        <w:pStyle w:val="2"/>
      </w:pPr>
    </w:p>
    <w:p w14:paraId="05786498"/>
    <w:p w14:paraId="2A6ED716">
      <w:pPr>
        <w:pStyle w:val="2"/>
      </w:pPr>
    </w:p>
    <w:p w14:paraId="7B4E2395"/>
    <w:p w14:paraId="6FD281A7">
      <w:pPr>
        <w:pStyle w:val="2"/>
        <w:spacing w:line="500" w:lineRule="exact"/>
        <w:ind w:firstLine="0"/>
        <w:jc w:val="center"/>
        <w:rPr>
          <w:rFonts w:ascii="华文中宋" w:hAnsi="华文中宋" w:eastAsia="华文中宋" w:cs="华文中宋"/>
        </w:rPr>
      </w:pPr>
      <w:r>
        <w:rPr>
          <w:rFonts w:hint="eastAsia" w:ascii="华文中宋" w:hAnsi="华文中宋" w:eastAsia="华文中宋" w:cs="华文中宋"/>
        </w:rPr>
        <w:t>枣庄八中南校校园环境卫生检查方案</w:t>
      </w:r>
    </w:p>
    <w:p w14:paraId="7A1EDB0E"/>
    <w:p w14:paraId="03D23A29">
      <w:pPr>
        <w:pStyle w:val="2"/>
      </w:pPr>
    </w:p>
    <w:p w14:paraId="10EEBCCF">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一、职责分工</w:t>
      </w:r>
    </w:p>
    <w:p w14:paraId="559B20AD">
      <w:pPr>
        <w:pStyle w:val="2"/>
        <w:spacing w:line="520" w:lineRule="exact"/>
        <w:ind w:firstLine="600" w:firstLineChars="200"/>
        <w:rPr>
          <w:rFonts w:hAnsi="仿宋_GB2312" w:cs="仿宋_GB2312"/>
          <w:sz w:val="30"/>
          <w:szCs w:val="30"/>
        </w:rPr>
      </w:pPr>
      <w:r>
        <w:rPr>
          <w:rFonts w:hint="eastAsia" w:hAnsi="仿宋_GB2312" w:cs="仿宋_GB2312"/>
          <w:sz w:val="30"/>
          <w:szCs w:val="30"/>
        </w:rPr>
        <w:t>责任工作组：疫情监测组   庞忠义 15263028788</w:t>
      </w:r>
    </w:p>
    <w:p w14:paraId="4DA2D6AC">
      <w:pPr>
        <w:pStyle w:val="2"/>
        <w:spacing w:line="520" w:lineRule="exact"/>
        <w:ind w:firstLine="600" w:firstLineChars="200"/>
        <w:rPr>
          <w:rFonts w:hAnsi="仿宋_GB2312" w:cs="仿宋_GB2312"/>
          <w:sz w:val="30"/>
          <w:szCs w:val="30"/>
        </w:rPr>
      </w:pPr>
      <w:r>
        <w:rPr>
          <w:rFonts w:hint="eastAsia" w:hAnsi="仿宋_GB2312" w:cs="仿宋_GB2312"/>
          <w:sz w:val="30"/>
          <w:szCs w:val="30"/>
        </w:rPr>
        <w:t>责任 处 室：政教处</w:t>
      </w:r>
    </w:p>
    <w:p w14:paraId="0CBC96F9">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责  任  人：褚宏霞  </w:t>
      </w:r>
    </w:p>
    <w:p w14:paraId="6513DD2E">
      <w:pPr>
        <w:pStyle w:val="2"/>
        <w:spacing w:line="520" w:lineRule="exact"/>
        <w:ind w:firstLine="2400" w:firstLineChars="800"/>
        <w:rPr>
          <w:rFonts w:hAnsi="仿宋_GB2312" w:cs="仿宋_GB2312"/>
          <w:sz w:val="30"/>
          <w:szCs w:val="30"/>
        </w:rPr>
      </w:pPr>
      <w:r>
        <w:rPr>
          <w:rFonts w:hint="eastAsia" w:hAnsi="仿宋_GB2312" w:cs="仿宋_GB2312"/>
          <w:sz w:val="30"/>
          <w:szCs w:val="30"/>
        </w:rPr>
        <w:t xml:space="preserve">石  倩  </w:t>
      </w:r>
    </w:p>
    <w:p w14:paraId="21F9AC97">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二、工作职责:</w:t>
      </w:r>
    </w:p>
    <w:p w14:paraId="4FFFAEFF">
      <w:pPr>
        <w:pStyle w:val="2"/>
        <w:spacing w:line="520" w:lineRule="exact"/>
        <w:ind w:firstLine="600" w:firstLineChars="200"/>
        <w:rPr>
          <w:rFonts w:hAnsi="仿宋_GB2312" w:cs="仿宋_GB2312"/>
          <w:sz w:val="30"/>
          <w:szCs w:val="30"/>
        </w:rPr>
      </w:pPr>
      <w:r>
        <w:rPr>
          <w:rFonts w:hint="eastAsia" w:hAnsi="仿宋_GB2312" w:cs="仿宋_GB2312"/>
          <w:sz w:val="30"/>
          <w:szCs w:val="30"/>
        </w:rPr>
        <w:t>政教处负责校园环境卫生检查工作的指导、监督和检查；总务处与保洁负责物资准备与垃圾回收；班主任为班级责任人，年级主任为年级责任人，科室主任为科室负责人；每日进行定期检查和不定期抽查，对各卫生区域进行检查和督促，记录每次检查情况，对存在的问题进行通报并勒令整改。</w:t>
      </w:r>
    </w:p>
    <w:p w14:paraId="40DC2D17">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三、工作措施</w:t>
      </w:r>
    </w:p>
    <w:p w14:paraId="7466988E">
      <w:pPr>
        <w:pStyle w:val="2"/>
        <w:spacing w:line="520" w:lineRule="exact"/>
        <w:ind w:firstLine="600" w:firstLineChars="200"/>
        <w:rPr>
          <w:rFonts w:hAnsi="仿宋_GB2312" w:cs="仿宋_GB2312"/>
          <w:sz w:val="30"/>
          <w:szCs w:val="30"/>
        </w:rPr>
      </w:pPr>
      <w:r>
        <w:rPr>
          <w:rFonts w:hint="eastAsia" w:hAnsi="仿宋_GB2312" w:cs="仿宋_GB2312"/>
          <w:sz w:val="30"/>
          <w:szCs w:val="30"/>
        </w:rPr>
        <w:t>1.校园环境卫生分区分块管理，并由专人负责。校园环境卫生区划分为: 教室、卫生区、功能教室、办公室、宿舍和食堂卫生六部分。教室卫生、卫生区卫生责任人为各班班主任；功能教室卫生责任人为专业任职教师（或管理员）；办公室卫生责任人为各处室主任或组长；宿舍卫生负责人为宿舍管理员。</w:t>
      </w:r>
    </w:p>
    <w:p w14:paraId="2C5C85FE">
      <w:pPr>
        <w:pStyle w:val="2"/>
        <w:spacing w:line="520" w:lineRule="exact"/>
        <w:ind w:left="279" w:leftChars="133" w:firstLine="300" w:firstLineChars="100"/>
        <w:rPr>
          <w:rFonts w:hint="eastAsia" w:hAnsi="仿宋_GB2312" w:eastAsia="仿宋_GB2312" w:cs="仿宋_GB2312"/>
          <w:sz w:val="30"/>
          <w:szCs w:val="30"/>
          <w:lang w:eastAsia="zh-CN"/>
        </w:rPr>
      </w:pPr>
      <w:r>
        <w:rPr>
          <w:rFonts w:hint="eastAsia" w:hAnsi="仿宋_GB2312" w:cs="仿宋_GB2312"/>
          <w:sz w:val="30"/>
          <w:szCs w:val="30"/>
        </w:rPr>
        <w:t>2.卫生打扫时间</w:t>
      </w:r>
    </w:p>
    <w:p w14:paraId="5600AB45">
      <w:pPr>
        <w:pStyle w:val="2"/>
        <w:spacing w:line="520" w:lineRule="exact"/>
        <w:ind w:left="279" w:leftChars="133" w:firstLine="300" w:firstLineChars="100"/>
        <w:rPr>
          <w:rFonts w:hAnsi="仿宋_GB2312" w:cs="仿宋_GB2312"/>
          <w:sz w:val="30"/>
          <w:szCs w:val="30"/>
        </w:rPr>
      </w:pPr>
      <w:r>
        <w:rPr>
          <w:rFonts w:hint="eastAsia" w:hAnsi="仿宋_GB2312" w:cs="仿宋_GB2312"/>
          <w:sz w:val="30"/>
          <w:szCs w:val="30"/>
        </w:rPr>
        <w:t>（1）各班级一天三打扫（早晨上课前、下午上课前，晚上准自习前）。</w:t>
      </w:r>
    </w:p>
    <w:p w14:paraId="100D030F">
      <w:pPr>
        <w:pStyle w:val="2"/>
        <w:spacing w:line="520" w:lineRule="exact"/>
        <w:ind w:left="279" w:leftChars="133" w:firstLine="0"/>
        <w:rPr>
          <w:rFonts w:hint="eastAsia" w:hAnsi="仿宋_GB2312" w:eastAsia="仿宋_GB2312" w:cs="仿宋_GB2312"/>
          <w:sz w:val="30"/>
          <w:szCs w:val="30"/>
          <w:lang w:eastAsia="zh-CN"/>
        </w:rPr>
      </w:pPr>
      <w:r>
        <w:rPr>
          <w:rFonts w:hint="eastAsia" w:hAnsi="仿宋_GB2312" w:cs="仿宋_GB2312"/>
          <w:sz w:val="30"/>
          <w:szCs w:val="30"/>
        </w:rPr>
        <w:t>（2）按学校规定时间大扫除。</w:t>
      </w:r>
    </w:p>
    <w:p w14:paraId="3C44C79D">
      <w:pPr>
        <w:pStyle w:val="2"/>
        <w:spacing w:line="520" w:lineRule="exact"/>
        <w:ind w:left="279" w:leftChars="133" w:firstLine="0"/>
        <w:rPr>
          <w:rFonts w:hAnsi="仿宋_GB2312" w:cs="仿宋_GB2312"/>
          <w:sz w:val="30"/>
          <w:szCs w:val="30"/>
        </w:rPr>
      </w:pPr>
      <w:r>
        <w:rPr>
          <w:rFonts w:hint="eastAsia" w:hAnsi="仿宋_GB2312" w:cs="仿宋_GB2312"/>
          <w:sz w:val="30"/>
          <w:szCs w:val="30"/>
        </w:rPr>
        <w:t>（3）实行全天候保洁制度。</w:t>
      </w:r>
    </w:p>
    <w:p w14:paraId="7A6BF331">
      <w:pPr>
        <w:pStyle w:val="2"/>
        <w:spacing w:line="520" w:lineRule="exact"/>
        <w:ind w:firstLine="600" w:firstLineChars="200"/>
        <w:rPr>
          <w:rFonts w:hAnsi="仿宋_GB2312" w:cs="仿宋_GB2312"/>
          <w:sz w:val="30"/>
          <w:szCs w:val="30"/>
        </w:rPr>
      </w:pPr>
      <w:r>
        <w:rPr>
          <w:rFonts w:hint="eastAsia" w:hAnsi="仿宋_GB2312" w:cs="仿宋_GB2312"/>
          <w:sz w:val="30"/>
          <w:szCs w:val="30"/>
        </w:rPr>
        <w:t>3.卫生量化标准</w:t>
      </w:r>
    </w:p>
    <w:p w14:paraId="2242F52F">
      <w:pPr>
        <w:pStyle w:val="2"/>
        <w:spacing w:line="520" w:lineRule="exact"/>
        <w:ind w:firstLine="300" w:firstLineChars="100"/>
        <w:rPr>
          <w:rFonts w:hAnsi="仿宋_GB2312" w:cs="仿宋_GB2312"/>
          <w:sz w:val="30"/>
          <w:szCs w:val="30"/>
        </w:rPr>
      </w:pPr>
      <w:r>
        <w:rPr>
          <w:rFonts w:hint="eastAsia" w:hAnsi="仿宋_GB2312" w:cs="仿宋_GB2312"/>
          <w:sz w:val="30"/>
          <w:szCs w:val="30"/>
        </w:rPr>
        <w:t>（1）室内卫生标准：</w:t>
      </w:r>
    </w:p>
    <w:p w14:paraId="5AEE8EA9">
      <w:pPr>
        <w:pStyle w:val="2"/>
        <w:spacing w:line="520" w:lineRule="exact"/>
        <w:ind w:firstLine="600" w:firstLineChars="200"/>
        <w:rPr>
          <w:rFonts w:hAnsi="仿宋_GB2312" w:cs="仿宋_GB2312"/>
          <w:sz w:val="30"/>
          <w:szCs w:val="30"/>
          <w:lang w:val="en-GB"/>
        </w:rPr>
      </w:pPr>
      <w:r>
        <w:rPr>
          <w:rFonts w:hint="eastAsia" w:hAnsi="仿宋_GB2312" w:cs="仿宋_GB2312"/>
          <w:sz w:val="30"/>
          <w:szCs w:val="30"/>
        </w:rPr>
        <w:t>①讲台、墙壁、地面：讲台无灰尘，用具要摆放整齐。要求地面干净无杂物、无积水。墙角、墙壁干净无蛛网及各种垃圾。②门框、玻璃：要求门框边沿无浮灰（检查用手触摸为标准），玻璃要洁净明亮无污渍，无痕迹。③其它：纸屑、果皮、废弃物品要及时入垃圾筐，教室内垃圾筐要及时倾倒，倾倒后的垃圾筐及其它打扫卫生用品要洁净，且摆放整齐。</w:t>
      </w:r>
    </w:p>
    <w:p w14:paraId="0EA136CC">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（2）楼梯卫生标准： </w:t>
      </w:r>
    </w:p>
    <w:p w14:paraId="6CD34064">
      <w:pPr>
        <w:pStyle w:val="2"/>
        <w:spacing w:line="520" w:lineRule="exact"/>
        <w:ind w:firstLine="600" w:firstLineChars="200"/>
        <w:rPr>
          <w:rFonts w:hAnsi="仿宋_GB2312" w:cs="仿宋_GB2312"/>
          <w:sz w:val="30"/>
          <w:szCs w:val="30"/>
        </w:rPr>
      </w:pPr>
      <w:r>
        <w:rPr>
          <w:rFonts w:hint="eastAsia" w:hAnsi="仿宋_GB2312" w:cs="仿宋_GB2312"/>
          <w:sz w:val="30"/>
          <w:szCs w:val="30"/>
        </w:rPr>
        <w:t>①地面、楼梯、及墙壁瓷砖、楼梯墙壁瓷砖：要求干净无杂物，墙角楼梯拐角干净无蛛网及各种垃圾。</w:t>
      </w:r>
    </w:p>
    <w:p w14:paraId="2E320E31">
      <w:pPr>
        <w:pStyle w:val="2"/>
        <w:spacing w:line="520" w:lineRule="exact"/>
        <w:ind w:firstLine="600" w:firstLineChars="200"/>
        <w:rPr>
          <w:rFonts w:hAnsi="仿宋_GB2312" w:cs="仿宋_GB2312"/>
          <w:sz w:val="30"/>
          <w:szCs w:val="30"/>
        </w:rPr>
      </w:pPr>
      <w:r>
        <w:rPr>
          <w:rFonts w:hint="eastAsia" w:hAnsi="仿宋_GB2312" w:cs="仿宋_GB2312"/>
          <w:sz w:val="30"/>
          <w:szCs w:val="30"/>
        </w:rPr>
        <w:t>②墙面、栏杆、窗台 ：要求无污痕，浮尘（以手触摸为标准）。</w:t>
      </w:r>
    </w:p>
    <w:p w14:paraId="1DE529D4">
      <w:pPr>
        <w:pStyle w:val="2"/>
        <w:spacing w:line="520" w:lineRule="exact"/>
        <w:ind w:firstLine="600" w:firstLineChars="200"/>
        <w:rPr>
          <w:rFonts w:hAnsi="仿宋_GB2312" w:cs="仿宋_GB2312"/>
          <w:sz w:val="30"/>
          <w:szCs w:val="30"/>
        </w:rPr>
      </w:pPr>
      <w:r>
        <w:rPr>
          <w:rFonts w:hint="eastAsia" w:hAnsi="仿宋_GB2312" w:cs="仿宋_GB2312"/>
          <w:sz w:val="30"/>
          <w:szCs w:val="30"/>
        </w:rPr>
        <w:t>（3）卫生责任区卫生标准：</w:t>
      </w:r>
    </w:p>
    <w:p w14:paraId="505C50A6">
      <w:pPr>
        <w:pStyle w:val="2"/>
        <w:spacing w:line="520" w:lineRule="exact"/>
        <w:ind w:firstLine="600" w:firstLineChars="200"/>
        <w:rPr>
          <w:rFonts w:hint="eastAsia" w:hAnsi="仿宋_GB2312" w:eastAsia="仿宋_GB2312" w:cs="仿宋_GB2312"/>
          <w:sz w:val="30"/>
          <w:szCs w:val="30"/>
          <w:lang w:eastAsia="zh-CN"/>
        </w:rPr>
      </w:pPr>
      <w:r>
        <w:rPr>
          <w:rFonts w:hint="eastAsia" w:hAnsi="仿宋_GB2312" w:cs="仿宋_GB2312"/>
          <w:sz w:val="30"/>
          <w:szCs w:val="30"/>
        </w:rPr>
        <w:t>①路面洁净度：要求校园路面没有灰尘、纸屑、脏物、树叶等。做到“四无一净”即无垃圾、无污水、无乱堆杂物、无卫生死角，地面平整干净。冬天下雪后要立即清扫卫生区的积雪。</w:t>
      </w:r>
    </w:p>
    <w:p w14:paraId="093CCED6">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    ②花坛洁净度：花坛内要保持干净，无树叶，无杂物。各种宣传标牌规范干净。</w:t>
      </w:r>
    </w:p>
    <w:p w14:paraId="5274114A">
      <w:pPr>
        <w:pStyle w:val="2"/>
        <w:spacing w:line="520" w:lineRule="exact"/>
        <w:ind w:firstLine="600" w:firstLineChars="200"/>
        <w:rPr>
          <w:rFonts w:hAnsi="仿宋_GB2312" w:cs="仿宋_GB2312"/>
          <w:sz w:val="30"/>
          <w:szCs w:val="30"/>
        </w:rPr>
      </w:pPr>
      <w:r>
        <w:rPr>
          <w:rFonts w:hint="eastAsia" w:hAnsi="仿宋_GB2312" w:cs="仿宋_GB2312"/>
          <w:sz w:val="30"/>
          <w:szCs w:val="30"/>
        </w:rPr>
        <w:t>4.卫生检查方式</w:t>
      </w:r>
    </w:p>
    <w:p w14:paraId="16D4A6BA">
      <w:pPr>
        <w:pStyle w:val="2"/>
        <w:spacing w:line="520" w:lineRule="exact"/>
        <w:ind w:firstLine="600" w:firstLineChars="200"/>
        <w:rPr>
          <w:rFonts w:hAnsi="仿宋_GB2312" w:cs="仿宋_GB2312"/>
          <w:sz w:val="30"/>
          <w:szCs w:val="30"/>
        </w:rPr>
      </w:pPr>
      <w:r>
        <w:rPr>
          <w:rFonts w:hint="eastAsia" w:hAnsi="仿宋_GB2312" w:cs="仿宋_GB2312"/>
          <w:sz w:val="30"/>
          <w:szCs w:val="30"/>
        </w:rPr>
        <w:t>（1）每天早、中、晚及课间由值班校领导、年级、政教处巡查，学生会卫生部具体检查量化。</w:t>
      </w:r>
    </w:p>
    <w:p w14:paraId="4A67EFF6">
      <w:pPr>
        <w:pStyle w:val="2"/>
        <w:spacing w:line="520" w:lineRule="exact"/>
        <w:ind w:firstLine="600" w:firstLineChars="200"/>
        <w:rPr>
          <w:rFonts w:hAnsi="仿宋_GB2312" w:cs="仿宋_GB2312"/>
          <w:sz w:val="30"/>
          <w:szCs w:val="30"/>
        </w:rPr>
      </w:pPr>
      <w:r>
        <w:rPr>
          <w:rFonts w:hint="eastAsia" w:hAnsi="仿宋_GB2312" w:cs="仿宋_GB2312"/>
          <w:sz w:val="30"/>
          <w:szCs w:val="30"/>
        </w:rPr>
        <w:t>（2）学生会卫生部参与学校卫生管理检查工作。</w:t>
      </w:r>
    </w:p>
    <w:p w14:paraId="3E2E7A35">
      <w:pPr>
        <w:pStyle w:val="2"/>
        <w:spacing w:line="520" w:lineRule="exact"/>
        <w:ind w:firstLine="600" w:firstLineChars="200"/>
        <w:rPr>
          <w:rFonts w:hAnsi="仿宋_GB2312" w:cs="仿宋_GB2312"/>
          <w:sz w:val="30"/>
          <w:szCs w:val="30"/>
        </w:rPr>
      </w:pPr>
      <w:r>
        <w:rPr>
          <w:rFonts w:hint="eastAsia" w:hAnsi="仿宋_GB2312" w:cs="仿宋_GB2312"/>
          <w:sz w:val="30"/>
          <w:szCs w:val="30"/>
        </w:rPr>
        <w:t>5.卫生保洁制度</w:t>
      </w:r>
    </w:p>
    <w:p w14:paraId="18D7CC79">
      <w:pPr>
        <w:pStyle w:val="2"/>
        <w:spacing w:line="520" w:lineRule="exact"/>
        <w:ind w:firstLine="600" w:firstLineChars="200"/>
        <w:rPr>
          <w:rFonts w:hAnsi="仿宋_GB2312" w:cs="仿宋_GB2312"/>
          <w:sz w:val="30"/>
          <w:szCs w:val="30"/>
        </w:rPr>
      </w:pPr>
      <w:r>
        <w:rPr>
          <w:rFonts w:hint="eastAsia" w:hAnsi="仿宋_GB2312" w:cs="仿宋_GB2312"/>
          <w:sz w:val="30"/>
          <w:szCs w:val="30"/>
        </w:rPr>
        <w:t>（1）禁止随地吐痰、乱扔果皮、纸屑、饮料盒、食物袋等垃圾杂物。禁止把杂物从楼上扔下或扔在花草坛中。</w:t>
      </w:r>
    </w:p>
    <w:p w14:paraId="5205872A">
      <w:pPr>
        <w:pStyle w:val="2"/>
        <w:spacing w:line="520" w:lineRule="exact"/>
        <w:ind w:firstLine="600" w:firstLineChars="200"/>
        <w:rPr>
          <w:rFonts w:hAnsi="仿宋_GB2312" w:cs="仿宋_GB2312"/>
          <w:sz w:val="30"/>
          <w:szCs w:val="30"/>
        </w:rPr>
      </w:pPr>
      <w:r>
        <w:rPr>
          <w:rFonts w:hint="eastAsia" w:hAnsi="仿宋_GB2312" w:cs="仿宋_GB2312"/>
          <w:sz w:val="30"/>
          <w:szCs w:val="30"/>
        </w:rPr>
        <w:t>（2）各班级每天安排2人当卫生保洁监督员，及时捡扫垃圾，做好本班教室、走廊、卫生包干区的卫生保洁工作。年级、政教处、全员育人值勤教师和学生会将随时抽查和定时检查相结合，如果发现班级卫生保洁做得不好，每次扣该班级卫生分1分。</w:t>
      </w:r>
    </w:p>
    <w:p w14:paraId="7967A64C">
      <w:pPr>
        <w:pStyle w:val="2"/>
        <w:spacing w:line="520" w:lineRule="exact"/>
        <w:ind w:firstLine="600" w:firstLineChars="200"/>
        <w:rPr>
          <w:rFonts w:hAnsi="仿宋_GB2312" w:cs="仿宋_GB2312"/>
          <w:sz w:val="30"/>
          <w:szCs w:val="30"/>
        </w:rPr>
      </w:pPr>
      <w:r>
        <w:rPr>
          <w:rFonts w:hint="eastAsia" w:hAnsi="仿宋_GB2312" w:cs="仿宋_GB2312"/>
          <w:sz w:val="30"/>
          <w:szCs w:val="30"/>
        </w:rPr>
        <w:t>（3）凡乱倒垃圾或把垃圾倒在非指定区域者，一经发现，除通报批评外，还要扣该班量化分2分。</w:t>
      </w:r>
    </w:p>
    <w:p w14:paraId="27E90DAD">
      <w:pPr>
        <w:pStyle w:val="2"/>
        <w:spacing w:line="520" w:lineRule="exact"/>
        <w:ind w:firstLine="600" w:firstLineChars="200"/>
        <w:rPr>
          <w:rFonts w:hAnsi="仿宋_GB2312" w:cs="仿宋_GB2312"/>
          <w:sz w:val="30"/>
          <w:szCs w:val="30"/>
        </w:rPr>
      </w:pPr>
      <w:r>
        <w:rPr>
          <w:rFonts w:hint="eastAsia" w:hAnsi="仿宋_GB2312" w:cs="仿宋_GB2312"/>
          <w:sz w:val="30"/>
          <w:szCs w:val="30"/>
        </w:rPr>
        <w:t>（4）每位学生都有义务监督卫生违规者，凡能举报随手丢弃垃圾者，给举报班级加2分，被举报班级扣2分，并要求该生担任保洁值勤员，捡扫垃圾（举报时需记录清楚违规者的姓名、班级、时间、地点及扔什么垃圾，然后交到政教处处理。）</w:t>
      </w:r>
    </w:p>
    <w:p w14:paraId="2DCF75AC">
      <w:pPr>
        <w:pStyle w:val="2"/>
        <w:spacing w:line="520" w:lineRule="exact"/>
        <w:ind w:firstLine="600" w:firstLineChars="200"/>
        <w:rPr>
          <w:rFonts w:hAnsi="仿宋_GB2312" w:cs="仿宋_GB2312"/>
          <w:sz w:val="30"/>
          <w:szCs w:val="30"/>
        </w:rPr>
      </w:pPr>
      <w:r>
        <w:rPr>
          <w:rFonts w:hint="eastAsia" w:hAnsi="仿宋_GB2312" w:cs="仿宋_GB2312"/>
          <w:sz w:val="30"/>
          <w:szCs w:val="30"/>
        </w:rPr>
        <w:t>6.每日对教室、教师办公室、图书室、食堂、学生宿舍、卫生间、功能室等公共场所及垃圾桶消毒两次。疫情期间，每日对上述场所开窗通风情况进行检查。</w:t>
      </w:r>
    </w:p>
    <w:p w14:paraId="23421CDA">
      <w:pPr>
        <w:pStyle w:val="2"/>
        <w:spacing w:line="520" w:lineRule="exact"/>
        <w:ind w:firstLine="600" w:firstLineChars="200"/>
        <w:rPr>
          <w:rFonts w:hAnsi="仿宋_GB2312" w:cs="仿宋_GB2312"/>
          <w:sz w:val="30"/>
          <w:szCs w:val="30"/>
        </w:rPr>
      </w:pPr>
      <w:r>
        <w:rPr>
          <w:rFonts w:hint="eastAsia" w:hAnsi="仿宋_GB2312" w:cs="仿宋_GB2312"/>
          <w:sz w:val="30"/>
          <w:szCs w:val="30"/>
        </w:rPr>
        <w:t>（1）教室消毒管理与检查</w:t>
      </w:r>
    </w:p>
    <w:p w14:paraId="48A8B3F4">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班主任安排专人负责消毒液与消毒车的使用与管理，按照学校要求定时定人定量喷洒消毒液，班级配备洗手液，学生在校期间做到勤洗手，规范洗手。按照要求定期对教室进行紫外线消毒。年级负责检查，发现消毒液和洗手液无人管理或使用不规范的班级，勒令整改。 </w:t>
      </w:r>
    </w:p>
    <w:p w14:paraId="4C8FA3AC">
      <w:pPr>
        <w:pStyle w:val="2"/>
        <w:spacing w:line="520" w:lineRule="exact"/>
        <w:ind w:firstLine="600" w:firstLineChars="200"/>
        <w:rPr>
          <w:rFonts w:hAnsi="仿宋_GB2312" w:cs="仿宋_GB2312"/>
          <w:sz w:val="30"/>
          <w:szCs w:val="30"/>
        </w:rPr>
      </w:pPr>
      <w:r>
        <w:rPr>
          <w:rFonts w:hint="eastAsia" w:hAnsi="仿宋_GB2312" w:cs="仿宋_GB2312"/>
          <w:sz w:val="30"/>
          <w:szCs w:val="30"/>
        </w:rPr>
        <w:t>（2）常规卫生管理与检查</w:t>
      </w:r>
    </w:p>
    <w:p w14:paraId="16E654AB">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按照要求高标准做好每日卫生打扫和每周大扫除，特别注意要保持室内卫生清洁，地面干净，桌面整洁，勤倒垃圾，及时定时通风。政教处和年级每日按照防疫要求检查各班常规卫生。室外环境卫生由总务处负责定时打扫、消毒并做好记录。 </w:t>
      </w:r>
    </w:p>
    <w:p w14:paraId="71934330">
      <w:pPr>
        <w:pStyle w:val="2"/>
        <w:spacing w:line="520" w:lineRule="exact"/>
        <w:ind w:firstLine="600" w:firstLineChars="200"/>
        <w:rPr>
          <w:rFonts w:hAnsi="仿宋_GB2312" w:cs="仿宋_GB2312"/>
          <w:sz w:val="30"/>
          <w:szCs w:val="30"/>
        </w:rPr>
      </w:pPr>
      <w:r>
        <w:rPr>
          <w:rFonts w:hint="eastAsia" w:hAnsi="仿宋_GB2312" w:cs="仿宋_GB2312"/>
          <w:sz w:val="30"/>
          <w:szCs w:val="30"/>
        </w:rPr>
        <w:t>（3）开窗通风管理与检查</w:t>
      </w:r>
    </w:p>
    <w:p w14:paraId="2EA554A2">
      <w:pPr>
        <w:pStyle w:val="2"/>
        <w:spacing w:line="520" w:lineRule="exact"/>
        <w:ind w:firstLine="600" w:firstLineChars="200"/>
        <w:rPr>
          <w:rFonts w:hAnsi="仿宋_GB2312" w:cs="仿宋_GB2312"/>
          <w:sz w:val="30"/>
          <w:szCs w:val="30"/>
        </w:rPr>
      </w:pPr>
      <w:r>
        <w:rPr>
          <w:rFonts w:hint="eastAsia" w:hAnsi="仿宋_GB2312" w:cs="仿宋_GB2312"/>
          <w:sz w:val="30"/>
          <w:szCs w:val="30"/>
        </w:rPr>
        <w:t>按照要求打开门窗通风，每日至少通风3次，每次不少于 30分钟，大课间、中午到校后、晚餐时间必须处于开窗通风状态，气温高于15℃时，应整日通风。年级处对各班开窗通风情况进行检查。</w:t>
      </w:r>
    </w:p>
    <w:p w14:paraId="0A4AD1B2">
      <w:pPr>
        <w:pStyle w:val="2"/>
        <w:spacing w:line="520" w:lineRule="exact"/>
        <w:ind w:firstLine="600" w:firstLineChars="200"/>
        <w:rPr>
          <w:rFonts w:hAnsi="仿宋_GB2312" w:cs="仿宋_GB2312"/>
          <w:sz w:val="30"/>
          <w:szCs w:val="30"/>
        </w:rPr>
      </w:pPr>
      <w:r>
        <w:rPr>
          <w:rFonts w:hint="eastAsia" w:hAnsi="仿宋_GB2312" w:cs="仿宋_GB2312"/>
          <w:sz w:val="30"/>
          <w:szCs w:val="30"/>
        </w:rPr>
        <w:t>（4）废弃口罩管理与检查</w:t>
      </w:r>
    </w:p>
    <w:p w14:paraId="765284A5">
      <w:pPr>
        <w:pStyle w:val="2"/>
        <w:spacing w:line="520" w:lineRule="exact"/>
        <w:ind w:firstLine="600" w:firstLineChars="200"/>
        <w:rPr>
          <w:rFonts w:hAnsi="仿宋_GB2312" w:cs="仿宋_GB2312"/>
          <w:sz w:val="30"/>
          <w:szCs w:val="30"/>
        </w:rPr>
      </w:pPr>
      <w:r>
        <w:rPr>
          <w:rFonts w:hint="eastAsia" w:hAnsi="仿宋_GB2312" w:cs="仿宋_GB2312"/>
          <w:sz w:val="30"/>
          <w:szCs w:val="30"/>
        </w:rPr>
        <w:t>师生的废弃口罩应投放到定点收集垃圾桶中，不得随意丢弃，不得丢弃在班级、办公室之外的垃圾桶中。定点收集废弃口罩的垃圾桶应由指定专人放置和回收。年级处利用巡课和课间对班级的口罩管 理进行监督和检查，发现废弃口罩不按照规定投放或者随意丢弃的勒令整改。</w:t>
      </w:r>
    </w:p>
    <w:p w14:paraId="225CA52C">
      <w:pPr>
        <w:pStyle w:val="2"/>
        <w:spacing w:line="520" w:lineRule="exact"/>
        <w:ind w:firstLine="600" w:firstLineChars="200"/>
        <w:rPr>
          <w:rFonts w:hAnsi="仿宋_GB2312" w:cs="仿宋_GB2312"/>
          <w:sz w:val="30"/>
          <w:szCs w:val="30"/>
        </w:rPr>
      </w:pPr>
      <w:r>
        <w:rPr>
          <w:rFonts w:hint="eastAsia" w:hAnsi="仿宋_GB2312" w:cs="仿宋_GB2312"/>
          <w:sz w:val="30"/>
          <w:szCs w:val="30"/>
        </w:rPr>
        <w:t>（5）办公室及小办公室环境卫生管理与检查</w:t>
      </w:r>
    </w:p>
    <w:p w14:paraId="144A9321">
      <w:pPr>
        <w:pStyle w:val="2"/>
        <w:spacing w:line="520" w:lineRule="exact"/>
        <w:ind w:firstLine="600" w:firstLineChars="200"/>
        <w:rPr>
          <w:rFonts w:hAnsi="仿宋_GB2312" w:cs="仿宋_GB2312"/>
          <w:sz w:val="30"/>
          <w:szCs w:val="30"/>
        </w:rPr>
      </w:pPr>
      <w:r>
        <w:rPr>
          <w:rFonts w:hint="eastAsia" w:hAnsi="仿宋_GB2312" w:cs="仿宋_GB2312"/>
          <w:sz w:val="30"/>
          <w:szCs w:val="30"/>
        </w:rPr>
        <w:t>各办公室建立健全卫生值日制度，值日人员须每天打扫室内卫生，保持窗明几净。全体老师要努力养成良好的卫生习惯吐，不乱扔纸屑，烟头不随地痰等。办公室及各科室要及时清理垃圾，保持地面清洁，桌面整洁，室内桌上文件资料放置整齐。由学校组织，不定期检查各办公室的卫生状况。</w:t>
      </w:r>
    </w:p>
    <w:p w14:paraId="421B9C06">
      <w:pPr>
        <w:pStyle w:val="2"/>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四、工作要求</w:t>
      </w:r>
    </w:p>
    <w:p w14:paraId="12DF266F">
      <w:pPr>
        <w:pStyle w:val="2"/>
        <w:spacing w:line="520" w:lineRule="exact"/>
        <w:ind w:firstLine="600" w:firstLineChars="200"/>
        <w:rPr>
          <w:rFonts w:hAnsi="仿宋_GB2312" w:cs="仿宋_GB2312"/>
          <w:sz w:val="30"/>
          <w:szCs w:val="30"/>
        </w:rPr>
      </w:pPr>
      <w:r>
        <w:rPr>
          <w:rFonts w:hint="eastAsia" w:hAnsi="仿宋_GB2312" w:cs="仿宋_GB2312"/>
          <w:sz w:val="30"/>
          <w:szCs w:val="30"/>
        </w:rPr>
        <w:t xml:space="preserve">疫情防控期间，各年级、各处室、各办公室、各班级及各位教师和学生应高度重视 环境卫生，明确责任，不打折扣的落实到位，对于不按照规定执行本制度以及学校相关 规定的，学校将根据具体情况和相关规定，给以严肃处理。 </w:t>
      </w:r>
    </w:p>
    <w:p w14:paraId="679E4331">
      <w:pPr>
        <w:pStyle w:val="2"/>
        <w:spacing w:line="520" w:lineRule="exact"/>
        <w:ind w:firstLine="600" w:firstLineChars="200"/>
        <w:rPr>
          <w:rFonts w:hAnsi="仿宋_GB2312" w:cs="仿宋_GB2312"/>
          <w:sz w:val="30"/>
          <w:szCs w:val="30"/>
        </w:rPr>
      </w:pPr>
    </w:p>
    <w:p w14:paraId="7A80016A">
      <w:pPr>
        <w:pStyle w:val="2"/>
        <w:spacing w:line="500" w:lineRule="exact"/>
        <w:ind w:firstLine="560" w:firstLineChars="200"/>
        <w:rPr>
          <w:rFonts w:hAnsi="仿宋_GB2312" w:cs="仿宋_GB2312"/>
          <w:sz w:val="28"/>
          <w:szCs w:val="28"/>
        </w:rPr>
      </w:pPr>
    </w:p>
    <w:p w14:paraId="743BAFC5">
      <w:pPr>
        <w:pStyle w:val="2"/>
        <w:spacing w:line="500" w:lineRule="exact"/>
        <w:ind w:firstLine="560" w:firstLineChars="200"/>
        <w:rPr>
          <w:rFonts w:hAnsi="仿宋_GB2312" w:cs="仿宋_GB2312"/>
          <w:sz w:val="28"/>
          <w:szCs w:val="28"/>
        </w:rPr>
      </w:pPr>
    </w:p>
    <w:p w14:paraId="2E8FD7BD">
      <w:pPr>
        <w:pStyle w:val="2"/>
        <w:spacing w:line="500" w:lineRule="exact"/>
        <w:ind w:firstLine="560" w:firstLineChars="200"/>
        <w:rPr>
          <w:rFonts w:hAnsi="仿宋_GB2312" w:cs="仿宋_GB2312"/>
          <w:sz w:val="28"/>
          <w:szCs w:val="28"/>
        </w:rPr>
      </w:pPr>
    </w:p>
    <w:p w14:paraId="2A616FE8">
      <w:pPr>
        <w:pStyle w:val="2"/>
        <w:spacing w:line="500" w:lineRule="exact"/>
        <w:ind w:firstLine="560" w:firstLineChars="200"/>
        <w:rPr>
          <w:rFonts w:hAnsi="仿宋_GB2312" w:cs="仿宋_GB2312"/>
          <w:sz w:val="28"/>
          <w:szCs w:val="28"/>
        </w:rPr>
      </w:pPr>
    </w:p>
    <w:p w14:paraId="52123BB3">
      <w:pPr>
        <w:pStyle w:val="2"/>
        <w:spacing w:line="500" w:lineRule="exact"/>
        <w:ind w:firstLine="560" w:firstLineChars="200"/>
        <w:rPr>
          <w:rFonts w:hAnsi="仿宋_GB2312" w:cs="仿宋_GB2312"/>
          <w:sz w:val="28"/>
          <w:szCs w:val="28"/>
        </w:rPr>
      </w:pPr>
    </w:p>
    <w:p w14:paraId="201CF82A">
      <w:pPr>
        <w:pStyle w:val="2"/>
        <w:spacing w:line="500" w:lineRule="exact"/>
        <w:ind w:firstLine="0"/>
        <w:rPr>
          <w:rFonts w:hAnsi="仿宋_GB2312" w:cs="仿宋_GB2312"/>
          <w:sz w:val="28"/>
          <w:szCs w:val="28"/>
        </w:rPr>
      </w:pPr>
    </w:p>
    <w:p w14:paraId="1655D84C">
      <w:pPr>
        <w:pStyle w:val="2"/>
      </w:pPr>
    </w:p>
    <w:p w14:paraId="7B5E7B04"/>
    <w:p w14:paraId="4F00317D">
      <w:pPr>
        <w:pStyle w:val="2"/>
      </w:pPr>
    </w:p>
    <w:p w14:paraId="70096E64"/>
    <w:p w14:paraId="070BDF75">
      <w:pPr>
        <w:pStyle w:val="2"/>
      </w:pPr>
    </w:p>
    <w:p w14:paraId="52C4EF23"/>
    <w:p w14:paraId="277A872E">
      <w:pPr>
        <w:pStyle w:val="2"/>
      </w:pPr>
    </w:p>
    <w:p w14:paraId="09AA7E33"/>
    <w:p w14:paraId="4D2655A8">
      <w:pPr>
        <w:pStyle w:val="2"/>
      </w:pPr>
    </w:p>
    <w:p w14:paraId="3BC8048F">
      <w:pPr>
        <w:jc w:val="both"/>
        <w:rPr>
          <w:rFonts w:hint="eastAsia" w:ascii="Calibri" w:hAnsi="Calibri" w:cs="宋体"/>
          <w:sz w:val="44"/>
          <w:szCs w:val="44"/>
        </w:rPr>
      </w:pPr>
    </w:p>
    <w:p w14:paraId="1F47AD73">
      <w:pPr>
        <w:jc w:val="center"/>
        <w:rPr>
          <w:sz w:val="44"/>
          <w:szCs w:val="44"/>
        </w:rPr>
      </w:pPr>
      <w:r>
        <w:rPr>
          <w:rFonts w:hint="eastAsia" w:ascii="Calibri" w:hAnsi="Calibri" w:cs="宋体"/>
          <w:sz w:val="44"/>
          <w:szCs w:val="44"/>
        </w:rPr>
        <w:t>枣庄八中南校安全风险防控工作规范</w:t>
      </w:r>
    </w:p>
    <w:p w14:paraId="211CA210">
      <w:pPr>
        <w:jc w:val="center"/>
        <w:rPr>
          <w:sz w:val="44"/>
          <w:szCs w:val="44"/>
        </w:rPr>
      </w:pPr>
      <w:r>
        <w:rPr>
          <w:rFonts w:hint="eastAsia" w:ascii="Calibri" w:hAnsi="Calibri" w:cs="宋体"/>
          <w:sz w:val="44"/>
          <w:szCs w:val="44"/>
        </w:rPr>
        <w:t>责任细化分工一览表</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4C5DA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126C">
            <w:pPr>
              <w:jc w:val="center"/>
              <w:rPr>
                <w:sz w:val="24"/>
              </w:rPr>
            </w:pPr>
            <w:r>
              <w:rPr>
                <w:rFonts w:hint="eastAsia" w:ascii="Calibri" w:hAnsi="Calibri" w:cs="宋体"/>
                <w:sz w:val="24"/>
              </w:rPr>
              <w:t>责任部门</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8164">
            <w:pPr>
              <w:jc w:val="center"/>
              <w:rPr>
                <w:sz w:val="28"/>
                <w:szCs w:val="28"/>
              </w:rPr>
            </w:pPr>
            <w:r>
              <w:rPr>
                <w:rFonts w:hint="eastAsia" w:ascii="Calibri" w:hAnsi="Calibri" w:cs="宋体"/>
                <w:sz w:val="28"/>
                <w:szCs w:val="28"/>
              </w:rPr>
              <w:t>落实内容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7E92">
            <w:pPr>
              <w:jc w:val="center"/>
              <w:rPr>
                <w:sz w:val="24"/>
              </w:rPr>
            </w:pPr>
            <w:r>
              <w:rPr>
                <w:rFonts w:hint="eastAsia" w:ascii="Calibri" w:hAnsi="Calibri" w:cs="宋体"/>
                <w:sz w:val="24"/>
              </w:rPr>
              <w:t>责任人</w:t>
            </w:r>
          </w:p>
        </w:tc>
      </w:tr>
      <w:tr w14:paraId="26D08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5223">
            <w:pPr>
              <w:jc w:val="center"/>
              <w:rPr>
                <w:szCs w:val="21"/>
              </w:rPr>
            </w:pPr>
            <w:r>
              <w:rPr>
                <w:rFonts w:hint="eastAsia" w:ascii="Calibri" w:hAnsi="Calibri" w:cs="宋体"/>
                <w:szCs w:val="21"/>
              </w:rPr>
              <w:t>校长室</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605">
            <w:pPr>
              <w:rPr>
                <w:szCs w:val="21"/>
              </w:rPr>
            </w:pPr>
            <w:r>
              <w:rPr>
                <w:rFonts w:hint="eastAsia" w:ascii="Calibri" w:hAnsi="Calibri" w:cs="宋体"/>
                <w:szCs w:val="21"/>
              </w:rPr>
              <w:t>学校主要负责人对校园安全工作全面负责，每月召开一次安全工作会议，会议纪要应存档；</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13D1">
            <w:pPr>
              <w:jc w:val="center"/>
              <w:rPr>
                <w:szCs w:val="21"/>
              </w:rPr>
            </w:pPr>
            <w:r>
              <w:rPr>
                <w:rFonts w:hint="eastAsia" w:ascii="Calibri" w:hAnsi="Calibri" w:cs="宋体"/>
                <w:szCs w:val="21"/>
              </w:rPr>
              <w:t>董</w:t>
            </w:r>
            <w:r>
              <w:rPr>
                <w:rFonts w:ascii="Calibri" w:hAnsi="Calibri"/>
                <w:szCs w:val="21"/>
              </w:rPr>
              <w:t xml:space="preserve">  </w:t>
            </w:r>
            <w:r>
              <w:rPr>
                <w:rFonts w:hint="eastAsia" w:ascii="Calibri" w:hAnsi="Calibri" w:cs="宋体"/>
                <w:szCs w:val="21"/>
              </w:rPr>
              <w:t>华</w:t>
            </w:r>
          </w:p>
          <w:p w14:paraId="23E18D58">
            <w:pPr>
              <w:jc w:val="center"/>
              <w:rPr>
                <w:szCs w:val="21"/>
              </w:rPr>
            </w:pPr>
          </w:p>
        </w:tc>
      </w:tr>
      <w:tr w14:paraId="23458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A0999">
            <w:pPr>
              <w:jc w:val="center"/>
              <w:rPr>
                <w:szCs w:val="21"/>
              </w:rPr>
            </w:pPr>
            <w:r>
              <w:rPr>
                <w:rFonts w:hint="eastAsia" w:ascii="Calibri" w:hAnsi="Calibri" w:cs="宋体"/>
                <w:szCs w:val="21"/>
              </w:rPr>
              <w:t>安管办</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7DE3">
            <w:pPr>
              <w:spacing w:line="280" w:lineRule="exact"/>
              <w:rPr>
                <w:szCs w:val="21"/>
              </w:rPr>
            </w:pPr>
            <w:r>
              <w:rPr>
                <w:rFonts w:hint="eastAsia" w:ascii="Calibri" w:hAnsi="Calibri" w:cs="宋体"/>
                <w:szCs w:val="21"/>
              </w:rPr>
              <w:t>学校应明确负责安全管理工作的机构和人员。建立以主要负责人为组长，分管领导、部门责人、教职工参与的学校安全工作组织机构；</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B1D10">
            <w:pPr>
              <w:jc w:val="center"/>
              <w:rPr>
                <w:szCs w:val="21"/>
              </w:rPr>
            </w:pPr>
            <w:r>
              <w:rPr>
                <w:rFonts w:hint="eastAsia" w:ascii="Calibri" w:hAnsi="Calibri" w:cs="宋体"/>
                <w:szCs w:val="21"/>
                <w:lang w:val="en-US" w:eastAsia="zh-CN"/>
              </w:rPr>
              <w:t>庞忠义</w:t>
            </w:r>
            <w:r>
              <w:rPr>
                <w:rFonts w:hint="eastAsia" w:ascii="Calibri" w:hAnsi="Calibri" w:cs="宋体"/>
                <w:szCs w:val="21"/>
              </w:rPr>
              <w:t>李允伍</w:t>
            </w:r>
          </w:p>
        </w:tc>
      </w:tr>
      <w:tr w14:paraId="5C112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F07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E1F9">
            <w:pPr>
              <w:rPr>
                <w:szCs w:val="21"/>
              </w:rPr>
            </w:pPr>
            <w:r>
              <w:rPr>
                <w:rFonts w:hint="eastAsia" w:ascii="Calibri" w:hAnsi="Calibri" w:cs="宋体"/>
                <w:szCs w:val="21"/>
              </w:rPr>
              <w:t>学校应成立应急安全工作小组；</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A7C10">
            <w:pPr>
              <w:rPr>
                <w:rFonts w:hint="eastAsia" w:ascii="Calibri" w:hAnsi="Calibri" w:cs="Calibri"/>
                <w:szCs w:val="22"/>
              </w:rPr>
            </w:pPr>
          </w:p>
        </w:tc>
      </w:tr>
      <w:tr w14:paraId="7E29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D1C9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0B6B">
            <w:pPr>
              <w:rPr>
                <w:szCs w:val="21"/>
              </w:rPr>
            </w:pPr>
            <w:r>
              <w:rPr>
                <w:rFonts w:hint="eastAsia" w:ascii="Calibri" w:hAnsi="Calibri" w:cs="宋体"/>
                <w:szCs w:val="21"/>
              </w:rPr>
              <w:t>学校应聘用法治校长、法治辅导员和法律顾问。</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B111">
            <w:pPr>
              <w:rPr>
                <w:rFonts w:hint="eastAsia" w:ascii="Calibri" w:hAnsi="Calibri" w:cs="Calibri"/>
                <w:szCs w:val="22"/>
              </w:rPr>
            </w:pPr>
          </w:p>
        </w:tc>
      </w:tr>
      <w:tr w14:paraId="2DB10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679F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0E18A">
            <w:pPr>
              <w:rPr>
                <w:szCs w:val="21"/>
              </w:rPr>
            </w:pPr>
            <w:r>
              <w:rPr>
                <w:rFonts w:hint="eastAsia" w:ascii="Calibri" w:hAnsi="Calibri" w:cs="宋体"/>
                <w:szCs w:val="21"/>
              </w:rPr>
              <w:t>学校应建立健全安全工作制度；</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E8D7E">
            <w:pPr>
              <w:rPr>
                <w:rFonts w:hint="eastAsia" w:ascii="Calibri" w:hAnsi="Calibri" w:cs="Calibri"/>
                <w:szCs w:val="22"/>
              </w:rPr>
            </w:pPr>
          </w:p>
        </w:tc>
      </w:tr>
      <w:tr w14:paraId="1E4DB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C6B30">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FBC6">
            <w:pPr>
              <w:rPr>
                <w:szCs w:val="21"/>
              </w:rPr>
            </w:pPr>
            <w:r>
              <w:rPr>
                <w:rFonts w:hint="eastAsia" w:ascii="Calibri" w:hAnsi="Calibri" w:cs="宋体"/>
                <w:szCs w:val="21"/>
              </w:rPr>
              <w:t>学校分管安全负责人应与属地派出所就校园及周边治安情况每月召开</w:t>
            </w:r>
            <w:r>
              <w:rPr>
                <w:rFonts w:ascii="Calibri" w:hAnsi="Calibri"/>
                <w:szCs w:val="21"/>
              </w:rPr>
              <w:t>1</w:t>
            </w:r>
            <w:r>
              <w:rPr>
                <w:rFonts w:hint="eastAsia" w:ascii="Calibri" w:hAnsi="Calibri" w:cs="宋体"/>
                <w:szCs w:val="21"/>
              </w:rPr>
              <w:t>次碰头会；</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61D0">
            <w:pPr>
              <w:rPr>
                <w:rFonts w:hint="eastAsia" w:ascii="Calibri" w:hAnsi="Calibri" w:cs="Calibri"/>
                <w:szCs w:val="22"/>
              </w:rPr>
            </w:pPr>
          </w:p>
        </w:tc>
      </w:tr>
      <w:tr w14:paraId="44ADE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E3AD1">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635">
            <w:pPr>
              <w:pStyle w:val="19"/>
              <w:spacing w:line="240" w:lineRule="exact"/>
              <w:rPr>
                <w:rFonts w:hint="default"/>
                <w:kern w:val="2"/>
                <w:szCs w:val="21"/>
              </w:rPr>
            </w:pPr>
            <w:r>
              <w:rPr>
                <w:kern w:val="2"/>
                <w:szCs w:val="21"/>
              </w:rPr>
              <w:t>学校应建立健全安全工作档案；</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141A">
            <w:pPr>
              <w:jc w:val="center"/>
              <w:rPr>
                <w:szCs w:val="21"/>
              </w:rPr>
            </w:pPr>
            <w:r>
              <w:rPr>
                <w:rFonts w:hint="eastAsia" w:ascii="Calibri" w:hAnsi="Calibri" w:cs="宋体"/>
                <w:szCs w:val="21"/>
              </w:rPr>
              <w:t>李允伍刘</w:t>
            </w:r>
            <w:r>
              <w:rPr>
                <w:rFonts w:ascii="Calibri" w:hAnsi="Calibri"/>
                <w:szCs w:val="21"/>
              </w:rPr>
              <w:t xml:space="preserve"> </w:t>
            </w:r>
            <w:r>
              <w:rPr>
                <w:rFonts w:hint="eastAsia" w:ascii="Calibri" w:hAnsi="Calibri" w:cs="宋体"/>
                <w:szCs w:val="21"/>
              </w:rPr>
              <w:t>刚</w:t>
            </w:r>
          </w:p>
        </w:tc>
      </w:tr>
      <w:tr w14:paraId="1FB59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CB83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F4BE">
            <w:pPr>
              <w:rPr>
                <w:szCs w:val="21"/>
              </w:rPr>
            </w:pPr>
            <w:r>
              <w:rPr>
                <w:rFonts w:hint="eastAsia" w:ascii="Calibri" w:hAnsi="Calibri" w:cs="宋体"/>
                <w:szCs w:val="21"/>
              </w:rPr>
              <w:t>学校应根据实有岗位，依据《中小学校岗位安全工作指导手册》明确各岗位安全工作职责，并按规定逐级签订安全目标责任书，落实学校安全工作岗位持证上岗制度，落实全员安全责任；</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B044">
            <w:pPr>
              <w:rPr>
                <w:rFonts w:hint="eastAsia" w:ascii="Calibri" w:hAnsi="Calibri" w:cs="Calibri"/>
                <w:szCs w:val="22"/>
              </w:rPr>
            </w:pPr>
          </w:p>
        </w:tc>
      </w:tr>
      <w:tr w14:paraId="315B6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F96C">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E86A">
            <w:pPr>
              <w:pStyle w:val="19"/>
              <w:spacing w:line="240" w:lineRule="exact"/>
              <w:rPr>
                <w:rFonts w:hint="default"/>
                <w:kern w:val="2"/>
                <w:szCs w:val="21"/>
              </w:rPr>
            </w:pPr>
            <w:r>
              <w:rPr>
                <w:kern w:val="2"/>
                <w:szCs w:val="21"/>
              </w:rPr>
              <w:t>学校应对安全工作进行规范管理，加强安全工作考核；</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B5A4">
            <w:pPr>
              <w:rPr>
                <w:rFonts w:hint="eastAsia" w:ascii="Calibri" w:hAnsi="Calibri" w:cs="Calibri"/>
                <w:szCs w:val="22"/>
              </w:rPr>
            </w:pPr>
          </w:p>
        </w:tc>
      </w:tr>
      <w:tr w14:paraId="0481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692B6">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CD72">
            <w:pPr>
              <w:rPr>
                <w:szCs w:val="21"/>
              </w:rPr>
            </w:pPr>
            <w:r>
              <w:rPr>
                <w:rFonts w:hint="eastAsia" w:ascii="Calibri" w:hAnsi="Calibri" w:cs="宋体"/>
                <w:szCs w:val="21"/>
              </w:rPr>
              <w:t>学校应开展校园安全文化建设，并纳入“平安校园”“文明校园”考评重要内容。</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A95F">
            <w:pPr>
              <w:rPr>
                <w:rFonts w:hint="eastAsia" w:ascii="Calibri" w:hAnsi="Calibri" w:cs="Calibri"/>
                <w:szCs w:val="22"/>
              </w:rPr>
            </w:pPr>
          </w:p>
        </w:tc>
      </w:tr>
      <w:tr w14:paraId="0603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66BB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9120">
            <w:pPr>
              <w:spacing w:line="240" w:lineRule="exact"/>
              <w:rPr>
                <w:szCs w:val="21"/>
              </w:rPr>
            </w:pPr>
            <w:r>
              <w:rPr>
                <w:rFonts w:hint="eastAsia" w:ascii="Calibri" w:hAnsi="Calibri" w:cs="宋体"/>
                <w:szCs w:val="21"/>
              </w:rPr>
              <w:t>学校每学期应至少对教师及其他职工、专职保安员、在校内工作的其他人员开展一次安全风险防控、应急处置和相关法律知识的教育培训。培训可结合教职工普法、学法活动进行，应做工作总结并整理存档，纳入个人工作绩效考核。</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31FEE">
            <w:pPr>
              <w:rPr>
                <w:rFonts w:hint="eastAsia" w:ascii="Calibri" w:hAnsi="Calibri" w:cs="Calibri"/>
                <w:szCs w:val="22"/>
              </w:rPr>
            </w:pPr>
          </w:p>
        </w:tc>
      </w:tr>
      <w:tr w14:paraId="2A36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B26D6">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BE5D">
            <w:pPr>
              <w:spacing w:line="240" w:lineRule="exact"/>
              <w:rPr>
                <w:b/>
                <w:szCs w:val="21"/>
              </w:rPr>
            </w:pPr>
            <w:r>
              <w:rPr>
                <w:rFonts w:hint="eastAsia" w:ascii="Calibri" w:hAnsi="Calibri" w:cs="宋体"/>
                <w:szCs w:val="21"/>
              </w:rPr>
              <w:t>会同属地公安、应急管理、卫生健康、气象等职能部门每年开展中小学生“识险、避险、自救、互救”安全技能展示活动</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B0AA">
            <w:pPr>
              <w:rPr>
                <w:rFonts w:hint="eastAsia" w:ascii="Calibri" w:hAnsi="Calibri" w:cs="Calibri"/>
                <w:szCs w:val="22"/>
              </w:rPr>
            </w:pPr>
          </w:p>
        </w:tc>
      </w:tr>
      <w:tr w14:paraId="31F89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CCDB95">
            <w:pPr>
              <w:jc w:val="center"/>
              <w:rPr>
                <w:szCs w:val="21"/>
              </w:rPr>
            </w:pPr>
            <w:r>
              <w:rPr>
                <w:rFonts w:hint="eastAsia" w:ascii="Calibri" w:hAnsi="Calibri" w:cs="宋体"/>
                <w:szCs w:val="21"/>
              </w:rPr>
              <w:t>年级</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8278">
            <w:pPr>
              <w:rPr>
                <w:szCs w:val="21"/>
              </w:rPr>
            </w:pPr>
            <w:r>
              <w:rPr>
                <w:rFonts w:hint="eastAsia" w:ascii="Calibri" w:hAnsi="Calibri" w:cs="宋体"/>
                <w:szCs w:val="21"/>
              </w:rPr>
              <w:t>学校应落实两周</w:t>
            </w:r>
            <w:r>
              <w:rPr>
                <w:rFonts w:ascii="Calibri" w:hAnsi="Calibri"/>
                <w:szCs w:val="21"/>
              </w:rPr>
              <w:t>1</w:t>
            </w:r>
            <w:r>
              <w:rPr>
                <w:rFonts w:hint="eastAsia" w:ascii="Calibri" w:hAnsi="Calibri" w:cs="宋体"/>
                <w:szCs w:val="21"/>
              </w:rPr>
              <w:t>课时的安全教育课时安排，开足开齐安全课程；</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98D79">
            <w:pPr>
              <w:jc w:val="center"/>
              <w:rPr>
                <w:szCs w:val="21"/>
              </w:rPr>
            </w:pPr>
            <w:r>
              <w:rPr>
                <w:rFonts w:hint="eastAsia" w:ascii="Calibri" w:hAnsi="Calibri" w:cs="宋体"/>
                <w:szCs w:val="21"/>
              </w:rPr>
              <w:t>高</w:t>
            </w:r>
            <w:r>
              <w:rPr>
                <w:rFonts w:ascii="Calibri" w:hAnsi="Calibri"/>
                <w:szCs w:val="21"/>
              </w:rPr>
              <w:t xml:space="preserve">  </w:t>
            </w:r>
            <w:r>
              <w:rPr>
                <w:rFonts w:hint="eastAsia" w:ascii="Calibri" w:hAnsi="Calibri" w:cs="宋体"/>
                <w:szCs w:val="21"/>
              </w:rPr>
              <w:t>建</w:t>
            </w:r>
          </w:p>
          <w:p w14:paraId="306572B6">
            <w:pPr>
              <w:jc w:val="center"/>
              <w:rPr>
                <w:szCs w:val="21"/>
              </w:rPr>
            </w:pPr>
            <w:r>
              <w:rPr>
                <w:rFonts w:hint="eastAsia" w:ascii="Calibri" w:hAnsi="Calibri" w:cs="宋体"/>
                <w:szCs w:val="21"/>
              </w:rPr>
              <w:t>张兆明</w:t>
            </w:r>
          </w:p>
          <w:p w14:paraId="5447BD31">
            <w:pPr>
              <w:jc w:val="center"/>
              <w:rPr>
                <w:szCs w:val="21"/>
              </w:rPr>
            </w:pPr>
            <w:r>
              <w:rPr>
                <w:rFonts w:hint="eastAsia" w:ascii="Calibri" w:hAnsi="Calibri" w:cs="宋体"/>
                <w:szCs w:val="21"/>
              </w:rPr>
              <w:t>彭宝安</w:t>
            </w:r>
          </w:p>
        </w:tc>
      </w:tr>
      <w:tr w14:paraId="4A171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06DD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9109">
            <w:pPr>
              <w:rPr>
                <w:szCs w:val="21"/>
              </w:rPr>
            </w:pPr>
            <w:r>
              <w:rPr>
                <w:rFonts w:hint="eastAsia" w:ascii="Calibri" w:hAnsi="Calibri" w:cs="宋体"/>
                <w:szCs w:val="21"/>
              </w:rPr>
              <w:t>学校应落实“</w:t>
            </w:r>
            <w:r>
              <w:rPr>
                <w:rFonts w:ascii="Calibri" w:hAnsi="Calibri"/>
                <w:szCs w:val="21"/>
              </w:rPr>
              <w:t>1530</w:t>
            </w:r>
            <w:r>
              <w:rPr>
                <w:rFonts w:hint="eastAsia" w:ascii="Calibri" w:hAnsi="Calibri" w:cs="宋体"/>
                <w:szCs w:val="21"/>
              </w:rPr>
              <w:t>”安全教育机制，即每天放学前</w:t>
            </w:r>
            <w:r>
              <w:rPr>
                <w:rFonts w:ascii="Calibri" w:hAnsi="Calibri"/>
                <w:szCs w:val="21"/>
              </w:rPr>
              <w:t>1</w:t>
            </w:r>
            <w:r>
              <w:rPr>
                <w:rFonts w:hint="eastAsia" w:ascii="Calibri" w:hAnsi="Calibri" w:cs="宋体"/>
                <w:szCs w:val="21"/>
              </w:rPr>
              <w:t>分钟、每周放学前</w:t>
            </w:r>
            <w:r>
              <w:rPr>
                <w:rFonts w:ascii="Calibri" w:hAnsi="Calibri"/>
                <w:szCs w:val="21"/>
              </w:rPr>
              <w:t>5</w:t>
            </w:r>
            <w:r>
              <w:rPr>
                <w:rFonts w:hint="eastAsia" w:ascii="Calibri" w:hAnsi="Calibri" w:cs="宋体"/>
                <w:szCs w:val="21"/>
              </w:rPr>
              <w:t>分钟、每个节假日放假前</w:t>
            </w:r>
            <w:r>
              <w:rPr>
                <w:rFonts w:ascii="Calibri" w:hAnsi="Calibri"/>
                <w:szCs w:val="21"/>
              </w:rPr>
              <w:t>30</w:t>
            </w:r>
            <w:r>
              <w:rPr>
                <w:rFonts w:hint="eastAsia" w:ascii="Calibri" w:hAnsi="Calibri" w:cs="宋体"/>
                <w:szCs w:val="21"/>
              </w:rPr>
              <w:t>分钟对学生进行安全提醒和安全教育，并形成安全教育档案资料；</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8A56">
            <w:pPr>
              <w:rPr>
                <w:rFonts w:hint="eastAsia" w:ascii="Calibri" w:hAnsi="Calibri" w:cs="Calibri"/>
                <w:szCs w:val="22"/>
              </w:rPr>
            </w:pPr>
          </w:p>
        </w:tc>
      </w:tr>
      <w:tr w14:paraId="3D7B4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6D258">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11CA">
            <w:pPr>
              <w:rPr>
                <w:szCs w:val="21"/>
              </w:rPr>
            </w:pPr>
            <w:r>
              <w:rPr>
                <w:rFonts w:hint="eastAsia" w:ascii="Calibri" w:hAnsi="Calibri" w:cs="宋体"/>
                <w:szCs w:val="21"/>
              </w:rPr>
              <w:t>开发安全教育资源，编制安全教育校本课程。</w:t>
            </w:r>
            <w:r>
              <w:rPr>
                <w:rFonts w:ascii="Calibri" w:hAnsi="Calibri"/>
                <w:szCs w:val="21"/>
              </w:rPr>
              <w:t xml:space="preserve"> </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A96C8">
            <w:pPr>
              <w:rPr>
                <w:rFonts w:hint="eastAsia" w:ascii="Calibri" w:hAnsi="Calibri" w:cs="Calibri"/>
                <w:szCs w:val="22"/>
              </w:rPr>
            </w:pPr>
          </w:p>
        </w:tc>
      </w:tr>
      <w:tr w14:paraId="1D64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D125">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AC4">
            <w:pPr>
              <w:spacing w:line="240" w:lineRule="exact"/>
              <w:rPr>
                <w:szCs w:val="21"/>
              </w:rPr>
            </w:pPr>
            <w:r>
              <w:rPr>
                <w:rFonts w:hint="eastAsia" w:ascii="Calibri" w:hAnsi="Calibri" w:cs="宋体"/>
                <w:szCs w:val="21"/>
              </w:rPr>
              <w:t>利用“全国中小学生安全教育日”“</w:t>
            </w:r>
            <w:r>
              <w:rPr>
                <w:rFonts w:ascii="Calibri" w:hAnsi="Calibri"/>
                <w:szCs w:val="21"/>
              </w:rPr>
              <w:t>5.12</w:t>
            </w:r>
            <w:r>
              <w:rPr>
                <w:rFonts w:hint="eastAsia" w:ascii="Calibri" w:hAnsi="Calibri" w:cs="宋体"/>
                <w:szCs w:val="21"/>
              </w:rPr>
              <w:t>防灾减灾日”“</w:t>
            </w:r>
            <w:r>
              <w:rPr>
                <w:rFonts w:ascii="Calibri" w:hAnsi="Calibri"/>
                <w:szCs w:val="21"/>
              </w:rPr>
              <w:t>6.26</w:t>
            </w:r>
            <w:r>
              <w:rPr>
                <w:rFonts w:hint="eastAsia" w:ascii="Calibri" w:hAnsi="Calibri" w:cs="宋体"/>
                <w:szCs w:val="21"/>
              </w:rPr>
              <w:t>国际禁毒日”“</w:t>
            </w:r>
            <w:r>
              <w:rPr>
                <w:rFonts w:ascii="Calibri" w:hAnsi="Calibri"/>
                <w:szCs w:val="21"/>
              </w:rPr>
              <w:t>11.9</w:t>
            </w:r>
            <w:r>
              <w:rPr>
                <w:rFonts w:hint="eastAsia" w:ascii="Calibri" w:hAnsi="Calibri" w:cs="宋体"/>
                <w:szCs w:val="21"/>
              </w:rPr>
              <w:t>全国消防日”“</w:t>
            </w:r>
            <w:r>
              <w:rPr>
                <w:rFonts w:ascii="Calibri" w:hAnsi="Calibri"/>
                <w:szCs w:val="21"/>
              </w:rPr>
              <w:t>12.2</w:t>
            </w:r>
            <w:r>
              <w:rPr>
                <w:rFonts w:hint="eastAsia" w:ascii="Calibri" w:hAnsi="Calibri" w:cs="宋体"/>
                <w:szCs w:val="21"/>
              </w:rPr>
              <w:t>交通安全日”等重要时间节点，开展防灾减灾、消防安全、交通安全、食品安全、用电用水安全、自救互救等安全教育；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60E01">
            <w:pPr>
              <w:rPr>
                <w:rFonts w:hint="eastAsia" w:ascii="Calibri" w:hAnsi="Calibri" w:cs="Calibri"/>
                <w:szCs w:val="22"/>
              </w:rPr>
            </w:pPr>
          </w:p>
        </w:tc>
      </w:tr>
      <w:tr w14:paraId="139E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75E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78C5">
            <w:pPr>
              <w:spacing w:line="240" w:lineRule="exact"/>
              <w:rPr>
                <w:szCs w:val="21"/>
              </w:rPr>
            </w:pPr>
            <w:r>
              <w:rPr>
                <w:rFonts w:hint="eastAsia" w:ascii="Calibri" w:hAnsi="Calibri" w:cs="宋体"/>
                <w:szCs w:val="21"/>
              </w:rPr>
              <w:t>对学生开展与实验用品相关的防毒、防爆、防辐射、防污染等安全防护教育；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04B3">
            <w:pPr>
              <w:rPr>
                <w:rFonts w:hint="eastAsia" w:ascii="Calibri" w:hAnsi="Calibri" w:cs="Calibri"/>
                <w:szCs w:val="22"/>
              </w:rPr>
            </w:pPr>
          </w:p>
        </w:tc>
      </w:tr>
      <w:tr w14:paraId="64D94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FF11">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E20E">
            <w:pPr>
              <w:rPr>
                <w:szCs w:val="21"/>
              </w:rPr>
            </w:pPr>
            <w:r>
              <w:rPr>
                <w:rFonts w:hint="eastAsia" w:ascii="Calibri" w:hAnsi="Calibri" w:cs="宋体"/>
                <w:szCs w:val="21"/>
              </w:rPr>
              <w:t>对学生开展防地震、洪水、台风等自然灾害，防溺水、防触电、防踩踏、防欺凌和暴力、反恐怖、防极端行为、防性侵及防范宗教渗透等安全教育；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80A54">
            <w:pPr>
              <w:rPr>
                <w:rFonts w:hint="eastAsia" w:ascii="Calibri" w:hAnsi="Calibri" w:cs="Calibri"/>
                <w:szCs w:val="22"/>
              </w:rPr>
            </w:pPr>
          </w:p>
        </w:tc>
      </w:tr>
      <w:tr w14:paraId="4FCD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8037">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7FA4">
            <w:pPr>
              <w:rPr>
                <w:szCs w:val="21"/>
              </w:rPr>
            </w:pPr>
            <w:r>
              <w:rPr>
                <w:rFonts w:hint="eastAsia" w:ascii="Calibri" w:hAnsi="Calibri" w:cs="宋体"/>
                <w:szCs w:val="21"/>
              </w:rPr>
              <w:t>每学期应至少开展一次法治教育；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2B7B">
            <w:pPr>
              <w:rPr>
                <w:rFonts w:hint="eastAsia" w:ascii="Calibri" w:hAnsi="Calibri" w:cs="Calibri"/>
                <w:szCs w:val="22"/>
              </w:rPr>
            </w:pPr>
          </w:p>
        </w:tc>
      </w:tr>
      <w:tr w14:paraId="39B7A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53D2">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2DA">
            <w:pPr>
              <w:rPr>
                <w:szCs w:val="21"/>
              </w:rPr>
            </w:pPr>
            <w:r>
              <w:rPr>
                <w:rFonts w:hint="eastAsia" w:ascii="Calibri" w:hAnsi="Calibri" w:cs="宋体"/>
                <w:szCs w:val="21"/>
              </w:rPr>
              <w:t>确保学生每月至少接受一次专题安全教育；</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F1CB8">
            <w:pPr>
              <w:rPr>
                <w:rFonts w:hint="eastAsia" w:ascii="Calibri" w:hAnsi="Calibri" w:cs="Calibri"/>
                <w:szCs w:val="22"/>
              </w:rPr>
            </w:pPr>
          </w:p>
        </w:tc>
      </w:tr>
    </w:tbl>
    <w:p w14:paraId="4FEA747B">
      <w:pPr>
        <w:spacing w:line="280" w:lineRule="exact"/>
        <w:rPr>
          <w:szCs w:val="21"/>
        </w:rPr>
      </w:pPr>
    </w:p>
    <w:p w14:paraId="20F91247">
      <w:pPr>
        <w:pStyle w:val="2"/>
        <w:rPr>
          <w:szCs w:val="21"/>
        </w:rPr>
      </w:pPr>
    </w:p>
    <w:p w14:paraId="21F718F2"/>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41760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AD4EFD">
            <w:pPr>
              <w:spacing w:line="280" w:lineRule="exact"/>
              <w:jc w:val="center"/>
              <w:rPr>
                <w:szCs w:val="21"/>
              </w:rPr>
            </w:pPr>
            <w:r>
              <w:rPr>
                <w:rFonts w:hint="eastAsia" w:ascii="Calibri" w:hAnsi="Calibri" w:cs="宋体"/>
                <w:szCs w:val="21"/>
              </w:rPr>
              <w:t>政教处</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195C">
            <w:pPr>
              <w:spacing w:line="240" w:lineRule="exact"/>
              <w:rPr>
                <w:szCs w:val="21"/>
              </w:rPr>
            </w:pPr>
            <w:r>
              <w:rPr>
                <w:rFonts w:hint="eastAsia" w:ascii="Calibri" w:hAnsi="Calibri" w:cs="宋体"/>
                <w:szCs w:val="21"/>
              </w:rPr>
              <w:t>学校应通过多种教育形式，对学生开展生命教育；</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D238B">
            <w:pPr>
              <w:spacing w:line="280" w:lineRule="exact"/>
              <w:jc w:val="center"/>
              <w:rPr>
                <w:szCs w:val="21"/>
              </w:rPr>
            </w:pPr>
            <w:r>
              <w:rPr>
                <w:rFonts w:hint="eastAsia" w:ascii="Calibri" w:hAnsi="Calibri" w:cs="宋体"/>
                <w:szCs w:val="21"/>
              </w:rPr>
              <w:t>庞忠义</w:t>
            </w:r>
          </w:p>
        </w:tc>
      </w:tr>
      <w:tr w14:paraId="12DCD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F9D99">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8CDA">
            <w:pPr>
              <w:spacing w:line="280" w:lineRule="exact"/>
              <w:rPr>
                <w:szCs w:val="21"/>
              </w:rPr>
            </w:pPr>
            <w:r>
              <w:rPr>
                <w:rFonts w:hint="eastAsia" w:ascii="Calibri" w:hAnsi="Calibri" w:cs="宋体"/>
                <w:szCs w:val="21"/>
              </w:rPr>
              <w:t>有针对性地开展心理健康教育，做好学生心理疏导，普及心理健康和青春期知识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7E686">
            <w:pPr>
              <w:rPr>
                <w:rFonts w:hint="eastAsia" w:ascii="Calibri" w:hAnsi="Calibri" w:cs="Calibri"/>
                <w:szCs w:val="22"/>
              </w:rPr>
            </w:pPr>
          </w:p>
        </w:tc>
      </w:tr>
      <w:tr w14:paraId="1DD29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E8581">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9FA1">
            <w:pPr>
              <w:spacing w:line="240" w:lineRule="exact"/>
              <w:rPr>
                <w:szCs w:val="21"/>
              </w:rPr>
            </w:pPr>
            <w:r>
              <w:rPr>
                <w:rFonts w:hint="eastAsia" w:ascii="Calibri" w:hAnsi="Calibri" w:cs="宋体"/>
                <w:szCs w:val="21"/>
              </w:rPr>
              <w:t>学校应至少配备一名专职或兼职心理健康教育教师，按照标准建立心理辅导室，定期开展心理咨询和筛查，为师生、家长提供辅导和指导，必要时建议学生进行相关治疗。</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A977D">
            <w:pPr>
              <w:rPr>
                <w:rFonts w:hint="eastAsia" w:ascii="Calibri" w:hAnsi="Calibri" w:cs="Calibri"/>
                <w:szCs w:val="22"/>
              </w:rPr>
            </w:pPr>
          </w:p>
        </w:tc>
      </w:tr>
      <w:tr w14:paraId="0FDAA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trPr>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DC17">
            <w:pPr>
              <w:spacing w:line="280" w:lineRule="exact"/>
              <w:jc w:val="center"/>
              <w:rPr>
                <w:szCs w:val="21"/>
              </w:rPr>
            </w:pPr>
            <w:r>
              <w:rPr>
                <w:rFonts w:hint="eastAsia" w:ascii="Calibri" w:hAnsi="Calibri" w:cs="宋体"/>
                <w:szCs w:val="21"/>
              </w:rPr>
              <w:t>家委会</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3E9">
            <w:pPr>
              <w:spacing w:line="240" w:lineRule="exact"/>
              <w:rPr>
                <w:szCs w:val="21"/>
              </w:rPr>
            </w:pPr>
            <w:r>
              <w:rPr>
                <w:rFonts w:hint="eastAsia" w:ascii="Calibri" w:hAnsi="Calibri" w:cs="宋体"/>
                <w:szCs w:val="21"/>
              </w:rPr>
              <w:t>每学期应至少针对学生家长组织一次以安全教育为主题的会议或活动，介绍学校安全制度，通报学生遵守学校安全制度情况等，引导家长关注学生身心健康，履行监护职责，并为家长提供家庭教育指导。学校应引导学生家长积极参与学校安全管理，明确责任，规范安全值勤。</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F625">
            <w:pPr>
              <w:spacing w:line="280" w:lineRule="exact"/>
              <w:jc w:val="center"/>
              <w:rPr>
                <w:szCs w:val="21"/>
              </w:rPr>
            </w:pPr>
            <w:r>
              <w:rPr>
                <w:rFonts w:hint="eastAsia" w:ascii="Calibri" w:hAnsi="Calibri" w:cs="宋体"/>
                <w:szCs w:val="21"/>
              </w:rPr>
              <w:t>庞忠义</w:t>
            </w:r>
          </w:p>
          <w:p w14:paraId="19995357">
            <w:pPr>
              <w:spacing w:line="280" w:lineRule="exact"/>
              <w:jc w:val="center"/>
              <w:rPr>
                <w:szCs w:val="21"/>
              </w:rPr>
            </w:pPr>
            <w:r>
              <w:rPr>
                <w:rFonts w:hint="eastAsia" w:ascii="Calibri" w:hAnsi="Calibri" w:cs="宋体"/>
                <w:szCs w:val="21"/>
              </w:rPr>
              <w:t>刘巧英</w:t>
            </w:r>
          </w:p>
        </w:tc>
      </w:tr>
      <w:tr w14:paraId="6D9A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A1F33">
            <w:pPr>
              <w:spacing w:line="280" w:lineRule="exact"/>
              <w:jc w:val="center"/>
              <w:rPr>
                <w:szCs w:val="21"/>
              </w:rPr>
            </w:pPr>
            <w:r>
              <w:rPr>
                <w:rFonts w:hint="eastAsia" w:ascii="Calibri" w:hAnsi="Calibri" w:cs="宋体"/>
                <w:szCs w:val="21"/>
              </w:rPr>
              <w:t>安管办</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86B2">
            <w:pPr>
              <w:spacing w:line="240" w:lineRule="exact"/>
              <w:rPr>
                <w:szCs w:val="21"/>
              </w:rPr>
            </w:pPr>
            <w:r>
              <w:rPr>
                <w:rFonts w:hint="eastAsia" w:ascii="Calibri" w:hAnsi="Calibri" w:cs="宋体"/>
                <w:szCs w:val="21"/>
              </w:rPr>
              <w:t>制定年度安全演练计划，明确演练主题，制定演练预案。演练预案应上报政府相关部门，演练前学校应向教育主管部门报告；</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ED86">
            <w:pPr>
              <w:spacing w:line="280" w:lineRule="exact"/>
              <w:jc w:val="center"/>
              <w:rPr>
                <w:szCs w:val="21"/>
              </w:rPr>
            </w:pPr>
            <w:r>
              <w:rPr>
                <w:rFonts w:hint="eastAsia" w:ascii="Calibri" w:hAnsi="Calibri" w:cs="宋体"/>
                <w:szCs w:val="21"/>
              </w:rPr>
              <w:t>李允伍王</w:t>
            </w:r>
            <w:r>
              <w:rPr>
                <w:rFonts w:ascii="Calibri" w:hAnsi="Calibri"/>
                <w:szCs w:val="21"/>
              </w:rPr>
              <w:t xml:space="preserve">  </w:t>
            </w:r>
            <w:r>
              <w:rPr>
                <w:rFonts w:hint="eastAsia" w:ascii="Calibri" w:hAnsi="Calibri" w:cs="宋体"/>
                <w:szCs w:val="21"/>
              </w:rPr>
              <w:t>鉴</w:t>
            </w:r>
          </w:p>
          <w:p w14:paraId="01870600">
            <w:pPr>
              <w:spacing w:line="280" w:lineRule="exact"/>
              <w:jc w:val="center"/>
              <w:rPr>
                <w:szCs w:val="21"/>
              </w:rPr>
            </w:pPr>
            <w:r>
              <w:rPr>
                <w:rFonts w:hint="eastAsia" w:ascii="Calibri" w:hAnsi="Calibri" w:cs="宋体"/>
                <w:szCs w:val="21"/>
              </w:rPr>
              <w:t>袁士虎</w:t>
            </w:r>
          </w:p>
          <w:p w14:paraId="39309212">
            <w:pPr>
              <w:spacing w:line="280" w:lineRule="exact"/>
              <w:jc w:val="center"/>
              <w:rPr>
                <w:szCs w:val="21"/>
              </w:rPr>
            </w:pPr>
            <w:r>
              <w:rPr>
                <w:rFonts w:hint="eastAsia" w:ascii="Calibri" w:hAnsi="Calibri" w:cs="宋体"/>
                <w:szCs w:val="21"/>
              </w:rPr>
              <w:t>褚夫勤</w:t>
            </w:r>
          </w:p>
        </w:tc>
      </w:tr>
      <w:tr w14:paraId="34DF1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6A42">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D1BC">
            <w:pPr>
              <w:spacing w:line="240" w:lineRule="exact"/>
              <w:rPr>
                <w:szCs w:val="21"/>
              </w:rPr>
            </w:pPr>
            <w:r>
              <w:rPr>
                <w:rFonts w:hint="eastAsia" w:ascii="Calibri" w:hAnsi="Calibri" w:cs="宋体"/>
                <w:szCs w:val="21"/>
              </w:rPr>
              <w:t>每月应至少开展一次针对地震、洪水、火灾、暴恐等突发事件的应急演练，全员参与；</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7C419">
            <w:pPr>
              <w:rPr>
                <w:rFonts w:hint="eastAsia" w:ascii="Calibri" w:hAnsi="Calibri" w:cs="Calibri"/>
                <w:szCs w:val="22"/>
              </w:rPr>
            </w:pPr>
          </w:p>
        </w:tc>
      </w:tr>
      <w:tr w14:paraId="08100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5D6A2">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D780">
            <w:pPr>
              <w:spacing w:line="280" w:lineRule="exact"/>
              <w:rPr>
                <w:szCs w:val="21"/>
              </w:rPr>
            </w:pPr>
            <w:r>
              <w:rPr>
                <w:rFonts w:hint="eastAsia" w:ascii="Calibri" w:hAnsi="Calibri" w:cs="宋体"/>
                <w:szCs w:val="21"/>
              </w:rPr>
              <w:t>演练结束，学校应对演练效果进行评估和总结，对演练文字及视频资料进行整理存档，及时整改存在的问题；可委托第三方专业机构对整个演练过程进行测评；</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A299">
            <w:pPr>
              <w:rPr>
                <w:rFonts w:hint="eastAsia" w:ascii="Calibri" w:hAnsi="Calibri" w:cs="Calibri"/>
                <w:szCs w:val="22"/>
              </w:rPr>
            </w:pPr>
          </w:p>
        </w:tc>
      </w:tr>
      <w:tr w14:paraId="10FDA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CC4CE">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D33">
            <w:pPr>
              <w:spacing w:line="280" w:lineRule="exact"/>
              <w:rPr>
                <w:szCs w:val="21"/>
              </w:rPr>
            </w:pPr>
            <w:r>
              <w:rPr>
                <w:rFonts w:hint="eastAsia" w:ascii="Calibri" w:hAnsi="Calibri" w:cs="宋体"/>
                <w:szCs w:val="21"/>
              </w:rPr>
              <w:t>筹建公共安全教育体验教室</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D4DE0">
            <w:pPr>
              <w:rPr>
                <w:rFonts w:hint="eastAsia" w:ascii="Calibri" w:hAnsi="Calibri" w:cs="Calibri"/>
                <w:szCs w:val="22"/>
              </w:rPr>
            </w:pPr>
          </w:p>
        </w:tc>
      </w:tr>
      <w:tr w14:paraId="0C58A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3508">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1447">
            <w:pPr>
              <w:spacing w:line="240" w:lineRule="exact"/>
              <w:rPr>
                <w:szCs w:val="21"/>
              </w:rPr>
            </w:pPr>
            <w:r>
              <w:rPr>
                <w:rFonts w:hint="eastAsia" w:ascii="Calibri" w:hAnsi="Calibri" w:cs="宋体"/>
                <w:szCs w:val="21"/>
              </w:rPr>
              <w:t>按要求配备保安，保安员应取得保安员证。保安需经岗前培训，合格后方可上岗。校园保安员年龄不超过</w:t>
            </w:r>
            <w:r>
              <w:rPr>
                <w:rFonts w:ascii="Calibri" w:hAnsi="Calibri"/>
                <w:szCs w:val="21"/>
              </w:rPr>
              <w:t>50</w:t>
            </w:r>
            <w:r>
              <w:rPr>
                <w:rFonts w:hint="eastAsia" w:ascii="Calibri" w:hAnsi="Calibri" w:cs="宋体"/>
                <w:szCs w:val="21"/>
              </w:rPr>
              <w:t>周岁；</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7FC16">
            <w:pPr>
              <w:rPr>
                <w:rFonts w:hint="eastAsia" w:ascii="Calibri" w:hAnsi="Calibri" w:cs="Calibri"/>
                <w:szCs w:val="22"/>
              </w:rPr>
            </w:pPr>
          </w:p>
        </w:tc>
      </w:tr>
      <w:tr w14:paraId="70F05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D9A2D">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8185">
            <w:pPr>
              <w:spacing w:line="240" w:lineRule="exact"/>
              <w:rPr>
                <w:szCs w:val="21"/>
              </w:rPr>
            </w:pPr>
            <w:r>
              <w:rPr>
                <w:rFonts w:hint="eastAsia" w:ascii="Calibri" w:hAnsi="Calibri" w:cs="宋体"/>
                <w:szCs w:val="21"/>
              </w:rPr>
              <w:t>学生在校期间实行封闭式管理；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F0C0">
            <w:pPr>
              <w:rPr>
                <w:rFonts w:hint="eastAsia" w:ascii="Calibri" w:hAnsi="Calibri" w:cs="Calibri"/>
                <w:szCs w:val="22"/>
              </w:rPr>
            </w:pPr>
          </w:p>
        </w:tc>
      </w:tr>
      <w:tr w14:paraId="1EBCC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A47E1">
            <w:pPr>
              <w:spacing w:line="280" w:lineRule="exact"/>
              <w:jc w:val="center"/>
              <w:rPr>
                <w:szCs w:val="21"/>
              </w:rPr>
            </w:pPr>
            <w:r>
              <w:rPr>
                <w:rFonts w:hint="eastAsia" w:ascii="Calibri" w:hAnsi="Calibri" w:cs="宋体"/>
                <w:szCs w:val="21"/>
              </w:rPr>
              <w:t>总务处</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04A5">
            <w:pPr>
              <w:spacing w:line="280" w:lineRule="exact"/>
              <w:rPr>
                <w:szCs w:val="21"/>
              </w:rPr>
            </w:pPr>
            <w:r>
              <w:rPr>
                <w:rFonts w:hint="eastAsia" w:ascii="Calibri" w:hAnsi="Calibri" w:cs="宋体"/>
                <w:szCs w:val="21"/>
              </w:rPr>
              <w:t>学校应设置高度不低于</w:t>
            </w:r>
            <w:r>
              <w:rPr>
                <w:rFonts w:ascii="Calibri" w:hAnsi="Calibri"/>
                <w:szCs w:val="21"/>
              </w:rPr>
              <w:t>2</w:t>
            </w:r>
            <w:r>
              <w:rPr>
                <w:rFonts w:hint="eastAsia" w:ascii="Calibri" w:hAnsi="Calibri" w:cs="宋体"/>
                <w:szCs w:val="21"/>
              </w:rPr>
              <w:t>米的防攀爬、防冲撞围墙或其他实体屏障</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0CA69">
            <w:pPr>
              <w:spacing w:line="280" w:lineRule="exact"/>
              <w:jc w:val="center"/>
              <w:rPr>
                <w:szCs w:val="21"/>
              </w:rPr>
            </w:pPr>
            <w:r>
              <w:rPr>
                <w:rFonts w:hint="eastAsia" w:ascii="Calibri" w:hAnsi="Calibri" w:cs="宋体"/>
                <w:szCs w:val="21"/>
              </w:rPr>
              <w:t>姬广飞孙</w:t>
            </w:r>
            <w:r>
              <w:rPr>
                <w:rFonts w:ascii="Calibri" w:hAnsi="Calibri"/>
                <w:szCs w:val="21"/>
              </w:rPr>
              <w:t xml:space="preserve">  </w:t>
            </w:r>
            <w:r>
              <w:rPr>
                <w:rFonts w:hint="eastAsia" w:ascii="Calibri" w:hAnsi="Calibri" w:cs="宋体"/>
                <w:szCs w:val="21"/>
              </w:rPr>
              <w:t>杰</w:t>
            </w:r>
          </w:p>
        </w:tc>
      </w:tr>
      <w:tr w14:paraId="7C704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B65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A150">
            <w:pPr>
              <w:spacing w:line="280" w:lineRule="exact"/>
              <w:rPr>
                <w:szCs w:val="21"/>
              </w:rPr>
            </w:pPr>
            <w:r>
              <w:rPr>
                <w:rFonts w:hint="eastAsia" w:ascii="Calibri" w:hAnsi="Calibri" w:cs="宋体"/>
                <w:szCs w:val="21"/>
              </w:rPr>
              <w:t>学校水、电、气、热等设备间应设置消防设施和防护设施，指定专人负责管理；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F3C7">
            <w:pPr>
              <w:rPr>
                <w:rFonts w:hint="eastAsia" w:ascii="Calibri" w:hAnsi="Calibri" w:cs="Calibri"/>
                <w:szCs w:val="22"/>
              </w:rPr>
            </w:pPr>
          </w:p>
        </w:tc>
      </w:tr>
      <w:tr w14:paraId="74621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1B9AC">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BDFE">
            <w:pPr>
              <w:spacing w:line="280" w:lineRule="exact"/>
              <w:rPr>
                <w:szCs w:val="21"/>
              </w:rPr>
            </w:pPr>
            <w:r>
              <w:rPr>
                <w:rFonts w:hint="eastAsia" w:ascii="Calibri" w:hAnsi="Calibri" w:cs="宋体"/>
                <w:szCs w:val="21"/>
              </w:rPr>
              <w:t>学校应加强校园管理，不可将校园场地出租给他人从事易燃、易爆、有毒、有害等危险品的生产、经营活动；不可出租校园内场地停放校外机动车辆，不可利用学校用地建设对社会开放的停车场。</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4EF58">
            <w:pPr>
              <w:rPr>
                <w:rFonts w:hint="eastAsia" w:ascii="Calibri" w:hAnsi="Calibri" w:cs="Calibri"/>
                <w:szCs w:val="22"/>
              </w:rPr>
            </w:pPr>
          </w:p>
        </w:tc>
      </w:tr>
      <w:tr w14:paraId="7A1A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78169">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A677">
            <w:pPr>
              <w:spacing w:line="240" w:lineRule="exact"/>
              <w:rPr>
                <w:szCs w:val="21"/>
              </w:rPr>
            </w:pPr>
            <w:r>
              <w:rPr>
                <w:rFonts w:hint="eastAsia" w:ascii="Calibri" w:hAnsi="Calibri" w:cs="宋体"/>
                <w:szCs w:val="21"/>
              </w:rPr>
              <w:t>学校应在校内高地、水池、楼梯、落地玻璃门、在建工地等易发生危险的地方设置警示标识或者防护设施；校内应根据需要设置规范的安全警示牌、交通标识标牌标线、交通信号灯、人行设施、分隔设施、停车设施和减速带等；</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FEE5">
            <w:pPr>
              <w:rPr>
                <w:rFonts w:hint="eastAsia" w:ascii="Calibri" w:hAnsi="Calibri" w:cs="Calibri"/>
                <w:szCs w:val="22"/>
              </w:rPr>
            </w:pPr>
          </w:p>
        </w:tc>
      </w:tr>
      <w:tr w14:paraId="6DACF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42BF3">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D2F7">
            <w:pPr>
              <w:spacing w:line="240" w:lineRule="exact"/>
              <w:rPr>
                <w:szCs w:val="21"/>
              </w:rPr>
            </w:pPr>
            <w:r>
              <w:rPr>
                <w:rFonts w:hint="eastAsia" w:ascii="Calibri" w:hAnsi="Calibri" w:cs="宋体"/>
                <w:szCs w:val="21"/>
              </w:rPr>
              <w:t>学校财务室、实验室、计算机室等重要部位应安装防护设施；</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E6F6">
            <w:pPr>
              <w:rPr>
                <w:rFonts w:hint="eastAsia" w:ascii="Calibri" w:hAnsi="Calibri" w:cs="Calibri"/>
                <w:szCs w:val="22"/>
              </w:rPr>
            </w:pPr>
          </w:p>
        </w:tc>
      </w:tr>
      <w:tr w14:paraId="23BD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90A0E">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70B3">
            <w:pPr>
              <w:spacing w:line="240" w:lineRule="exact"/>
              <w:rPr>
                <w:szCs w:val="21"/>
              </w:rPr>
            </w:pPr>
            <w:r>
              <w:rPr>
                <w:rFonts w:hint="eastAsia" w:ascii="Calibri" w:hAnsi="Calibri" w:cs="宋体"/>
                <w:szCs w:val="21"/>
              </w:rPr>
              <w:t>学校应根据治安实际情况，设置家长等候区域，设置隔离栏、隔离墩、减速带或升降柱等硬质防冲撞设施；应根据交通环境实际情况，配合职能部门在交通流量大的学校门前道路施划减速带、人行横道和交通信号灯，在乡村以上道路学校门前两侧</w:t>
            </w:r>
            <w:r>
              <w:rPr>
                <w:rFonts w:ascii="Calibri" w:hAnsi="Calibri"/>
                <w:szCs w:val="21"/>
              </w:rPr>
              <w:t>50-200</w:t>
            </w:r>
            <w:r>
              <w:rPr>
                <w:rFonts w:hint="eastAsia" w:ascii="Calibri" w:hAnsi="Calibri" w:cs="宋体"/>
                <w:szCs w:val="21"/>
              </w:rPr>
              <w:t>米道路上设置限速和警示标志。</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4E32C">
            <w:pPr>
              <w:rPr>
                <w:rFonts w:hint="eastAsia" w:ascii="Calibri" w:hAnsi="Calibri" w:cs="Calibri"/>
                <w:szCs w:val="22"/>
              </w:rPr>
            </w:pPr>
          </w:p>
        </w:tc>
      </w:tr>
      <w:tr w14:paraId="4065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45170">
            <w:pPr>
              <w:spacing w:line="280" w:lineRule="exact"/>
              <w:jc w:val="center"/>
              <w:rPr>
                <w:szCs w:val="21"/>
              </w:rPr>
            </w:pPr>
            <w:r>
              <w:rPr>
                <w:rFonts w:hint="eastAsia" w:ascii="Calibri" w:hAnsi="Calibri" w:cs="宋体"/>
                <w:szCs w:val="21"/>
              </w:rPr>
              <w:t>电教中心</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3F74">
            <w:pPr>
              <w:spacing w:line="280" w:lineRule="exact"/>
              <w:rPr>
                <w:szCs w:val="21"/>
              </w:rPr>
            </w:pPr>
            <w:r>
              <w:rPr>
                <w:rFonts w:hint="eastAsia" w:ascii="Calibri" w:hAnsi="Calibri" w:cs="宋体"/>
                <w:szCs w:val="21"/>
              </w:rPr>
              <w:t>学校应设置安防监控室，对本单位的视频图像采集、报警、电子巡查及系统信息等进行综合管理。视频图像采集设备应实现校园全覆盖，不留死角。视频监控应不间断进行图像采集，保存时间应不少于</w:t>
            </w:r>
            <w:r>
              <w:rPr>
                <w:rFonts w:ascii="Calibri" w:hAnsi="Calibri"/>
                <w:szCs w:val="21"/>
              </w:rPr>
              <w:t>30</w:t>
            </w:r>
            <w:r>
              <w:rPr>
                <w:rFonts w:hint="eastAsia" w:ascii="Calibri" w:hAnsi="Calibri" w:cs="宋体"/>
                <w:szCs w:val="21"/>
              </w:rPr>
              <w:t>天，重点部位不少于</w:t>
            </w:r>
            <w:r>
              <w:rPr>
                <w:rFonts w:ascii="Calibri" w:hAnsi="Calibri"/>
                <w:szCs w:val="21"/>
              </w:rPr>
              <w:t>90</w:t>
            </w:r>
            <w:r>
              <w:rPr>
                <w:rFonts w:hint="eastAsia" w:ascii="Calibri" w:hAnsi="Calibri" w:cs="宋体"/>
                <w:szCs w:val="21"/>
              </w:rPr>
              <w:t>天。安装的摄像头不低于</w:t>
            </w:r>
            <w:r>
              <w:rPr>
                <w:rFonts w:ascii="Calibri" w:hAnsi="Calibri"/>
                <w:szCs w:val="21"/>
              </w:rPr>
              <w:t>700TV</w:t>
            </w:r>
            <w:r>
              <w:rPr>
                <w:rFonts w:hint="eastAsia" w:ascii="Calibri" w:hAnsi="Calibri" w:cs="宋体"/>
                <w:szCs w:val="21"/>
              </w:rPr>
              <w:t>或分辨率</w:t>
            </w:r>
            <w:r>
              <w:rPr>
                <w:rFonts w:ascii="Calibri" w:hAnsi="Calibri"/>
                <w:szCs w:val="21"/>
              </w:rPr>
              <w:t>1 080P</w:t>
            </w:r>
            <w:r>
              <w:rPr>
                <w:rFonts w:hint="eastAsia" w:ascii="Calibri" w:hAnsi="Calibri" w:cs="宋体"/>
                <w:szCs w:val="21"/>
              </w:rPr>
              <w:t>以上；</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18A9A">
            <w:pPr>
              <w:spacing w:line="280" w:lineRule="exact"/>
              <w:jc w:val="center"/>
              <w:rPr>
                <w:szCs w:val="21"/>
              </w:rPr>
            </w:pPr>
            <w:r>
              <w:rPr>
                <w:rFonts w:hint="eastAsia" w:ascii="Calibri" w:hAnsi="Calibri" w:cs="宋体"/>
                <w:szCs w:val="21"/>
              </w:rPr>
              <w:t>高庆堂于凤洋</w:t>
            </w:r>
          </w:p>
        </w:tc>
      </w:tr>
      <w:tr w14:paraId="19291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30D6">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CBD6E">
            <w:pPr>
              <w:spacing w:line="280" w:lineRule="exact"/>
              <w:rPr>
                <w:szCs w:val="21"/>
              </w:rPr>
            </w:pPr>
            <w:r>
              <w:rPr>
                <w:rFonts w:hint="eastAsia" w:ascii="Calibri" w:hAnsi="Calibri" w:cs="宋体"/>
                <w:szCs w:val="21"/>
              </w:rPr>
              <w:t>学校视频信号应接入属地公安机关监控报警平台和教育行政部门的省、市、县（区）信息平台，暂不能联网的应预留接口，并符合相关信号采集与传输标准；</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7F88">
            <w:pPr>
              <w:rPr>
                <w:rFonts w:hint="eastAsia" w:ascii="Calibri" w:hAnsi="Calibri" w:cs="Calibri"/>
                <w:szCs w:val="22"/>
              </w:rPr>
            </w:pPr>
          </w:p>
        </w:tc>
      </w:tr>
    </w:tbl>
    <w:p w14:paraId="070C961E">
      <w:pPr>
        <w:spacing w:line="280" w:lineRule="exact"/>
        <w:rPr>
          <w:szCs w:val="21"/>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3"/>
        <w:gridCol w:w="7560"/>
        <w:gridCol w:w="1031"/>
      </w:tblGrid>
      <w:tr w14:paraId="7EB9E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F24BA">
            <w:pPr>
              <w:spacing w:line="280" w:lineRule="exact"/>
              <w:jc w:val="center"/>
              <w:rPr>
                <w:szCs w:val="21"/>
              </w:rPr>
            </w:pPr>
            <w:r>
              <w:rPr>
                <w:rFonts w:hint="eastAsia" w:ascii="Calibri" w:hAnsi="Calibri" w:cs="宋体"/>
                <w:szCs w:val="21"/>
              </w:rPr>
              <w:t>电教中心</w:t>
            </w: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06A6">
            <w:pPr>
              <w:spacing w:line="280" w:lineRule="exact"/>
              <w:rPr>
                <w:szCs w:val="21"/>
              </w:rPr>
            </w:pPr>
            <w:r>
              <w:rPr>
                <w:rFonts w:hint="eastAsia" w:ascii="Calibri" w:hAnsi="Calibri" w:cs="宋体"/>
                <w:szCs w:val="21"/>
              </w:rPr>
              <w:t>学校门卫值班室应设置一键式紧急报警装置，并与属地公安机关联网；</w:t>
            </w:r>
          </w:p>
        </w:tc>
        <w:tc>
          <w:tcPr>
            <w:tcW w:w="1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CED2A">
            <w:pPr>
              <w:spacing w:line="280" w:lineRule="exact"/>
              <w:jc w:val="center"/>
              <w:rPr>
                <w:szCs w:val="21"/>
              </w:rPr>
            </w:pPr>
            <w:r>
              <w:rPr>
                <w:rFonts w:hint="eastAsia" w:ascii="Calibri" w:hAnsi="Calibri" w:cs="宋体"/>
                <w:szCs w:val="21"/>
              </w:rPr>
              <w:t>于凤洋</w:t>
            </w:r>
          </w:p>
        </w:tc>
      </w:tr>
      <w:tr w14:paraId="7EAB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AAE0">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C1E2">
            <w:pPr>
              <w:spacing w:line="240" w:lineRule="exact"/>
              <w:rPr>
                <w:szCs w:val="21"/>
              </w:rPr>
            </w:pPr>
            <w:r>
              <w:rPr>
                <w:rFonts w:hint="eastAsia" w:ascii="Calibri" w:hAnsi="Calibri" w:cs="宋体"/>
                <w:szCs w:val="21"/>
              </w:rPr>
              <w:t>学校应在大门口设置视频图像采集装置，采集及回放视频图像应能确保特别是夜间清楚辨别进出人员的体貌特征和进出车辆的车牌号；</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3C1A3">
            <w:pPr>
              <w:rPr>
                <w:rFonts w:hint="eastAsia" w:ascii="Calibri" w:hAnsi="Calibri" w:cs="Calibri"/>
                <w:szCs w:val="22"/>
              </w:rPr>
            </w:pPr>
          </w:p>
        </w:tc>
      </w:tr>
      <w:tr w14:paraId="38622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277DA">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ACD9">
            <w:pPr>
              <w:spacing w:line="240" w:lineRule="exact"/>
              <w:rPr>
                <w:szCs w:val="21"/>
              </w:rPr>
            </w:pPr>
            <w:r>
              <w:rPr>
                <w:rFonts w:hint="eastAsia" w:ascii="Calibri" w:hAnsi="Calibri" w:cs="宋体"/>
                <w:szCs w:val="21"/>
              </w:rPr>
              <w:t>学校危险化学品储存室、财务室、实验室、食堂等重要场所应安装视频图像采集和入侵报警设备；</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D741B">
            <w:pPr>
              <w:rPr>
                <w:rFonts w:hint="eastAsia" w:ascii="Calibri" w:hAnsi="Calibri" w:cs="Calibri"/>
                <w:szCs w:val="22"/>
              </w:rPr>
            </w:pPr>
          </w:p>
        </w:tc>
      </w:tr>
      <w:tr w14:paraId="7AD50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4F80">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AF9B">
            <w:pPr>
              <w:spacing w:line="280" w:lineRule="exact"/>
              <w:rPr>
                <w:szCs w:val="21"/>
              </w:rPr>
            </w:pPr>
            <w:r>
              <w:rPr>
                <w:rFonts w:hint="eastAsia" w:ascii="Calibri" w:hAnsi="Calibri" w:cs="宋体"/>
                <w:szCs w:val="21"/>
              </w:rPr>
              <w:t>加强人证核验系统建设，并接通属地教育、公安部门监控平台</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034E">
            <w:pPr>
              <w:rPr>
                <w:rFonts w:hint="eastAsia" w:ascii="Calibri" w:hAnsi="Calibri" w:cs="Calibri"/>
                <w:szCs w:val="22"/>
              </w:rPr>
            </w:pPr>
          </w:p>
        </w:tc>
      </w:tr>
      <w:tr w14:paraId="4601D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B77C9">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559A">
            <w:pPr>
              <w:spacing w:line="280" w:lineRule="exact"/>
              <w:rPr>
                <w:szCs w:val="21"/>
              </w:rPr>
            </w:pPr>
            <w:r>
              <w:rPr>
                <w:rFonts w:hint="eastAsia" w:ascii="Calibri" w:hAnsi="Calibri" w:cs="宋体"/>
                <w:szCs w:val="21"/>
              </w:rPr>
              <w:t>筹备建设用电用水安全预警系统</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BF0C">
            <w:pPr>
              <w:rPr>
                <w:rFonts w:hint="eastAsia" w:ascii="Calibri" w:hAnsi="Calibri" w:cs="Calibri"/>
                <w:szCs w:val="22"/>
              </w:rPr>
            </w:pPr>
          </w:p>
        </w:tc>
      </w:tr>
      <w:tr w14:paraId="53028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3DC3B">
            <w:pPr>
              <w:rPr>
                <w:rFonts w:hint="eastAsia" w:ascii="Calibri" w:hAnsi="Calibri" w:cs="Calibri"/>
                <w:szCs w:val="22"/>
              </w:rPr>
            </w:pPr>
          </w:p>
        </w:tc>
        <w:tc>
          <w:tcPr>
            <w:tcW w:w="7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6EB7">
            <w:pPr>
              <w:spacing w:line="280" w:lineRule="exact"/>
              <w:rPr>
                <w:szCs w:val="21"/>
              </w:rPr>
            </w:pPr>
            <w:r>
              <w:rPr>
                <w:rFonts w:hint="eastAsia" w:ascii="Calibri" w:hAnsi="Calibri" w:cs="宋体"/>
                <w:szCs w:val="21"/>
              </w:rPr>
              <w:t>学校技防设施建设应按</w:t>
            </w:r>
            <w:r>
              <w:rPr>
                <w:rFonts w:ascii="Calibri" w:hAnsi="Calibri"/>
                <w:szCs w:val="21"/>
              </w:rPr>
              <w:t>GB 50348</w:t>
            </w:r>
            <w:r>
              <w:rPr>
                <w:rFonts w:hint="eastAsia" w:ascii="Calibri" w:hAnsi="Calibri" w:cs="宋体"/>
                <w:szCs w:val="21"/>
              </w:rPr>
              <w:t>要求进行，建立维修保养制度，保障正常运行</w:t>
            </w:r>
          </w:p>
        </w:tc>
        <w:tc>
          <w:tcPr>
            <w:tcW w:w="1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07D9E">
            <w:pPr>
              <w:rPr>
                <w:rFonts w:hint="eastAsia" w:ascii="Calibri" w:hAnsi="Calibri" w:cs="Calibri"/>
                <w:szCs w:val="22"/>
              </w:rPr>
            </w:pPr>
          </w:p>
        </w:tc>
      </w:tr>
    </w:tbl>
    <w:p w14:paraId="6B6F165F">
      <w:pPr>
        <w:ind w:firstLine="1760" w:firstLineChars="400"/>
        <w:rPr>
          <w:sz w:val="44"/>
          <w:szCs w:val="44"/>
        </w:rPr>
      </w:pPr>
      <w:r>
        <w:rPr>
          <w:rFonts w:hint="eastAsia" w:ascii="Calibri" w:hAnsi="Calibri" w:cs="宋体"/>
          <w:sz w:val="44"/>
          <w:szCs w:val="44"/>
        </w:rPr>
        <w:t>枣庄八中南校风险防控清单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56"/>
        <w:gridCol w:w="1114"/>
        <w:gridCol w:w="5223"/>
        <w:gridCol w:w="1252"/>
        <w:gridCol w:w="1083"/>
      </w:tblGrid>
      <w:tr w14:paraId="31FDB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692E">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21E4">
            <w:pPr>
              <w:jc w:val="center"/>
            </w:pPr>
            <w:r>
              <w:rPr>
                <w:rFonts w:hint="eastAsia" w:ascii="Calibri" w:hAnsi="Calibri" w:cs="宋体"/>
                <w:szCs w:val="22"/>
              </w:rPr>
              <w:t>风控点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4551">
            <w:pPr>
              <w:jc w:val="center"/>
            </w:pPr>
            <w:r>
              <w:rPr>
                <w:rFonts w:hint="eastAsia" w:ascii="Calibri" w:hAnsi="Calibri" w:cs="宋体"/>
                <w:szCs w:val="22"/>
              </w:rPr>
              <w:t>风险源检查项</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ACD0">
            <w:pPr>
              <w:jc w:val="center"/>
            </w:pPr>
            <w:r>
              <w:rPr>
                <w:rFonts w:hint="eastAsia" w:ascii="Calibri" w:hAnsi="Calibri" w:cs="宋体"/>
                <w:szCs w:val="22"/>
              </w:rPr>
              <w:t>预防及管控标准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9564">
            <w:pPr>
              <w:jc w:val="center"/>
            </w:pPr>
            <w:r>
              <w:rPr>
                <w:rFonts w:hint="eastAsia" w:ascii="Calibri" w:hAnsi="Calibri" w:cs="宋体"/>
                <w:szCs w:val="22"/>
              </w:rPr>
              <w:t>风险化解和事故处理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1387">
            <w:pPr>
              <w:jc w:val="center"/>
            </w:pPr>
            <w:r>
              <w:rPr>
                <w:rFonts w:hint="eastAsia" w:ascii="Calibri" w:hAnsi="Calibri" w:cs="宋体"/>
                <w:szCs w:val="22"/>
              </w:rPr>
              <w:t>风险化解</w:t>
            </w:r>
          </w:p>
          <w:p w14:paraId="4B37FCDE">
            <w:pPr>
              <w:jc w:val="center"/>
            </w:pPr>
            <w:r>
              <w:rPr>
                <w:rFonts w:hint="eastAsia" w:ascii="Calibri" w:hAnsi="Calibri" w:cs="宋体"/>
                <w:szCs w:val="22"/>
              </w:rPr>
              <w:t>责任人</w:t>
            </w:r>
          </w:p>
        </w:tc>
      </w:tr>
      <w:tr w14:paraId="71F17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82E55">
            <w:pPr>
              <w:spacing w:line="280" w:lineRule="exact"/>
              <w:jc w:val="center"/>
              <w:rPr>
                <w:sz w:val="44"/>
                <w:szCs w:val="44"/>
              </w:rPr>
            </w:pPr>
            <w:r>
              <w:rPr>
                <w:rFonts w:hint="eastAsia" w:ascii="Calibri" w:hAnsi="Calibri" w:cs="宋体"/>
                <w:szCs w:val="22"/>
              </w:rPr>
              <w:t>校门与围墙</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4F3BE">
            <w:pPr>
              <w:spacing w:line="280" w:lineRule="exact"/>
              <w:jc w:val="center"/>
            </w:pPr>
            <w:r>
              <w:rPr>
                <w:rFonts w:hint="eastAsia" w:ascii="Calibri" w:hAnsi="Calibri" w:cs="宋体"/>
                <w:szCs w:val="22"/>
              </w:rPr>
              <w:t>校</w:t>
            </w:r>
          </w:p>
          <w:p w14:paraId="0D6EB8B5">
            <w:pPr>
              <w:spacing w:line="280" w:lineRule="exact"/>
              <w:jc w:val="center"/>
              <w:rPr>
                <w:sz w:val="44"/>
                <w:szCs w:val="44"/>
              </w:rPr>
            </w:pPr>
            <w:r>
              <w:rPr>
                <w:rFonts w:hint="eastAsia" w:ascii="Calibri" w:hAnsi="Calibri" w:cs="宋体"/>
                <w:szCs w:val="22"/>
              </w:rPr>
              <w:t>门</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0010">
            <w:pPr>
              <w:jc w:val="center"/>
              <w:rPr>
                <w:rFonts w:hint="eastAsia" w:ascii="宋体" w:hAnsi="Calibri" w:cs="宋体"/>
                <w:sz w:val="18"/>
                <w:szCs w:val="18"/>
              </w:rPr>
            </w:pPr>
            <w:r>
              <w:rPr>
                <w:rFonts w:hint="eastAsia" w:ascii="宋体" w:hAnsi="宋体" w:cs="宋体"/>
                <w:sz w:val="18"/>
                <w:szCs w:val="18"/>
              </w:rPr>
              <w:t>学生进出校</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4F40">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227">
            <w:pPr>
              <w:rPr>
                <w:rFonts w:hint="eastAsia" w:ascii="宋体" w:hAnsi="Calibri" w:cs="宋体"/>
                <w:sz w:val="18"/>
                <w:szCs w:val="18"/>
              </w:rPr>
            </w:pPr>
            <w:r>
              <w:rPr>
                <w:rFonts w:hint="eastAsia" w:ascii="宋体" w:hAnsi="宋体" w:cs="宋体"/>
                <w:sz w:val="18"/>
                <w:szCs w:val="18"/>
              </w:rPr>
              <w:t>维持进出学校秩序，发生突发事件及时处置并报警。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CFE6">
            <w:pPr>
              <w:jc w:val="center"/>
            </w:pPr>
            <w:r>
              <w:rPr>
                <w:rFonts w:hint="eastAsia" w:ascii="Calibri" w:hAnsi="Calibri" w:cs="宋体"/>
                <w:szCs w:val="22"/>
              </w:rPr>
              <w:t>保卫科王鉴、值班保安、值班领导</w:t>
            </w:r>
          </w:p>
        </w:tc>
      </w:tr>
      <w:tr w14:paraId="1771C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61E">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03EB1">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EC6A">
            <w:pPr>
              <w:jc w:val="center"/>
              <w:rPr>
                <w:rFonts w:hint="eastAsia" w:ascii="宋体" w:hAnsi="Calibri" w:cs="宋体"/>
                <w:sz w:val="18"/>
                <w:szCs w:val="18"/>
              </w:rPr>
            </w:pPr>
            <w:r>
              <w:rPr>
                <w:rFonts w:hint="eastAsia" w:ascii="宋体" w:hAnsi="宋体" w:cs="宋体"/>
                <w:sz w:val="18"/>
                <w:szCs w:val="18"/>
              </w:rPr>
              <w:t>家校联系及交接</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E064">
            <w:pPr>
              <w:rPr>
                <w:rFonts w:hint="eastAsia" w:ascii="宋体" w:hAnsi="Calibri" w:cs="宋体"/>
                <w:sz w:val="18"/>
                <w:szCs w:val="18"/>
              </w:rPr>
            </w:pPr>
            <w:r>
              <w:rPr>
                <w:rFonts w:hint="eastAsia" w:ascii="宋体" w:hAnsi="宋体" w:cs="宋体"/>
                <w:sz w:val="18"/>
                <w:szCs w:val="18"/>
              </w:rPr>
              <w:t>应建立学生安全信息通报制度，将学校规定的学生到校和放学时间、学生非正常缺课或擅自离校情况，以及学生身体和心理异常状况等关系学生安全的信息，及时告知其监护人。学生请假必须经其班主任确认。无学生走失、私自回家等不安全行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9792">
            <w:pPr>
              <w:rPr>
                <w:rFonts w:hint="eastAsia" w:ascii="宋体" w:hAnsi="Calibri" w:cs="宋体"/>
                <w:sz w:val="18"/>
                <w:szCs w:val="18"/>
              </w:rPr>
            </w:pPr>
            <w:r>
              <w:rPr>
                <w:rFonts w:hint="eastAsia" w:ascii="宋体" w:hAnsi="宋体" w:cs="宋体"/>
                <w:sz w:val="18"/>
                <w:szCs w:val="18"/>
              </w:rPr>
              <w:t>请假学生班主任需与家长核实；每天三次核实班级人数。</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109E">
            <w:pPr>
              <w:jc w:val="center"/>
            </w:pPr>
            <w:r>
              <w:rPr>
                <w:rFonts w:hint="eastAsia" w:ascii="Calibri" w:hAnsi="Calibri" w:cs="宋体"/>
                <w:szCs w:val="22"/>
              </w:rPr>
              <w:t>年级主任、班主任</w:t>
            </w:r>
          </w:p>
        </w:tc>
      </w:tr>
      <w:tr w14:paraId="5ACF3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8665">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B8D3">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EA36">
            <w:pPr>
              <w:jc w:val="center"/>
              <w:rPr>
                <w:rFonts w:hint="eastAsia" w:ascii="宋体" w:hAnsi="Calibri" w:cs="宋体"/>
                <w:sz w:val="18"/>
                <w:szCs w:val="18"/>
              </w:rPr>
            </w:pPr>
            <w:r>
              <w:rPr>
                <w:rFonts w:hint="eastAsia" w:ascii="宋体" w:hAnsi="宋体" w:cs="宋体"/>
                <w:sz w:val="18"/>
                <w:szCs w:val="18"/>
              </w:rPr>
              <w:t>防冲撞设施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BA39">
            <w:pPr>
              <w:rPr>
                <w:rFonts w:hint="eastAsia" w:ascii="宋体" w:hAnsi="Calibri" w:cs="宋体"/>
                <w:sz w:val="18"/>
                <w:szCs w:val="18"/>
              </w:rPr>
            </w:pPr>
            <w:r>
              <w:rPr>
                <w:rFonts w:hint="eastAsia" w:ascii="宋体" w:hAnsi="宋体" w:cs="宋体"/>
                <w:sz w:val="18"/>
                <w:szCs w:val="18"/>
              </w:rPr>
              <w:t>校门外一定区域内应设置隔离栏、隔离墩、减速带或升降柱等硬质防冲撞设施，确保师生出入安全，秩序井然。</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9DAC">
            <w:pPr>
              <w:rPr>
                <w:rFonts w:hint="eastAsia" w:ascii="宋体" w:hAnsi="Calibri" w:cs="宋体"/>
                <w:sz w:val="18"/>
                <w:szCs w:val="18"/>
              </w:rPr>
            </w:pPr>
            <w:r>
              <w:rPr>
                <w:rFonts w:hint="eastAsia" w:ascii="宋体" w:hAnsi="宋体" w:cs="宋体"/>
                <w:sz w:val="18"/>
                <w:szCs w:val="18"/>
              </w:rPr>
              <w:t>安保人员控制防冲撞设施疏导交通，发生突发事件及时处置并报警。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9DD3">
            <w:pPr>
              <w:jc w:val="center"/>
            </w:pPr>
            <w:r>
              <w:rPr>
                <w:rFonts w:hint="eastAsia" w:ascii="Calibri" w:hAnsi="Calibri" w:cs="宋体"/>
                <w:szCs w:val="22"/>
              </w:rPr>
              <w:t>总务处</w:t>
            </w:r>
          </w:p>
          <w:p w14:paraId="238130DE">
            <w:pPr>
              <w:jc w:val="center"/>
            </w:pPr>
            <w:r>
              <w:rPr>
                <w:rFonts w:hint="eastAsia" w:ascii="Calibri" w:hAnsi="Calibri" w:cs="宋体"/>
                <w:szCs w:val="22"/>
              </w:rPr>
              <w:t>孙杰</w:t>
            </w:r>
          </w:p>
          <w:p w14:paraId="1B040731">
            <w:pPr>
              <w:jc w:val="center"/>
            </w:pPr>
          </w:p>
        </w:tc>
      </w:tr>
      <w:tr w14:paraId="2BEDF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A0FBD">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1930">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EBC9">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1E4">
            <w:pPr>
              <w:rPr>
                <w:rFonts w:hint="eastAsia" w:ascii="宋体" w:hAnsi="Calibri" w:cs="宋体"/>
                <w:sz w:val="18"/>
                <w:szCs w:val="18"/>
              </w:rPr>
            </w:pPr>
            <w:r>
              <w:rPr>
                <w:rFonts w:hint="eastAsia" w:ascii="宋体" w:hAnsi="宋体" w:cs="宋体"/>
                <w:sz w:val="18"/>
                <w:szCs w:val="18"/>
              </w:rPr>
              <w:t>应在校门内外安装视频图像采集设备，安排专人负责。采集及回放视频图像应能确保特别是夜间清晰显示。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9879">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A8E">
            <w:pPr>
              <w:jc w:val="center"/>
            </w:pPr>
            <w:r>
              <w:rPr>
                <w:rFonts w:hint="eastAsia" w:ascii="Calibri" w:hAnsi="Calibri" w:cs="宋体"/>
                <w:szCs w:val="22"/>
              </w:rPr>
              <w:t>电教中心</w:t>
            </w:r>
          </w:p>
          <w:p w14:paraId="22772A78">
            <w:pPr>
              <w:jc w:val="center"/>
            </w:pPr>
            <w:r>
              <w:rPr>
                <w:rFonts w:hint="eastAsia" w:ascii="Calibri" w:hAnsi="Calibri" w:cs="宋体"/>
                <w:szCs w:val="22"/>
              </w:rPr>
              <w:t>于凤洋</w:t>
            </w:r>
          </w:p>
        </w:tc>
      </w:tr>
      <w:tr w14:paraId="2C968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B238">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C0D74">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485B">
            <w:pPr>
              <w:jc w:val="center"/>
              <w:rPr>
                <w:rFonts w:hint="eastAsia" w:ascii="宋体" w:hAnsi="Calibri" w:cs="宋体"/>
                <w:sz w:val="18"/>
                <w:szCs w:val="18"/>
              </w:rPr>
            </w:pPr>
            <w:r>
              <w:rPr>
                <w:rFonts w:hint="eastAsia" w:ascii="宋体" w:hAnsi="宋体" w:cs="宋体"/>
                <w:sz w:val="18"/>
                <w:szCs w:val="18"/>
              </w:rPr>
              <w:t>外来人员</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337E">
            <w:pPr>
              <w:rPr>
                <w:rFonts w:hint="eastAsia" w:ascii="宋体" w:hAnsi="Calibri" w:cs="宋体"/>
                <w:sz w:val="18"/>
                <w:szCs w:val="18"/>
              </w:rPr>
            </w:pPr>
            <w:r>
              <w:rPr>
                <w:rFonts w:hint="eastAsia" w:ascii="宋体" w:hAnsi="宋体" w:cs="宋体"/>
                <w:sz w:val="18"/>
                <w:szCs w:val="18"/>
              </w:rPr>
              <w:t>严禁未经许可人员进入校园。查验外来人员身份及进校原由，联系被访人员确认，再登记放行。对发现或通报的可疑人员确需进入学校的，应陪送到指定地点并做好盯防。通过人工或智能设备记录到访人员及被访人员等信息，智能设备应与公安部门对接联网实现认证对比。</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5234">
            <w:pPr>
              <w:rPr>
                <w:rFonts w:hint="eastAsia" w:ascii="宋体" w:hAnsi="Calibri" w:cs="宋体"/>
                <w:sz w:val="18"/>
                <w:szCs w:val="18"/>
              </w:rPr>
            </w:pPr>
            <w:r>
              <w:rPr>
                <w:rFonts w:hint="eastAsia" w:ascii="宋体" w:hAnsi="宋体" w:cs="宋体"/>
                <w:sz w:val="18"/>
                <w:szCs w:val="18"/>
              </w:rPr>
              <w:t>发现危险人员及时阻止并报警。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0D23">
            <w:pPr>
              <w:jc w:val="center"/>
            </w:pPr>
            <w:r>
              <w:rPr>
                <w:rFonts w:hint="eastAsia" w:ascii="Calibri" w:hAnsi="Calibri" w:cs="宋体"/>
                <w:szCs w:val="22"/>
              </w:rPr>
              <w:t>保卫科王鉴、值班保安、值班干部</w:t>
            </w:r>
          </w:p>
        </w:tc>
      </w:tr>
      <w:tr w14:paraId="3082F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AB3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F2D3">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C52C">
            <w:pPr>
              <w:jc w:val="center"/>
              <w:rPr>
                <w:rFonts w:hint="eastAsia" w:ascii="宋体" w:hAnsi="Calibri" w:cs="宋体"/>
                <w:sz w:val="18"/>
                <w:szCs w:val="18"/>
              </w:rPr>
            </w:pPr>
            <w:r>
              <w:rPr>
                <w:rFonts w:hint="eastAsia" w:ascii="宋体" w:hAnsi="宋体" w:cs="宋体"/>
                <w:sz w:val="18"/>
                <w:szCs w:val="18"/>
              </w:rPr>
              <w:t>外来车辆</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3768">
            <w:pPr>
              <w:rPr>
                <w:rFonts w:hint="eastAsia" w:ascii="宋体" w:hAnsi="Calibri" w:cs="宋体"/>
                <w:sz w:val="18"/>
                <w:szCs w:val="18"/>
              </w:rPr>
            </w:pPr>
            <w:r>
              <w:rPr>
                <w:rFonts w:hint="eastAsia" w:ascii="宋体" w:hAnsi="宋体" w:cs="宋体"/>
                <w:sz w:val="18"/>
                <w:szCs w:val="18"/>
              </w:rPr>
              <w:t>严禁未经许可车辆进入校园。查验外来车辆信息及进校原由，联系被访人员确认，再登记放行。对出入车辆进行登记，配备车牌自动识别设施，采集视频图像应能确保清楚辨别进出车辆的车牌号。学校内部不可设置社会车辆停车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92C5">
            <w:pPr>
              <w:rPr>
                <w:rFonts w:hint="eastAsia" w:ascii="宋体" w:hAnsi="Calibri" w:cs="宋体"/>
                <w:sz w:val="18"/>
                <w:szCs w:val="18"/>
              </w:rPr>
            </w:pPr>
            <w:r>
              <w:rPr>
                <w:rFonts w:hint="eastAsia" w:ascii="宋体" w:hAnsi="宋体" w:cs="宋体"/>
                <w:sz w:val="18"/>
                <w:szCs w:val="18"/>
              </w:rPr>
              <w:t>发现危险车辆及时阻止并报警。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4E2F">
            <w:pPr>
              <w:jc w:val="center"/>
            </w:pPr>
            <w:r>
              <w:rPr>
                <w:rFonts w:hint="eastAsia" w:ascii="Calibri" w:hAnsi="Calibri" w:cs="宋体"/>
                <w:szCs w:val="22"/>
              </w:rPr>
              <w:t>保卫科王鉴、值班保安</w:t>
            </w:r>
          </w:p>
        </w:tc>
      </w:tr>
      <w:tr w14:paraId="1ABEF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ECBC">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8211">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496">
            <w:pPr>
              <w:jc w:val="center"/>
              <w:rPr>
                <w:rFonts w:hint="eastAsia" w:ascii="宋体" w:hAnsi="Calibri" w:cs="宋体"/>
                <w:sz w:val="18"/>
                <w:szCs w:val="18"/>
              </w:rPr>
            </w:pPr>
            <w:r>
              <w:rPr>
                <w:rFonts w:hint="eastAsia" w:ascii="宋体" w:hAnsi="宋体" w:cs="宋体"/>
                <w:sz w:val="18"/>
                <w:szCs w:val="18"/>
              </w:rPr>
              <w:t>人车混行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F3D1">
            <w:pPr>
              <w:rPr>
                <w:rFonts w:hint="eastAsia" w:ascii="宋体" w:hAnsi="Calibri" w:cs="宋体"/>
                <w:sz w:val="18"/>
                <w:szCs w:val="18"/>
              </w:rPr>
            </w:pPr>
            <w:r>
              <w:rPr>
                <w:rFonts w:hint="eastAsia" w:ascii="宋体" w:hAnsi="宋体" w:cs="宋体"/>
                <w:sz w:val="18"/>
                <w:szCs w:val="18"/>
              </w:rPr>
              <w:t>在校门内外设置规范的安全警示牌、交通标志标牌标线、分隔设施、停车设施、减速带等。</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B504">
            <w:pPr>
              <w:rPr>
                <w:rFonts w:hint="eastAsia" w:ascii="宋体" w:hAnsi="Calibri" w:cs="宋体"/>
                <w:sz w:val="18"/>
                <w:szCs w:val="18"/>
              </w:rPr>
            </w:pPr>
            <w:r>
              <w:rPr>
                <w:rFonts w:hint="eastAsia" w:ascii="宋体" w:hAnsi="宋体" w:cs="宋体"/>
                <w:sz w:val="18"/>
                <w:szCs w:val="18"/>
              </w:rPr>
              <w:t>在上放学时段禁止无关车辆进出，或实施人车分离通行。</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557E">
            <w:pPr>
              <w:jc w:val="center"/>
            </w:pPr>
            <w:r>
              <w:rPr>
                <w:rFonts w:hint="eastAsia" w:ascii="Calibri" w:hAnsi="Calibri" w:cs="宋体"/>
                <w:szCs w:val="22"/>
              </w:rPr>
              <w:t>保卫科</w:t>
            </w:r>
          </w:p>
          <w:p w14:paraId="315AEA79">
            <w:pPr>
              <w:jc w:val="center"/>
            </w:pPr>
            <w:r>
              <w:rPr>
                <w:rFonts w:hint="eastAsia" w:ascii="Calibri" w:hAnsi="Calibri" w:cs="宋体"/>
                <w:szCs w:val="22"/>
              </w:rPr>
              <w:t>王鉴</w:t>
            </w:r>
          </w:p>
        </w:tc>
      </w:tr>
      <w:tr w14:paraId="1AEE2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3A840">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F977">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0AA0">
            <w:pPr>
              <w:jc w:val="center"/>
              <w:rPr>
                <w:rFonts w:hint="eastAsia" w:ascii="宋体" w:hAnsi="Calibri" w:cs="宋体"/>
                <w:sz w:val="18"/>
                <w:szCs w:val="18"/>
              </w:rPr>
            </w:pPr>
            <w:r>
              <w:rPr>
                <w:rFonts w:hint="eastAsia" w:ascii="宋体" w:hAnsi="宋体" w:cs="宋体"/>
                <w:sz w:val="18"/>
                <w:szCs w:val="18"/>
              </w:rPr>
              <w:t>校门/锁</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98B7">
            <w:pPr>
              <w:rPr>
                <w:rFonts w:hint="eastAsia" w:ascii="宋体" w:hAnsi="Calibri" w:cs="宋体"/>
                <w:sz w:val="18"/>
                <w:szCs w:val="18"/>
              </w:rPr>
            </w:pPr>
            <w:r>
              <w:rPr>
                <w:rFonts w:hint="eastAsia" w:ascii="宋体" w:hAnsi="宋体" w:cs="宋体"/>
                <w:sz w:val="18"/>
                <w:szCs w:val="18"/>
              </w:rPr>
              <w:t>每日执行4次安全巡查。学校出入口应24小时有人值守。中小学学生、幼儿园幼儿在校期间实行封闭式管理。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6BA5">
            <w:pPr>
              <w:rPr>
                <w:rFonts w:hint="eastAsia" w:ascii="宋体" w:hAnsi="Calibri" w:cs="宋体"/>
                <w:sz w:val="18"/>
                <w:szCs w:val="18"/>
              </w:rPr>
            </w:pPr>
            <w:r>
              <w:rPr>
                <w:rFonts w:hint="eastAsia" w:ascii="宋体" w:hAnsi="宋体" w:cs="宋体"/>
                <w:sz w:val="18"/>
                <w:szCs w:val="18"/>
              </w:rPr>
              <w:t>发现隐患或发生突发事件及时处置并上报。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BB3C">
            <w:pPr>
              <w:jc w:val="center"/>
            </w:pPr>
            <w:r>
              <w:rPr>
                <w:rFonts w:hint="eastAsia" w:ascii="Calibri" w:hAnsi="Calibri" w:cs="宋体"/>
                <w:szCs w:val="22"/>
              </w:rPr>
              <w:t>保卫科王鉴、值班保安</w:t>
            </w:r>
          </w:p>
        </w:tc>
      </w:tr>
      <w:tr w14:paraId="06B53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DC1E">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32E9">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06B0">
            <w:pPr>
              <w:jc w:val="center"/>
              <w:rPr>
                <w:rFonts w:hint="eastAsia" w:ascii="宋体" w:hAnsi="Calibri" w:cs="宋体"/>
                <w:sz w:val="18"/>
                <w:szCs w:val="18"/>
              </w:rPr>
            </w:pPr>
            <w:r>
              <w:rPr>
                <w:rFonts w:hint="eastAsia" w:ascii="宋体" w:hAnsi="宋体" w:cs="宋体"/>
                <w:sz w:val="18"/>
                <w:szCs w:val="18"/>
              </w:rPr>
              <w:t>多个校门</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7EDC">
            <w:pPr>
              <w:rPr>
                <w:rFonts w:hint="eastAsia" w:ascii="宋体" w:hAnsi="Calibri" w:cs="宋体"/>
                <w:sz w:val="18"/>
                <w:szCs w:val="18"/>
              </w:rPr>
            </w:pPr>
            <w:r>
              <w:rPr>
                <w:rFonts w:hint="eastAsia" w:ascii="宋体" w:hAnsi="宋体" w:cs="宋体"/>
                <w:sz w:val="18"/>
                <w:szCs w:val="18"/>
              </w:rPr>
              <w:t>学校原则上只设一个出入口，确需增加出入口，每增加一个出入口适当增配保安员。校门口24小时有人值守，不同校门之间值班人员应实现信息及时共享。</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96A">
            <w:pPr>
              <w:rPr>
                <w:rFonts w:hint="eastAsia" w:ascii="宋体" w:hAnsi="Calibri" w:cs="宋体"/>
                <w:sz w:val="18"/>
                <w:szCs w:val="18"/>
              </w:rPr>
            </w:pPr>
            <w:r>
              <w:rPr>
                <w:rFonts w:hint="eastAsia" w:ascii="宋体" w:hAnsi="宋体" w:cs="宋体"/>
                <w:sz w:val="18"/>
                <w:szCs w:val="18"/>
              </w:rPr>
              <w:t>发现隐患或发生突发事件及时处置并上报。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A16B">
            <w:pPr>
              <w:jc w:val="center"/>
            </w:pPr>
            <w:r>
              <w:rPr>
                <w:rFonts w:hint="eastAsia" w:ascii="Calibri" w:hAnsi="Calibri" w:cs="宋体"/>
                <w:szCs w:val="22"/>
              </w:rPr>
              <w:t>保卫科王鉴、值班保安</w:t>
            </w:r>
          </w:p>
        </w:tc>
      </w:tr>
      <w:tr w14:paraId="63C9B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7341">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3DF9">
            <w:pPr>
              <w:jc w:val="center"/>
            </w:pPr>
            <w:r>
              <w:rPr>
                <w:rFonts w:hint="eastAsia" w:ascii="Calibri" w:hAnsi="Calibri" w:cs="宋体"/>
                <w:szCs w:val="22"/>
              </w:rPr>
              <w:t>风控点</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732C">
            <w:pPr>
              <w:jc w:val="center"/>
            </w:pPr>
            <w:r>
              <w:rPr>
                <w:rFonts w:hint="eastAsia" w:ascii="Calibri" w:hAnsi="Calibri" w:cs="宋体"/>
                <w:szCs w:val="22"/>
              </w:rPr>
              <w:t>风险源检查项</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050">
            <w:pPr>
              <w:jc w:val="center"/>
            </w:pPr>
            <w:r>
              <w:rPr>
                <w:rFonts w:hint="eastAsia" w:ascii="Calibri" w:hAnsi="Calibri" w:cs="宋体"/>
                <w:szCs w:val="22"/>
              </w:rPr>
              <w:t>预防及管控标准</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A22D">
            <w:pPr>
              <w:jc w:val="center"/>
            </w:pPr>
            <w:r>
              <w:rPr>
                <w:rFonts w:hint="eastAsia" w:ascii="Calibri" w:hAnsi="Calibri" w:cs="宋体"/>
                <w:szCs w:val="22"/>
              </w:rPr>
              <w:t>风险化解和事故处理</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BF0B">
            <w:pPr>
              <w:jc w:val="center"/>
            </w:pPr>
            <w:r>
              <w:rPr>
                <w:rFonts w:hint="eastAsia" w:ascii="Calibri" w:hAnsi="Calibri" w:cs="宋体"/>
                <w:szCs w:val="22"/>
              </w:rPr>
              <w:t>风险化解</w:t>
            </w:r>
          </w:p>
          <w:p w14:paraId="0F2D8C04">
            <w:pPr>
              <w:jc w:val="center"/>
            </w:pPr>
            <w:r>
              <w:rPr>
                <w:rFonts w:hint="eastAsia" w:ascii="Calibri" w:hAnsi="Calibri" w:cs="宋体"/>
                <w:szCs w:val="22"/>
              </w:rPr>
              <w:t>责任人</w:t>
            </w:r>
          </w:p>
        </w:tc>
      </w:tr>
      <w:tr w14:paraId="067FC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83D2B">
            <w:pPr>
              <w:spacing w:line="280" w:lineRule="exact"/>
              <w:jc w:val="center"/>
              <w:rPr>
                <w:sz w:val="44"/>
                <w:szCs w:val="44"/>
              </w:rPr>
            </w:pPr>
            <w:r>
              <w:rPr>
                <w:rFonts w:hint="eastAsia" w:ascii="Calibri" w:hAnsi="Calibri" w:cs="宋体"/>
                <w:szCs w:val="22"/>
              </w:rPr>
              <w:t>校门与围墙</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65B070F">
            <w:pPr>
              <w:jc w:val="center"/>
            </w:pPr>
            <w:r>
              <w:rPr>
                <w:rFonts w:hint="eastAsia" w:ascii="Calibri" w:hAnsi="Calibri" w:cs="宋体"/>
                <w:szCs w:val="22"/>
              </w:rPr>
              <w:t>围墙</w:t>
            </w:r>
          </w:p>
          <w:p w14:paraId="78485457">
            <w:pPr>
              <w:jc w:val="center"/>
            </w:pPr>
            <w:r>
              <w:rPr>
                <w:rFonts w:hint="eastAsia" w:ascii="Calibri" w:hAnsi="Calibri" w:cs="宋体"/>
                <w:szCs w:val="22"/>
              </w:rPr>
              <w:t>及其</w:t>
            </w:r>
          </w:p>
          <w:p w14:paraId="77FF7A9D">
            <w:pPr>
              <w:jc w:val="center"/>
            </w:pPr>
            <w:r>
              <w:rPr>
                <w:rFonts w:hint="eastAsia" w:ascii="Calibri" w:hAnsi="Calibri" w:cs="宋体"/>
                <w:szCs w:val="22"/>
              </w:rPr>
              <w:t>他实</w:t>
            </w:r>
          </w:p>
          <w:p w14:paraId="47886BA9">
            <w:pPr>
              <w:jc w:val="center"/>
            </w:pPr>
            <w:r>
              <w:rPr>
                <w:rFonts w:hint="eastAsia" w:ascii="Calibri" w:hAnsi="Calibri" w:cs="宋体"/>
                <w:szCs w:val="22"/>
              </w:rPr>
              <w:t>体屏</w:t>
            </w:r>
          </w:p>
          <w:p w14:paraId="4B3E30D8">
            <w:pPr>
              <w:jc w:val="center"/>
            </w:pPr>
            <w:r>
              <w:rPr>
                <w:rFonts w:hint="eastAsia" w:ascii="Calibri" w:hAnsi="Calibri" w:cs="宋体"/>
                <w:szCs w:val="22"/>
              </w:rPr>
              <w:t>障</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1608">
            <w:pPr>
              <w:jc w:val="center"/>
              <w:rPr>
                <w:rFonts w:hint="eastAsia" w:ascii="宋体" w:hAnsi="Calibri" w:cs="宋体"/>
                <w:sz w:val="18"/>
                <w:szCs w:val="18"/>
              </w:rPr>
            </w:pPr>
            <w:r>
              <w:rPr>
                <w:rFonts w:hint="eastAsia" w:ascii="宋体" w:hAnsi="宋体" w:cs="宋体"/>
                <w:sz w:val="18"/>
                <w:szCs w:val="18"/>
              </w:rPr>
              <w:t>攀爬</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770B">
            <w:pPr>
              <w:rPr>
                <w:rFonts w:hint="eastAsia" w:ascii="宋体" w:hAnsi="Calibri" w:cs="宋体"/>
                <w:sz w:val="18"/>
                <w:szCs w:val="18"/>
              </w:rPr>
            </w:pPr>
            <w:r>
              <w:rPr>
                <w:rFonts w:hint="eastAsia" w:ascii="宋体" w:hAnsi="宋体" w:cs="宋体"/>
                <w:sz w:val="18"/>
                <w:szCs w:val="18"/>
              </w:rPr>
              <w:t>定时安全巡查。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5F1">
            <w:pPr>
              <w:rPr>
                <w:rFonts w:hint="eastAsia" w:ascii="宋体" w:hAnsi="Calibri" w:cs="宋体"/>
                <w:sz w:val="18"/>
                <w:szCs w:val="18"/>
              </w:rPr>
            </w:pPr>
            <w:r>
              <w:rPr>
                <w:rFonts w:hint="eastAsia" w:ascii="宋体" w:hAnsi="宋体" w:cs="宋体"/>
                <w:sz w:val="18"/>
                <w:szCs w:val="18"/>
              </w:rPr>
              <w:t>及时制止并警告。</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355">
            <w:pPr>
              <w:jc w:val="center"/>
            </w:pPr>
            <w:r>
              <w:rPr>
                <w:rFonts w:hint="eastAsia" w:ascii="Calibri" w:hAnsi="Calibri" w:cs="宋体"/>
                <w:szCs w:val="22"/>
              </w:rPr>
              <w:t>值班领导</w:t>
            </w:r>
          </w:p>
        </w:tc>
      </w:tr>
      <w:tr w14:paraId="78A5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925B8">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420452">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8523">
            <w:pPr>
              <w:jc w:val="center"/>
              <w:rPr>
                <w:rFonts w:hint="eastAsia" w:ascii="宋体" w:hAnsi="Calibri" w:cs="宋体"/>
                <w:sz w:val="18"/>
                <w:szCs w:val="18"/>
              </w:rPr>
            </w:pPr>
            <w:r>
              <w:rPr>
                <w:rFonts w:hint="eastAsia" w:ascii="宋体" w:hAnsi="宋体" w:cs="宋体"/>
                <w:sz w:val="18"/>
                <w:szCs w:val="18"/>
              </w:rPr>
              <w:t>损坏、倒塌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49F3">
            <w:pPr>
              <w:rPr>
                <w:rFonts w:hint="eastAsia" w:ascii="宋体" w:hAnsi="Calibri" w:cs="宋体"/>
                <w:sz w:val="18"/>
                <w:szCs w:val="18"/>
              </w:rPr>
            </w:pPr>
            <w:r>
              <w:rPr>
                <w:rFonts w:hint="eastAsia" w:ascii="宋体" w:hAnsi="宋体" w:cs="宋体"/>
                <w:sz w:val="18"/>
                <w:szCs w:val="18"/>
              </w:rPr>
              <w:t>每日执行1次安全巡查，设置不低于2米的防攀爬、防冲撞围墙或其他实体屏障。</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5ABC">
            <w:pPr>
              <w:rPr>
                <w:rFonts w:hint="eastAsia" w:ascii="宋体" w:hAnsi="Calibri" w:cs="宋体"/>
                <w:sz w:val="18"/>
                <w:szCs w:val="18"/>
              </w:rPr>
            </w:pPr>
            <w:r>
              <w:rPr>
                <w:rFonts w:hint="eastAsia" w:ascii="宋体" w:hAnsi="宋体" w:cs="宋体"/>
                <w:sz w:val="18"/>
                <w:szCs w:val="18"/>
              </w:rPr>
              <w:t>发现隐患及时报修。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E016">
            <w:pPr>
              <w:jc w:val="center"/>
            </w:pPr>
            <w:r>
              <w:rPr>
                <w:rFonts w:hint="eastAsia" w:ascii="Calibri" w:hAnsi="Calibri" w:cs="宋体"/>
                <w:szCs w:val="22"/>
              </w:rPr>
              <w:t>值班领导</w:t>
            </w:r>
          </w:p>
        </w:tc>
      </w:tr>
      <w:tr w14:paraId="42D4D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1355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856A077">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C8FF">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4972">
            <w:pPr>
              <w:rPr>
                <w:rFonts w:hint="eastAsia" w:ascii="宋体" w:hAnsi="Calibri" w:cs="宋体"/>
                <w:sz w:val="18"/>
                <w:szCs w:val="18"/>
              </w:rPr>
            </w:pPr>
            <w:r>
              <w:rPr>
                <w:rFonts w:hint="eastAsia" w:ascii="宋体" w:hAnsi="宋体" w:cs="宋体"/>
                <w:sz w:val="18"/>
                <w:szCs w:val="18"/>
              </w:rPr>
              <w:t>学校围墙周边监控应实现全覆盖，采集及回放视频图像应能确保特别是夜间清晰显示。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0B88">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F040">
            <w:pPr>
              <w:jc w:val="center"/>
            </w:pPr>
            <w:r>
              <w:rPr>
                <w:rFonts w:hint="eastAsia" w:ascii="Calibri" w:hAnsi="Calibri" w:cs="宋体"/>
                <w:szCs w:val="22"/>
              </w:rPr>
              <w:t>电教中心</w:t>
            </w:r>
          </w:p>
          <w:p w14:paraId="2780609B">
            <w:pPr>
              <w:jc w:val="center"/>
            </w:pPr>
            <w:r>
              <w:rPr>
                <w:rFonts w:hint="eastAsia" w:ascii="Calibri" w:hAnsi="Calibri" w:cs="宋体"/>
                <w:szCs w:val="22"/>
              </w:rPr>
              <w:t>于凤洋</w:t>
            </w:r>
          </w:p>
        </w:tc>
      </w:tr>
      <w:tr w14:paraId="46933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5C0F">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984736">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7935">
            <w:pPr>
              <w:jc w:val="center"/>
              <w:rPr>
                <w:rFonts w:hint="eastAsia" w:ascii="宋体" w:hAnsi="Calibri" w:cs="宋体"/>
                <w:sz w:val="18"/>
                <w:szCs w:val="18"/>
              </w:rPr>
            </w:pPr>
            <w:r>
              <w:rPr>
                <w:rFonts w:hint="eastAsia" w:ascii="宋体" w:hAnsi="宋体" w:cs="宋体"/>
                <w:sz w:val="18"/>
                <w:szCs w:val="18"/>
              </w:rPr>
              <w:t>入侵报警设施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F6CA">
            <w:pPr>
              <w:rPr>
                <w:rFonts w:hint="eastAsia" w:ascii="宋体" w:hAnsi="Calibri" w:cs="宋体"/>
                <w:sz w:val="18"/>
                <w:szCs w:val="18"/>
              </w:rPr>
            </w:pPr>
            <w:r>
              <w:rPr>
                <w:rFonts w:hint="eastAsia" w:ascii="宋体" w:hAnsi="宋体" w:cs="宋体"/>
                <w:sz w:val="18"/>
                <w:szCs w:val="18"/>
              </w:rPr>
              <w:t>配备入侵报警等技防设施，报警信号被触发时，保障实现信息及时推送。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3B88">
            <w:pPr>
              <w:rPr>
                <w:rFonts w:hint="eastAsia" w:ascii="宋体" w:hAnsi="Calibri" w:cs="宋体"/>
                <w:sz w:val="18"/>
                <w:szCs w:val="18"/>
              </w:rPr>
            </w:pPr>
            <w:r>
              <w:rPr>
                <w:rFonts w:hint="eastAsia" w:ascii="宋体" w:hAnsi="宋体" w:cs="宋体"/>
                <w:sz w:val="18"/>
                <w:szCs w:val="18"/>
              </w:rPr>
              <w:t>发现隐患及时处置。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74A0">
            <w:pPr>
              <w:jc w:val="center"/>
            </w:pPr>
            <w:r>
              <w:rPr>
                <w:rFonts w:hint="eastAsia" w:ascii="Calibri" w:hAnsi="Calibri" w:cs="宋体"/>
                <w:szCs w:val="22"/>
              </w:rPr>
              <w:t>电教中心</w:t>
            </w:r>
          </w:p>
          <w:p w14:paraId="6299CB7F">
            <w:pPr>
              <w:jc w:val="center"/>
            </w:pPr>
            <w:r>
              <w:rPr>
                <w:rFonts w:hint="eastAsia" w:ascii="Calibri" w:hAnsi="Calibri" w:cs="宋体"/>
                <w:szCs w:val="22"/>
              </w:rPr>
              <w:t>于凤洋</w:t>
            </w:r>
          </w:p>
        </w:tc>
      </w:tr>
      <w:tr w14:paraId="4A610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483E0">
            <w:pPr>
              <w:rPr>
                <w:rFonts w:hint="eastAsia" w:ascii="Calibri" w:hAnsi="Calibri" w:cs="Calibri"/>
                <w:szCs w:val="22"/>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41E39">
            <w:pPr>
              <w:jc w:val="center"/>
            </w:pPr>
            <w:r>
              <w:rPr>
                <w:rFonts w:hint="eastAsia" w:ascii="Calibri" w:hAnsi="Calibri" w:cs="宋体"/>
                <w:szCs w:val="22"/>
              </w:rPr>
              <w:t>门</w:t>
            </w:r>
          </w:p>
          <w:p w14:paraId="572EDDB3">
            <w:pPr>
              <w:jc w:val="center"/>
            </w:pPr>
            <w:r>
              <w:rPr>
                <w:rFonts w:hint="eastAsia" w:ascii="Calibri" w:hAnsi="Calibri" w:cs="宋体"/>
                <w:szCs w:val="22"/>
              </w:rPr>
              <w:t>卫</w:t>
            </w:r>
          </w:p>
          <w:p w14:paraId="477683A5">
            <w:pPr>
              <w:spacing w:line="280" w:lineRule="exact"/>
              <w:jc w:val="center"/>
              <w:rPr>
                <w:sz w:val="44"/>
                <w:szCs w:val="44"/>
              </w:rPr>
            </w:pPr>
            <w:r>
              <w:rPr>
                <w:rFonts w:hint="eastAsia" w:ascii="Calibri" w:hAnsi="Calibri" w:cs="宋体"/>
                <w:szCs w:val="22"/>
              </w:rPr>
              <w:t>室</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EA98">
            <w:pPr>
              <w:jc w:val="center"/>
              <w:rPr>
                <w:rFonts w:hint="eastAsia" w:ascii="宋体" w:hAnsi="Calibri" w:cs="宋体"/>
                <w:sz w:val="18"/>
                <w:szCs w:val="18"/>
              </w:rPr>
            </w:pPr>
            <w:r>
              <w:rPr>
                <w:rFonts w:hint="eastAsia" w:ascii="宋体" w:hAnsi="宋体" w:cs="宋体"/>
                <w:sz w:val="18"/>
                <w:szCs w:val="18"/>
              </w:rPr>
              <w:t>一键报警装置</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F95">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4BF">
            <w:pPr>
              <w:rPr>
                <w:rFonts w:hint="eastAsia" w:ascii="宋体" w:hAnsi="Calibri" w:cs="宋体"/>
                <w:sz w:val="18"/>
                <w:szCs w:val="18"/>
              </w:rPr>
            </w:pPr>
            <w:r>
              <w:rPr>
                <w:rFonts w:hint="eastAsia" w:ascii="宋体" w:hAnsi="宋体" w:cs="宋体"/>
                <w:sz w:val="18"/>
                <w:szCs w:val="18"/>
              </w:rPr>
              <w:t>突发紧急事件发生时，触发一键报警装置，先期处置。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13C0">
            <w:pPr>
              <w:jc w:val="center"/>
            </w:pPr>
            <w:r>
              <w:rPr>
                <w:rFonts w:hint="eastAsia" w:ascii="Calibri" w:hAnsi="Calibri" w:cs="宋体"/>
                <w:szCs w:val="22"/>
              </w:rPr>
              <w:t>保卫科</w:t>
            </w:r>
          </w:p>
          <w:p w14:paraId="3A2370D6">
            <w:pPr>
              <w:jc w:val="center"/>
            </w:pPr>
            <w:r>
              <w:rPr>
                <w:rFonts w:hint="eastAsia" w:ascii="Calibri" w:hAnsi="Calibri" w:cs="宋体"/>
                <w:szCs w:val="22"/>
              </w:rPr>
              <w:t>王鉴</w:t>
            </w:r>
          </w:p>
        </w:tc>
      </w:tr>
      <w:tr w14:paraId="799D7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D5C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5C26F">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9F48">
            <w:pPr>
              <w:jc w:val="center"/>
              <w:rPr>
                <w:rFonts w:hint="eastAsia" w:ascii="宋体" w:hAnsi="Calibri" w:cs="宋体"/>
                <w:sz w:val="18"/>
                <w:szCs w:val="18"/>
              </w:rPr>
            </w:pPr>
            <w:r>
              <w:rPr>
                <w:rFonts w:hint="eastAsia" w:ascii="宋体" w:hAnsi="宋体" w:cs="宋体"/>
                <w:sz w:val="18"/>
                <w:szCs w:val="18"/>
              </w:rPr>
              <w:t>防卫器械</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354">
            <w:pPr>
              <w:rPr>
                <w:rFonts w:hint="eastAsia" w:ascii="宋体" w:hAnsi="Calibri" w:cs="宋体"/>
                <w:sz w:val="18"/>
                <w:szCs w:val="18"/>
              </w:rPr>
            </w:pPr>
            <w:r>
              <w:rPr>
                <w:rFonts w:hint="eastAsia" w:ascii="宋体" w:hAnsi="宋体" w:cs="宋体"/>
                <w:sz w:val="18"/>
                <w:szCs w:val="18"/>
              </w:rPr>
              <w:t>配备防暴头盔（1顶/人）、防护盾牌（1副/人）、防刺背心（1套/人）、防割手套（1副/人）、橡胶警棍（1支/人）、强光电筒（1支/人）、自卫喷雾剂（1支/人）、安全钢叉2套。防卫器械性能应符合要求，严格配置，及时补充更新，加强队伍训练，保障安保人员熟练应用防卫器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91D6">
            <w:pPr>
              <w:rPr>
                <w:rFonts w:hint="eastAsia" w:ascii="宋体" w:hAnsi="Calibri" w:cs="宋体"/>
                <w:sz w:val="18"/>
                <w:szCs w:val="18"/>
              </w:rPr>
            </w:pPr>
            <w:r>
              <w:rPr>
                <w:rFonts w:hint="eastAsia" w:ascii="宋体" w:hAnsi="宋体" w:cs="宋体"/>
                <w:sz w:val="18"/>
                <w:szCs w:val="18"/>
              </w:rPr>
              <w:t>安保人员日常配备必要防卫器械，突发事件发生时先期处置。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8B93">
            <w:pPr>
              <w:jc w:val="center"/>
            </w:pPr>
            <w:r>
              <w:rPr>
                <w:rFonts w:hint="eastAsia" w:ascii="Calibri" w:hAnsi="Calibri" w:cs="宋体"/>
                <w:szCs w:val="22"/>
              </w:rPr>
              <w:t>保卫科</w:t>
            </w:r>
          </w:p>
          <w:p w14:paraId="39D3AA2B">
            <w:pPr>
              <w:jc w:val="center"/>
            </w:pPr>
            <w:r>
              <w:rPr>
                <w:rFonts w:hint="eastAsia" w:ascii="Calibri" w:hAnsi="Calibri" w:cs="宋体"/>
                <w:szCs w:val="22"/>
              </w:rPr>
              <w:t>王鉴</w:t>
            </w:r>
          </w:p>
        </w:tc>
      </w:tr>
      <w:tr w14:paraId="1DF3E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D919B">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F59E7">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7425">
            <w:pPr>
              <w:jc w:val="center"/>
              <w:rPr>
                <w:rFonts w:hint="eastAsia" w:ascii="宋体" w:hAnsi="Calibri" w:cs="宋体"/>
                <w:sz w:val="18"/>
                <w:szCs w:val="18"/>
              </w:rPr>
            </w:pPr>
            <w:r>
              <w:rPr>
                <w:rFonts w:hint="eastAsia" w:ascii="宋体" w:hAnsi="宋体" w:cs="宋体"/>
                <w:sz w:val="18"/>
                <w:szCs w:val="18"/>
              </w:rPr>
              <w:t>安保执勤</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723E">
            <w:pPr>
              <w:rPr>
                <w:rFonts w:hint="eastAsia" w:ascii="宋体" w:hAnsi="Calibri" w:cs="宋体"/>
                <w:sz w:val="18"/>
                <w:szCs w:val="18"/>
              </w:rPr>
            </w:pPr>
            <w:r>
              <w:rPr>
                <w:rFonts w:hint="eastAsia" w:ascii="宋体" w:hAnsi="宋体" w:cs="宋体"/>
                <w:sz w:val="18"/>
                <w:szCs w:val="18"/>
              </w:rPr>
              <w:t>执行24小时值班，严格落实交接班制度。</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BCD">
            <w:pPr>
              <w:rPr>
                <w:rFonts w:hint="eastAsia" w:ascii="宋体" w:hAnsi="Calibri" w:cs="宋体"/>
                <w:sz w:val="18"/>
                <w:szCs w:val="18"/>
              </w:rPr>
            </w:pPr>
            <w:r>
              <w:rPr>
                <w:rFonts w:hint="eastAsia" w:ascii="宋体" w:hAnsi="宋体" w:cs="宋体"/>
                <w:sz w:val="18"/>
                <w:szCs w:val="18"/>
              </w:rPr>
              <w:t>发现安全隐患或发生突发事件及时处置并上报。</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B063">
            <w:pPr>
              <w:jc w:val="center"/>
            </w:pPr>
            <w:r>
              <w:rPr>
                <w:rFonts w:hint="eastAsia" w:ascii="Calibri" w:hAnsi="Calibri" w:cs="宋体"/>
                <w:szCs w:val="22"/>
              </w:rPr>
              <w:t>保卫科王鉴、值班保安</w:t>
            </w:r>
          </w:p>
        </w:tc>
      </w:tr>
      <w:tr w14:paraId="1720B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190A">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5C47">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5C2">
            <w:pPr>
              <w:jc w:val="center"/>
              <w:rPr>
                <w:rFonts w:hint="eastAsia" w:ascii="宋体" w:hAnsi="Calibri" w:cs="宋体"/>
                <w:sz w:val="18"/>
                <w:szCs w:val="18"/>
              </w:rPr>
            </w:pPr>
            <w:r>
              <w:rPr>
                <w:rFonts w:hint="eastAsia" w:ascii="宋体" w:hAnsi="宋体" w:cs="宋体"/>
                <w:sz w:val="18"/>
                <w:szCs w:val="18"/>
              </w:rPr>
              <w:t>技能培训</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D60F">
            <w:pPr>
              <w:rPr>
                <w:rFonts w:hint="eastAsia" w:ascii="宋体" w:hAnsi="Calibri" w:cs="宋体"/>
                <w:sz w:val="18"/>
                <w:szCs w:val="18"/>
              </w:rPr>
            </w:pPr>
            <w:r>
              <w:rPr>
                <w:rFonts w:hint="eastAsia" w:ascii="宋体" w:hAnsi="宋体" w:cs="宋体"/>
                <w:sz w:val="18"/>
                <w:szCs w:val="18"/>
              </w:rPr>
              <w:t>安全保卫人员应定期培训；学校应会同提供保安服务的公司组织保安员每学期进行不少于3天的脱产岗位技能培训，安防技能培训记入保安员个人从业档案。</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9BAB">
            <w:pPr>
              <w:rPr>
                <w:rFonts w:hint="eastAsia" w:ascii="宋体" w:hAnsi="Calibri" w:cs="宋体"/>
                <w:sz w:val="18"/>
                <w:szCs w:val="18"/>
              </w:rPr>
            </w:pPr>
            <w:r>
              <w:rPr>
                <w:rFonts w:hint="eastAsia" w:ascii="宋体" w:hAnsi="宋体" w:cs="宋体"/>
                <w:sz w:val="18"/>
                <w:szCs w:val="18"/>
              </w:rPr>
              <w:t>加强督导，严格操作和落实。</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5325">
            <w:pPr>
              <w:jc w:val="center"/>
            </w:pPr>
            <w:r>
              <w:rPr>
                <w:rFonts w:hint="eastAsia" w:ascii="Calibri" w:hAnsi="Calibri" w:cs="宋体"/>
                <w:szCs w:val="22"/>
              </w:rPr>
              <w:t>保卫科王鉴、值班保安</w:t>
            </w:r>
          </w:p>
        </w:tc>
      </w:tr>
      <w:tr w14:paraId="19E1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AA6C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6205">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5659">
            <w:pPr>
              <w:jc w:val="center"/>
              <w:rPr>
                <w:rFonts w:hint="eastAsia" w:ascii="宋体" w:hAnsi="Calibri" w:cs="宋体"/>
                <w:sz w:val="18"/>
                <w:szCs w:val="18"/>
              </w:rPr>
            </w:pPr>
            <w:r>
              <w:rPr>
                <w:rFonts w:hint="eastAsia" w:ascii="宋体" w:hAnsi="宋体" w:cs="宋体"/>
                <w:sz w:val="18"/>
                <w:szCs w:val="18"/>
              </w:rPr>
              <w:t>物品查验</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5F3">
            <w:pPr>
              <w:rPr>
                <w:rFonts w:hint="eastAsia" w:ascii="宋体" w:hAnsi="Calibri" w:cs="宋体"/>
                <w:sz w:val="18"/>
                <w:szCs w:val="18"/>
              </w:rPr>
            </w:pPr>
            <w:r>
              <w:rPr>
                <w:rFonts w:hint="eastAsia" w:ascii="宋体" w:hAnsi="宋体" w:cs="宋体"/>
                <w:sz w:val="18"/>
                <w:szCs w:val="18"/>
              </w:rPr>
              <w:t>严禁将与教育教学无关的易燃、易爆、有毒、有害物品、管制刀具和其他危险品带入校园。</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B5D1">
            <w:pPr>
              <w:rPr>
                <w:rFonts w:hint="eastAsia" w:ascii="宋体" w:hAnsi="Calibri" w:cs="宋体"/>
                <w:sz w:val="18"/>
                <w:szCs w:val="18"/>
              </w:rPr>
            </w:pPr>
            <w:r>
              <w:rPr>
                <w:rFonts w:hint="eastAsia" w:ascii="宋体" w:hAnsi="宋体" w:cs="宋体"/>
                <w:sz w:val="18"/>
                <w:szCs w:val="18"/>
              </w:rPr>
              <w:t>发现隐患及时处置和报警。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F034">
            <w:pPr>
              <w:jc w:val="center"/>
            </w:pPr>
            <w:r>
              <w:rPr>
                <w:rFonts w:hint="eastAsia" w:ascii="Calibri" w:hAnsi="Calibri" w:cs="宋体"/>
                <w:szCs w:val="22"/>
              </w:rPr>
              <w:t>保卫科王鉴、值班保安</w:t>
            </w:r>
          </w:p>
        </w:tc>
      </w:tr>
      <w:tr w14:paraId="3F254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E165">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B99B">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EFE3">
            <w:pPr>
              <w:jc w:val="center"/>
              <w:rPr>
                <w:rFonts w:hint="eastAsia" w:ascii="宋体" w:hAnsi="Calibri" w:cs="宋体"/>
                <w:sz w:val="18"/>
                <w:szCs w:val="18"/>
              </w:rPr>
            </w:pPr>
            <w:r>
              <w:rPr>
                <w:rFonts w:hint="eastAsia" w:ascii="宋体" w:hAnsi="宋体" w:cs="宋体"/>
                <w:sz w:val="18"/>
                <w:szCs w:val="18"/>
              </w:rPr>
              <w:t>物品交接</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CA20">
            <w:pPr>
              <w:rPr>
                <w:rFonts w:hint="eastAsia" w:ascii="宋体" w:hAnsi="Calibri" w:cs="宋体"/>
                <w:sz w:val="18"/>
                <w:szCs w:val="18"/>
              </w:rPr>
            </w:pPr>
            <w:r>
              <w:rPr>
                <w:rFonts w:hint="eastAsia" w:ascii="宋体" w:hAnsi="宋体" w:cs="宋体"/>
                <w:sz w:val="18"/>
                <w:szCs w:val="18"/>
              </w:rPr>
              <w:t>对邮包、快递等物品一律在门卫室进行交接，学校应为门卫室配备手持探测仪做好检测。</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9F0B">
            <w:pPr>
              <w:rPr>
                <w:rFonts w:hint="eastAsia" w:ascii="宋体" w:hAnsi="Calibri" w:cs="宋体"/>
                <w:sz w:val="18"/>
                <w:szCs w:val="18"/>
              </w:rPr>
            </w:pPr>
            <w:r>
              <w:rPr>
                <w:rFonts w:hint="eastAsia" w:ascii="宋体" w:hAnsi="宋体" w:cs="宋体"/>
                <w:sz w:val="18"/>
                <w:szCs w:val="18"/>
              </w:rPr>
              <w:t>发现隐患及时处置和报警。</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D323">
            <w:pPr>
              <w:jc w:val="center"/>
            </w:pPr>
            <w:r>
              <w:rPr>
                <w:rFonts w:hint="eastAsia" w:ascii="Calibri" w:hAnsi="Calibri" w:cs="宋体"/>
                <w:szCs w:val="22"/>
              </w:rPr>
              <w:t>保卫科、值班保安</w:t>
            </w:r>
          </w:p>
        </w:tc>
      </w:tr>
      <w:tr w14:paraId="43502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D4625">
            <w:pPr>
              <w:spacing w:line="280" w:lineRule="exact"/>
              <w:jc w:val="center"/>
              <w:rPr>
                <w:sz w:val="44"/>
                <w:szCs w:val="44"/>
              </w:rPr>
            </w:pPr>
            <w:r>
              <w:rPr>
                <w:rFonts w:hint="eastAsia" w:ascii="Calibri" w:hAnsi="Calibri" w:cs="宋体"/>
                <w:szCs w:val="22"/>
              </w:rPr>
              <w:t>校园环境</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BF61">
            <w:pPr>
              <w:spacing w:line="280" w:lineRule="exact"/>
              <w:jc w:val="center"/>
              <w:rPr>
                <w:sz w:val="44"/>
                <w:szCs w:val="44"/>
              </w:rPr>
            </w:pPr>
            <w:r>
              <w:rPr>
                <w:rFonts w:hint="eastAsia" w:ascii="宋体" w:hAnsi="宋体" w:cs="宋体"/>
                <w:sz w:val="18"/>
                <w:szCs w:val="18"/>
              </w:rPr>
              <w:t>体育场（馆）及娱乐场所设施</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F9F">
            <w:pPr>
              <w:jc w:val="center"/>
              <w:rPr>
                <w:rFonts w:hint="eastAsia" w:ascii="宋体" w:hAnsi="Calibri" w:cs="宋体"/>
                <w:sz w:val="18"/>
                <w:szCs w:val="18"/>
              </w:rPr>
            </w:pPr>
            <w:r>
              <w:rPr>
                <w:rFonts w:hint="eastAsia" w:ascii="宋体" w:hAnsi="宋体" w:cs="宋体"/>
                <w:sz w:val="18"/>
                <w:szCs w:val="18"/>
              </w:rPr>
              <w:t>器械故障、老化</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8D0A">
            <w:pPr>
              <w:rPr>
                <w:rFonts w:hint="eastAsia" w:ascii="宋体" w:hAnsi="Calibri" w:cs="宋体"/>
                <w:sz w:val="18"/>
                <w:szCs w:val="18"/>
              </w:rPr>
            </w:pPr>
            <w:r>
              <w:rPr>
                <w:rFonts w:hint="eastAsia" w:ascii="宋体" w:hAnsi="宋体" w:cs="宋体"/>
                <w:sz w:val="18"/>
                <w:szCs w:val="18"/>
              </w:rPr>
              <w:t>每日执行1次安全巡查。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32DC">
            <w:pPr>
              <w:rPr>
                <w:rFonts w:hint="eastAsia" w:ascii="宋体" w:hAnsi="Calibri" w:cs="宋体"/>
                <w:sz w:val="18"/>
                <w:szCs w:val="18"/>
              </w:rPr>
            </w:pPr>
            <w:r>
              <w:rPr>
                <w:rFonts w:hint="eastAsia" w:ascii="宋体" w:hAnsi="宋体" w:cs="宋体"/>
                <w:sz w:val="18"/>
                <w:szCs w:val="18"/>
              </w:rPr>
              <w:t>发现隐患及时报修。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FCFE">
            <w:pPr>
              <w:jc w:val="center"/>
            </w:pPr>
            <w:r>
              <w:rPr>
                <w:rFonts w:hint="eastAsia" w:ascii="Calibri" w:hAnsi="Calibri" w:cs="宋体"/>
                <w:szCs w:val="22"/>
              </w:rPr>
              <w:t>艺体办</w:t>
            </w:r>
          </w:p>
          <w:p w14:paraId="197771D2">
            <w:pPr>
              <w:jc w:val="center"/>
            </w:pPr>
            <w:r>
              <w:rPr>
                <w:rFonts w:hint="eastAsia" w:ascii="Calibri" w:hAnsi="Calibri" w:cs="宋体"/>
                <w:szCs w:val="22"/>
              </w:rPr>
              <w:t>殷秀娟</w:t>
            </w:r>
          </w:p>
        </w:tc>
      </w:tr>
      <w:tr w14:paraId="4CF206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0F02">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86153">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FF60">
            <w:pPr>
              <w:jc w:val="center"/>
              <w:rPr>
                <w:rFonts w:hint="eastAsia" w:ascii="宋体" w:hAnsi="Calibri" w:cs="宋体"/>
                <w:sz w:val="18"/>
                <w:szCs w:val="18"/>
              </w:rPr>
            </w:pPr>
            <w:r>
              <w:rPr>
                <w:rFonts w:hint="eastAsia" w:ascii="宋体" w:hAnsi="宋体" w:cs="宋体"/>
                <w:sz w:val="18"/>
                <w:szCs w:val="18"/>
              </w:rPr>
              <w:t>人员聚集</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B365">
            <w:pPr>
              <w:rPr>
                <w:rFonts w:hint="eastAsia" w:ascii="宋体" w:hAnsi="Calibri" w:cs="宋体"/>
                <w:sz w:val="18"/>
                <w:szCs w:val="18"/>
              </w:rPr>
            </w:pPr>
            <w:r>
              <w:rPr>
                <w:rFonts w:hint="eastAsia" w:ascii="宋体" w:hAnsi="宋体" w:cs="宋体"/>
                <w:sz w:val="18"/>
                <w:szCs w:val="18"/>
              </w:rPr>
              <w:t>每日执行1次安全巡查。确保全程有序疏导体育课、课间操、运动会、大型活动等人员聚集时的秩序。</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F926">
            <w:pPr>
              <w:rPr>
                <w:rFonts w:hint="eastAsia" w:ascii="宋体" w:hAnsi="Calibri" w:cs="宋体"/>
                <w:sz w:val="18"/>
                <w:szCs w:val="18"/>
              </w:rPr>
            </w:pPr>
            <w:r>
              <w:rPr>
                <w:rFonts w:hint="eastAsia" w:ascii="宋体" w:hAnsi="宋体" w:cs="宋体"/>
                <w:sz w:val="18"/>
                <w:szCs w:val="18"/>
              </w:rPr>
              <w:t>稳定学生情绪，采取规范措施，疏导学生秩序。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CC6D">
            <w:pPr>
              <w:jc w:val="center"/>
            </w:pPr>
            <w:r>
              <w:rPr>
                <w:rFonts w:hint="eastAsia" w:ascii="Calibri" w:hAnsi="Calibri" w:cs="宋体"/>
                <w:szCs w:val="22"/>
              </w:rPr>
              <w:t>艺体办</w:t>
            </w:r>
          </w:p>
          <w:p w14:paraId="697AB0AB">
            <w:pPr>
              <w:jc w:val="center"/>
            </w:pPr>
            <w:r>
              <w:rPr>
                <w:rFonts w:hint="eastAsia" w:ascii="Calibri" w:hAnsi="Calibri" w:cs="宋体"/>
                <w:szCs w:val="22"/>
              </w:rPr>
              <w:t>殷秀娟</w:t>
            </w:r>
          </w:p>
        </w:tc>
      </w:tr>
      <w:tr w14:paraId="61E48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69B8F">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293A">
            <w:pPr>
              <w:rPr>
                <w:rFonts w:hint="eastAsia" w:ascii="Calibri" w:hAnsi="Calibri" w:cs="Calibri"/>
                <w:szCs w:val="22"/>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A8A7">
            <w:pPr>
              <w:jc w:val="center"/>
              <w:rPr>
                <w:rFonts w:hint="eastAsia" w:ascii="宋体" w:hAnsi="Calibri" w:cs="宋体"/>
                <w:sz w:val="18"/>
                <w:szCs w:val="18"/>
              </w:rPr>
            </w:pPr>
            <w:r>
              <w:rPr>
                <w:rFonts w:hint="eastAsia" w:ascii="宋体" w:hAnsi="宋体" w:cs="宋体"/>
                <w:sz w:val="18"/>
                <w:szCs w:val="18"/>
              </w:rPr>
              <w:t>视频监控设施</w:t>
            </w:r>
          </w:p>
        </w:tc>
        <w:tc>
          <w:tcPr>
            <w:tcW w:w="5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060">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821B">
            <w:pPr>
              <w:rPr>
                <w:rFonts w:hint="eastAsia" w:ascii="宋体" w:hAnsi="Calibri" w:cs="宋体"/>
                <w:sz w:val="18"/>
                <w:szCs w:val="18"/>
              </w:rPr>
            </w:pPr>
            <w:r>
              <w:rPr>
                <w:rFonts w:hint="eastAsia" w:ascii="宋体" w:hAnsi="宋体" w:cs="宋体"/>
                <w:sz w:val="18"/>
                <w:szCs w:val="18"/>
              </w:rPr>
              <w:t>对突发事件及时处置。</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23E6">
            <w:pPr>
              <w:jc w:val="center"/>
            </w:pPr>
            <w:r>
              <w:rPr>
                <w:rFonts w:hint="eastAsia" w:ascii="Calibri" w:hAnsi="Calibri" w:cs="宋体"/>
                <w:szCs w:val="22"/>
              </w:rPr>
              <w:t>电教中心</w:t>
            </w:r>
          </w:p>
          <w:p w14:paraId="242BACC1">
            <w:pPr>
              <w:jc w:val="center"/>
            </w:pPr>
            <w:r>
              <w:rPr>
                <w:rFonts w:hint="eastAsia" w:ascii="Calibri" w:hAnsi="Calibri" w:cs="宋体"/>
                <w:szCs w:val="22"/>
              </w:rPr>
              <w:t>于凤洋</w:t>
            </w:r>
          </w:p>
        </w:tc>
      </w:tr>
    </w:tbl>
    <w:p w14:paraId="3717E15D">
      <w:pPr>
        <w:spacing w:line="280" w:lineRule="exact"/>
        <w:rPr>
          <w:sz w:val="44"/>
          <w:szCs w:val="44"/>
        </w:rPr>
      </w:pPr>
    </w:p>
    <w:p w14:paraId="3EC24E66">
      <w:pPr>
        <w:pStyle w:val="2"/>
      </w:pPr>
    </w:p>
    <w:p w14:paraId="37FEACA8">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65CC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7931">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127">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E702">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4482">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61D">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E58">
            <w:pPr>
              <w:rPr>
                <w:rFonts w:ascii="宋体" w:hAnsi="宋体" w:cs="宋体"/>
                <w:sz w:val="18"/>
                <w:szCs w:val="18"/>
              </w:rPr>
            </w:pPr>
            <w:r>
              <w:rPr>
                <w:rFonts w:hint="eastAsia" w:ascii="宋体" w:hAnsi="宋体" w:cs="宋体"/>
                <w:sz w:val="18"/>
                <w:szCs w:val="18"/>
              </w:rPr>
              <w:t>风险化解</w:t>
            </w:r>
          </w:p>
          <w:p w14:paraId="2520E45E">
            <w:pPr>
              <w:rPr>
                <w:rFonts w:ascii="宋体" w:hAnsi="宋体" w:cs="宋体"/>
                <w:sz w:val="18"/>
                <w:szCs w:val="18"/>
              </w:rPr>
            </w:pPr>
            <w:r>
              <w:rPr>
                <w:rFonts w:hint="eastAsia" w:ascii="宋体" w:hAnsi="宋体" w:cs="宋体"/>
                <w:sz w:val="18"/>
                <w:szCs w:val="18"/>
              </w:rPr>
              <w:t>责任人</w:t>
            </w:r>
          </w:p>
        </w:tc>
      </w:tr>
      <w:tr w14:paraId="4F66D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C7B65">
            <w:pPr>
              <w:spacing w:line="280" w:lineRule="exact"/>
              <w:jc w:val="center"/>
              <w:rPr>
                <w:sz w:val="44"/>
                <w:szCs w:val="44"/>
              </w:rPr>
            </w:pPr>
            <w:r>
              <w:rPr>
                <w:rFonts w:hint="eastAsia" w:ascii="Calibri" w:hAnsi="Calibri" w:cs="宋体"/>
                <w:szCs w:val="22"/>
              </w:rPr>
              <w:t>校园环境</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C2051">
            <w:pPr>
              <w:jc w:val="center"/>
            </w:pPr>
            <w:r>
              <w:rPr>
                <w:rFonts w:hint="eastAsia" w:ascii="宋体" w:hAnsi="宋体" w:cs="宋体"/>
                <w:sz w:val="18"/>
                <w:szCs w:val="18"/>
              </w:rPr>
              <w:t>假山、池塘</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9667">
            <w:pPr>
              <w:jc w:val="center"/>
              <w:rPr>
                <w:rFonts w:hint="eastAsia" w:ascii="宋体" w:hAnsi="Calibri" w:cs="宋体"/>
                <w:sz w:val="18"/>
                <w:szCs w:val="18"/>
              </w:rPr>
            </w:pPr>
            <w:r>
              <w:rPr>
                <w:rFonts w:hint="eastAsia" w:ascii="宋体" w:hAnsi="宋体" w:cs="宋体"/>
                <w:sz w:val="18"/>
                <w:szCs w:val="18"/>
              </w:rPr>
              <w:t>警示防护标识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0158">
            <w:pPr>
              <w:rPr>
                <w:rFonts w:hint="eastAsia" w:ascii="宋体" w:hAnsi="Calibri" w:cs="宋体"/>
                <w:sz w:val="18"/>
                <w:szCs w:val="18"/>
              </w:rPr>
            </w:pPr>
            <w:r>
              <w:rPr>
                <w:rFonts w:hint="eastAsia" w:ascii="宋体" w:hAnsi="宋体" w:cs="宋体"/>
                <w:sz w:val="18"/>
                <w:szCs w:val="18"/>
              </w:rPr>
              <w:t>每学期执行1次安全巡查。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99EE">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8826">
            <w:pPr>
              <w:rPr>
                <w:rFonts w:ascii="宋体" w:hAnsi="宋体" w:cs="宋体"/>
                <w:sz w:val="18"/>
                <w:szCs w:val="18"/>
              </w:rPr>
            </w:pPr>
            <w:r>
              <w:rPr>
                <w:rFonts w:hint="eastAsia" w:ascii="宋体" w:hAnsi="宋体" w:cs="宋体"/>
                <w:sz w:val="18"/>
                <w:szCs w:val="18"/>
              </w:rPr>
              <w:t>总务处</w:t>
            </w:r>
          </w:p>
          <w:p w14:paraId="62CD39CC">
            <w:pPr>
              <w:rPr>
                <w:rFonts w:ascii="宋体" w:hAnsi="宋体" w:cs="宋体"/>
                <w:sz w:val="18"/>
                <w:szCs w:val="18"/>
              </w:rPr>
            </w:pPr>
            <w:r>
              <w:rPr>
                <w:rFonts w:hint="eastAsia" w:ascii="宋体" w:hAnsi="宋体" w:cs="宋体"/>
                <w:sz w:val="18"/>
                <w:szCs w:val="18"/>
              </w:rPr>
              <w:t>孙杰</w:t>
            </w:r>
          </w:p>
        </w:tc>
      </w:tr>
      <w:tr w14:paraId="15BED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769C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B727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604">
            <w:pPr>
              <w:jc w:val="center"/>
              <w:rPr>
                <w:rFonts w:hint="eastAsia" w:ascii="宋体" w:hAnsi="Calibri" w:cs="宋体"/>
                <w:sz w:val="18"/>
                <w:szCs w:val="18"/>
              </w:rPr>
            </w:pPr>
            <w:r>
              <w:rPr>
                <w:rFonts w:hint="eastAsia" w:ascii="宋体" w:hAnsi="宋体" w:cs="宋体"/>
                <w:sz w:val="18"/>
                <w:szCs w:val="18"/>
              </w:rPr>
              <w:t>攀爬、脱落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7E4B">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ED5A">
            <w:pPr>
              <w:rPr>
                <w:rFonts w:hint="eastAsia" w:ascii="宋体" w:hAnsi="Calibri" w:cs="宋体"/>
                <w:sz w:val="18"/>
                <w:szCs w:val="18"/>
              </w:rPr>
            </w:pPr>
            <w:r>
              <w:rPr>
                <w:rFonts w:hint="eastAsia" w:ascii="宋体" w:hAnsi="宋体" w:cs="宋体"/>
                <w:sz w:val="18"/>
                <w:szCs w:val="18"/>
              </w:rPr>
              <w:t>及时制止不安全行为，发现隐患及时报修。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C4E8">
            <w:pPr>
              <w:rPr>
                <w:rFonts w:ascii="宋体" w:hAnsi="宋体" w:cs="宋体"/>
                <w:sz w:val="18"/>
                <w:szCs w:val="18"/>
              </w:rPr>
            </w:pPr>
            <w:r>
              <w:rPr>
                <w:rFonts w:hint="eastAsia" w:ascii="宋体" w:hAnsi="宋体" w:cs="宋体"/>
                <w:sz w:val="18"/>
                <w:szCs w:val="18"/>
              </w:rPr>
              <w:t>总务处</w:t>
            </w:r>
          </w:p>
          <w:p w14:paraId="29FDAF97">
            <w:pPr>
              <w:rPr>
                <w:rFonts w:ascii="宋体" w:hAnsi="宋体" w:cs="宋体"/>
                <w:sz w:val="18"/>
                <w:szCs w:val="18"/>
              </w:rPr>
            </w:pPr>
            <w:r>
              <w:rPr>
                <w:rFonts w:hint="eastAsia" w:ascii="宋体" w:hAnsi="宋体" w:cs="宋体"/>
                <w:sz w:val="18"/>
                <w:szCs w:val="18"/>
              </w:rPr>
              <w:t>孙杰、</w:t>
            </w:r>
          </w:p>
        </w:tc>
      </w:tr>
      <w:tr w14:paraId="12EE9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93C7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371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3075">
            <w:pPr>
              <w:jc w:val="center"/>
              <w:rPr>
                <w:rFonts w:hint="eastAsia" w:ascii="宋体" w:hAnsi="Calibri" w:cs="宋体"/>
                <w:sz w:val="18"/>
                <w:szCs w:val="18"/>
              </w:rPr>
            </w:pPr>
            <w:r>
              <w:rPr>
                <w:rFonts w:hint="eastAsia" w:ascii="宋体" w:hAnsi="宋体" w:cs="宋体"/>
                <w:sz w:val="18"/>
                <w:szCs w:val="18"/>
              </w:rPr>
              <w:t>坍塌</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4B54">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E50">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38B">
            <w:pPr>
              <w:rPr>
                <w:rFonts w:ascii="宋体" w:hAnsi="宋体" w:cs="宋体"/>
                <w:sz w:val="18"/>
                <w:szCs w:val="18"/>
              </w:rPr>
            </w:pPr>
            <w:r>
              <w:rPr>
                <w:rFonts w:hint="eastAsia" w:ascii="宋体" w:hAnsi="宋体" w:cs="宋体"/>
                <w:sz w:val="18"/>
                <w:szCs w:val="18"/>
              </w:rPr>
              <w:t>总务处</w:t>
            </w:r>
          </w:p>
          <w:p w14:paraId="3867595B">
            <w:pPr>
              <w:rPr>
                <w:rFonts w:ascii="宋体" w:hAnsi="宋体" w:cs="宋体"/>
                <w:sz w:val="18"/>
                <w:szCs w:val="18"/>
              </w:rPr>
            </w:pPr>
            <w:r>
              <w:rPr>
                <w:rFonts w:hint="eastAsia" w:ascii="宋体" w:hAnsi="宋体" w:cs="宋体"/>
                <w:sz w:val="18"/>
                <w:szCs w:val="18"/>
              </w:rPr>
              <w:t>孙杰</w:t>
            </w:r>
          </w:p>
        </w:tc>
      </w:tr>
      <w:tr w14:paraId="5CDA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9EF7">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B343">
            <w:pPr>
              <w:jc w:val="center"/>
              <w:rPr>
                <w:rFonts w:hint="eastAsia" w:ascii="宋体" w:hAnsi="Calibri" w:cs="宋体"/>
                <w:sz w:val="18"/>
                <w:szCs w:val="18"/>
              </w:rPr>
            </w:pPr>
            <w:r>
              <w:rPr>
                <w:rFonts w:hint="eastAsia" w:ascii="宋体" w:hAnsi="宋体" w:cs="宋体"/>
                <w:sz w:val="18"/>
                <w:szCs w:val="18"/>
              </w:rPr>
              <w:t>树木</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067">
            <w:pPr>
              <w:jc w:val="center"/>
              <w:rPr>
                <w:rFonts w:hint="eastAsia" w:ascii="宋体" w:hAnsi="Calibri" w:cs="宋体"/>
                <w:sz w:val="18"/>
                <w:szCs w:val="18"/>
              </w:rPr>
            </w:pPr>
            <w:r>
              <w:rPr>
                <w:rFonts w:hint="eastAsia" w:ascii="宋体" w:hAnsi="宋体" w:cs="宋体"/>
                <w:sz w:val="18"/>
                <w:szCs w:val="18"/>
              </w:rPr>
              <w:t>攀爬、断裂、腐朽、老化</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3F2C">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A35A">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6AC5">
            <w:pPr>
              <w:rPr>
                <w:rFonts w:ascii="宋体" w:hAnsi="宋体" w:cs="宋体"/>
                <w:sz w:val="18"/>
                <w:szCs w:val="18"/>
              </w:rPr>
            </w:pPr>
            <w:r>
              <w:rPr>
                <w:rFonts w:hint="eastAsia" w:ascii="宋体" w:hAnsi="宋体" w:cs="宋体"/>
                <w:sz w:val="18"/>
                <w:szCs w:val="18"/>
              </w:rPr>
              <w:t>总务处</w:t>
            </w:r>
          </w:p>
          <w:p w14:paraId="2BA4A7B9">
            <w:pPr>
              <w:rPr>
                <w:rFonts w:ascii="宋体" w:hAnsi="宋体" w:cs="宋体"/>
                <w:sz w:val="18"/>
                <w:szCs w:val="18"/>
              </w:rPr>
            </w:pPr>
            <w:r>
              <w:rPr>
                <w:rFonts w:hint="eastAsia" w:ascii="宋体" w:hAnsi="宋体" w:cs="宋体"/>
                <w:sz w:val="18"/>
                <w:szCs w:val="18"/>
              </w:rPr>
              <w:t>孙杰</w:t>
            </w:r>
          </w:p>
        </w:tc>
      </w:tr>
      <w:tr w14:paraId="6E324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EAAD">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D76F">
            <w:pPr>
              <w:jc w:val="center"/>
              <w:rPr>
                <w:rFonts w:hint="eastAsia" w:ascii="宋体" w:hAnsi="Calibri" w:cs="宋体"/>
                <w:sz w:val="18"/>
                <w:szCs w:val="18"/>
              </w:rPr>
            </w:pPr>
            <w:r>
              <w:rPr>
                <w:rFonts w:hint="eastAsia" w:ascii="宋体" w:hAnsi="宋体" w:cs="宋体"/>
                <w:sz w:val="18"/>
                <w:szCs w:val="18"/>
              </w:rPr>
              <w:t>宣传栏</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9583">
            <w:pPr>
              <w:jc w:val="center"/>
              <w:rPr>
                <w:rFonts w:hint="eastAsia" w:ascii="宋体" w:hAnsi="Calibri" w:cs="宋体"/>
                <w:sz w:val="18"/>
                <w:szCs w:val="18"/>
              </w:rPr>
            </w:pPr>
            <w:r>
              <w:rPr>
                <w:rFonts w:hint="eastAsia" w:ascii="宋体" w:hAnsi="宋体" w:cs="宋体"/>
                <w:sz w:val="18"/>
                <w:szCs w:val="18"/>
              </w:rPr>
              <w:t>倒塌、坍塌、损坏</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440">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9A86">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C5B6">
            <w:pPr>
              <w:rPr>
                <w:rFonts w:ascii="宋体" w:hAnsi="宋体" w:cs="宋体"/>
                <w:sz w:val="18"/>
                <w:szCs w:val="18"/>
              </w:rPr>
            </w:pPr>
            <w:r>
              <w:rPr>
                <w:rFonts w:hint="eastAsia" w:ascii="宋体" w:hAnsi="宋体" w:cs="宋体"/>
                <w:sz w:val="18"/>
                <w:szCs w:val="18"/>
              </w:rPr>
              <w:t>办公室</w:t>
            </w:r>
          </w:p>
          <w:p w14:paraId="6142CFBC">
            <w:pPr>
              <w:rPr>
                <w:rFonts w:ascii="宋体" w:hAnsi="宋体" w:cs="宋体"/>
                <w:sz w:val="18"/>
                <w:szCs w:val="18"/>
              </w:rPr>
            </w:pPr>
            <w:r>
              <w:rPr>
                <w:rFonts w:hint="eastAsia" w:ascii="宋体" w:hAnsi="宋体" w:cs="宋体"/>
                <w:sz w:val="18"/>
                <w:szCs w:val="18"/>
              </w:rPr>
              <w:t>邢善军</w:t>
            </w:r>
          </w:p>
        </w:tc>
      </w:tr>
      <w:tr w14:paraId="3F717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FC71">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5FD8">
            <w:pPr>
              <w:jc w:val="center"/>
              <w:rPr>
                <w:rFonts w:hint="eastAsia" w:ascii="宋体" w:hAnsi="Calibri" w:cs="宋体"/>
                <w:sz w:val="18"/>
                <w:szCs w:val="18"/>
              </w:rPr>
            </w:pPr>
            <w:r>
              <w:rPr>
                <w:rFonts w:hint="eastAsia" w:ascii="宋体" w:hAnsi="宋体" w:cs="宋体"/>
                <w:sz w:val="18"/>
                <w:szCs w:val="18"/>
              </w:rPr>
              <w:t>旗杆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B4B0">
            <w:pPr>
              <w:jc w:val="center"/>
              <w:rPr>
                <w:rFonts w:hint="eastAsia" w:ascii="宋体" w:hAnsi="Calibri" w:cs="宋体"/>
                <w:sz w:val="18"/>
                <w:szCs w:val="18"/>
              </w:rPr>
            </w:pPr>
            <w:r>
              <w:rPr>
                <w:rFonts w:hint="eastAsia" w:ascii="宋体" w:hAnsi="宋体" w:cs="宋体"/>
                <w:sz w:val="18"/>
                <w:szCs w:val="18"/>
              </w:rPr>
              <w:t>损坏、老化、倾斜、倒塌</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41B3">
            <w:pPr>
              <w:rPr>
                <w:rFonts w:hint="eastAsia" w:ascii="宋体" w:hAnsi="Calibri" w:cs="宋体"/>
                <w:sz w:val="18"/>
                <w:szCs w:val="18"/>
              </w:rPr>
            </w:pPr>
            <w:r>
              <w:rPr>
                <w:rFonts w:hint="eastAsia" w:ascii="宋体" w:hAnsi="宋体" w:cs="宋体"/>
                <w:sz w:val="18"/>
                <w:szCs w:val="18"/>
              </w:rPr>
              <w:t>每日执行1次安全巡查。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7A95">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9EC77">
            <w:pPr>
              <w:rPr>
                <w:rFonts w:ascii="宋体" w:hAnsi="宋体" w:cs="宋体"/>
                <w:sz w:val="18"/>
                <w:szCs w:val="18"/>
              </w:rPr>
            </w:pPr>
            <w:r>
              <w:rPr>
                <w:rFonts w:hint="eastAsia" w:ascii="宋体" w:hAnsi="宋体" w:cs="宋体"/>
                <w:sz w:val="18"/>
                <w:szCs w:val="18"/>
              </w:rPr>
              <w:t>团委</w:t>
            </w:r>
          </w:p>
          <w:p w14:paraId="22BBA387">
            <w:pPr>
              <w:rPr>
                <w:rFonts w:ascii="宋体" w:hAnsi="宋体" w:cs="宋体"/>
                <w:sz w:val="18"/>
                <w:szCs w:val="18"/>
              </w:rPr>
            </w:pPr>
            <w:r>
              <w:rPr>
                <w:rFonts w:hint="eastAsia" w:ascii="宋体" w:hAnsi="宋体" w:cs="宋体"/>
                <w:sz w:val="18"/>
                <w:szCs w:val="18"/>
              </w:rPr>
              <w:t>郭钦化</w:t>
            </w:r>
          </w:p>
        </w:tc>
      </w:tr>
      <w:tr w14:paraId="44BF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B510">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71992">
            <w:pPr>
              <w:spacing w:line="280" w:lineRule="exact"/>
              <w:jc w:val="center"/>
              <w:rPr>
                <w:sz w:val="44"/>
                <w:szCs w:val="44"/>
              </w:rPr>
            </w:pPr>
            <w:r>
              <w:rPr>
                <w:rFonts w:hint="eastAsia" w:ascii="Calibri" w:hAnsi="Calibri" w:cs="宋体"/>
                <w:szCs w:val="22"/>
              </w:rPr>
              <w:t>其他设施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C879">
            <w:pPr>
              <w:jc w:val="center"/>
              <w:rPr>
                <w:rFonts w:hint="eastAsia" w:ascii="宋体" w:hAnsi="Calibri" w:cs="宋体"/>
                <w:sz w:val="18"/>
                <w:szCs w:val="18"/>
              </w:rPr>
            </w:pPr>
            <w:r>
              <w:rPr>
                <w:rFonts w:hint="eastAsia" w:ascii="宋体" w:hAnsi="宋体" w:cs="宋体"/>
                <w:sz w:val="18"/>
                <w:szCs w:val="18"/>
              </w:rPr>
              <w:t>排水设施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08A2">
            <w:pPr>
              <w:rPr>
                <w:rFonts w:hint="eastAsia" w:ascii="宋体" w:hAnsi="Calibri" w:cs="宋体"/>
                <w:sz w:val="18"/>
                <w:szCs w:val="18"/>
              </w:rPr>
            </w:pPr>
            <w:r>
              <w:rPr>
                <w:rFonts w:hint="eastAsia" w:ascii="宋体" w:hAnsi="宋体" w:cs="宋体"/>
                <w:sz w:val="18"/>
                <w:szCs w:val="18"/>
              </w:rPr>
              <w:t>汛期前或下雨时执行安全巡查，确保排水通畅。</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73FB6">
            <w:pPr>
              <w:jc w:val="center"/>
            </w:pPr>
            <w:r>
              <w:rPr>
                <w:rFonts w:hint="eastAsia" w:ascii="宋体" w:hAnsi="宋体" w:cs="宋体"/>
                <w:sz w:val="18"/>
                <w:szCs w:val="18"/>
              </w:rPr>
              <w:t>发现隐患及时处置和上报。</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86F0F">
            <w:pPr>
              <w:rPr>
                <w:rFonts w:ascii="宋体" w:hAnsi="宋体" w:cs="宋体"/>
                <w:sz w:val="18"/>
                <w:szCs w:val="18"/>
              </w:rPr>
            </w:pPr>
            <w:r>
              <w:rPr>
                <w:rFonts w:hint="eastAsia" w:ascii="宋体" w:hAnsi="宋体" w:cs="宋体"/>
                <w:sz w:val="18"/>
                <w:szCs w:val="18"/>
              </w:rPr>
              <w:t>总务处</w:t>
            </w:r>
          </w:p>
          <w:p w14:paraId="3A6A04B6">
            <w:pPr>
              <w:rPr>
                <w:rFonts w:ascii="宋体" w:hAnsi="宋体" w:cs="宋体"/>
                <w:sz w:val="18"/>
                <w:szCs w:val="18"/>
              </w:rPr>
            </w:pPr>
            <w:r>
              <w:rPr>
                <w:rFonts w:hint="eastAsia" w:ascii="宋体" w:hAnsi="宋体" w:cs="宋体"/>
                <w:sz w:val="18"/>
                <w:szCs w:val="18"/>
              </w:rPr>
              <w:t>孙杰</w:t>
            </w:r>
          </w:p>
        </w:tc>
      </w:tr>
      <w:tr w14:paraId="600F0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D72CE">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9293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A356">
            <w:pPr>
              <w:jc w:val="center"/>
              <w:rPr>
                <w:rFonts w:hint="eastAsia" w:ascii="宋体" w:hAnsi="Calibri" w:cs="宋体"/>
                <w:sz w:val="18"/>
                <w:szCs w:val="18"/>
              </w:rPr>
            </w:pPr>
            <w:r>
              <w:rPr>
                <w:rFonts w:hint="eastAsia" w:ascii="宋体" w:hAnsi="宋体" w:cs="宋体"/>
                <w:sz w:val="18"/>
                <w:szCs w:val="18"/>
              </w:rPr>
              <w:t>路面积水、湿滑</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023">
            <w:pPr>
              <w:rPr>
                <w:rFonts w:hint="eastAsia" w:ascii="宋体" w:hAnsi="Calibri" w:cs="宋体"/>
                <w:sz w:val="18"/>
                <w:szCs w:val="18"/>
              </w:rPr>
            </w:pPr>
            <w:r>
              <w:rPr>
                <w:rFonts w:hint="eastAsia" w:ascii="宋体" w:hAnsi="宋体" w:cs="宋体"/>
                <w:sz w:val="18"/>
                <w:szCs w:val="18"/>
              </w:rPr>
              <w:t>下雨时执行安全巡查。</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7493">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4EC5">
            <w:pPr>
              <w:rPr>
                <w:rFonts w:hint="eastAsia" w:ascii="Calibri" w:hAnsi="Calibri" w:cs="Calibri"/>
                <w:szCs w:val="22"/>
              </w:rPr>
            </w:pPr>
          </w:p>
        </w:tc>
      </w:tr>
      <w:tr w14:paraId="3B81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AC3D">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9CD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2A5A">
            <w:pPr>
              <w:jc w:val="center"/>
              <w:rPr>
                <w:rFonts w:hint="eastAsia" w:ascii="宋体" w:hAnsi="Calibri" w:cs="宋体"/>
                <w:sz w:val="18"/>
                <w:szCs w:val="18"/>
              </w:rPr>
            </w:pPr>
            <w:r>
              <w:rPr>
                <w:rFonts w:hint="eastAsia" w:ascii="宋体" w:hAnsi="宋体" w:cs="宋体"/>
                <w:sz w:val="18"/>
                <w:szCs w:val="18"/>
              </w:rPr>
              <w:t>井盖及防护设施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4620">
            <w:pPr>
              <w:rPr>
                <w:rFonts w:hint="eastAsia" w:ascii="宋体" w:hAnsi="Calibri" w:cs="宋体"/>
                <w:sz w:val="18"/>
                <w:szCs w:val="18"/>
              </w:rPr>
            </w:pPr>
            <w:r>
              <w:rPr>
                <w:rFonts w:hint="eastAsia" w:ascii="宋体" w:hAnsi="宋体" w:cs="宋体"/>
                <w:sz w:val="18"/>
                <w:szCs w:val="18"/>
              </w:rPr>
              <w:t>每日执行1次安全巡查。确保井盖及防护设施正常使用，无损坏。</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A4CD5">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DD76A">
            <w:pPr>
              <w:rPr>
                <w:rFonts w:hint="eastAsia" w:ascii="Calibri" w:hAnsi="Calibri" w:cs="Calibri"/>
                <w:szCs w:val="22"/>
              </w:rPr>
            </w:pPr>
          </w:p>
        </w:tc>
      </w:tr>
      <w:tr w14:paraId="786B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ECE9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C8315">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364A">
            <w:pPr>
              <w:jc w:val="center"/>
              <w:rPr>
                <w:rFonts w:hint="eastAsia" w:ascii="宋体" w:hAnsi="Calibri" w:cs="宋体"/>
                <w:sz w:val="18"/>
                <w:szCs w:val="18"/>
              </w:rPr>
            </w:pPr>
            <w:r>
              <w:rPr>
                <w:rFonts w:hint="eastAsia" w:ascii="宋体" w:hAnsi="宋体" w:cs="宋体"/>
                <w:sz w:val="18"/>
                <w:szCs w:val="18"/>
              </w:rPr>
              <w:t>校内建筑工地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C2CF">
            <w:pPr>
              <w:rPr>
                <w:rFonts w:hint="eastAsia" w:ascii="宋体" w:hAnsi="Calibri" w:cs="宋体"/>
                <w:sz w:val="18"/>
                <w:szCs w:val="18"/>
              </w:rPr>
            </w:pPr>
            <w:r>
              <w:rPr>
                <w:rFonts w:hint="eastAsia" w:ascii="宋体" w:hAnsi="宋体" w:cs="宋体"/>
                <w:sz w:val="18"/>
                <w:szCs w:val="18"/>
              </w:rPr>
              <w:t>对校内施工人员、施工车辆进行登记备案，校内建筑工地周围应规范设置围墙遮挡、警示标志。</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F11B">
            <w:pPr>
              <w:rPr>
                <w:rFonts w:hint="eastAsia" w:ascii="宋体" w:hAnsi="Calibri" w:cs="宋体"/>
                <w:sz w:val="18"/>
                <w:szCs w:val="18"/>
              </w:rPr>
            </w:pPr>
            <w:r>
              <w:rPr>
                <w:rFonts w:hint="eastAsia" w:ascii="宋体" w:hAnsi="宋体" w:cs="宋体"/>
                <w:sz w:val="18"/>
                <w:szCs w:val="18"/>
              </w:rPr>
              <w:t>加强学生安全教育，远离施工区域；监督施工单位合理设置围挡标识、警示标志。</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D249E">
            <w:pPr>
              <w:rPr>
                <w:rFonts w:hint="eastAsia" w:ascii="Calibri" w:hAnsi="Calibri" w:cs="Calibri"/>
                <w:szCs w:val="22"/>
              </w:rPr>
            </w:pPr>
          </w:p>
        </w:tc>
      </w:tr>
      <w:tr w14:paraId="69B1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EB0DA">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AB2B7">
            <w:pPr>
              <w:spacing w:line="280" w:lineRule="exact"/>
              <w:jc w:val="center"/>
              <w:rPr>
                <w:sz w:val="44"/>
                <w:szCs w:val="44"/>
              </w:rPr>
            </w:pPr>
            <w:r>
              <w:rPr>
                <w:rFonts w:hint="eastAsia" w:ascii="宋体" w:hAnsi="宋体" w:cs="宋体"/>
                <w:sz w:val="18"/>
                <w:szCs w:val="18"/>
              </w:rPr>
              <w:t>建筑物</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6189">
            <w:pPr>
              <w:jc w:val="center"/>
              <w:rPr>
                <w:rFonts w:hint="eastAsia" w:ascii="宋体" w:hAnsi="Calibri" w:cs="宋体"/>
                <w:sz w:val="18"/>
                <w:szCs w:val="18"/>
              </w:rPr>
            </w:pPr>
            <w:r>
              <w:rPr>
                <w:rFonts w:hint="eastAsia" w:ascii="宋体" w:hAnsi="宋体" w:cs="宋体"/>
                <w:sz w:val="18"/>
                <w:szCs w:val="18"/>
              </w:rPr>
              <w:t>外墙脱落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3D4E">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F028">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AA3">
            <w:pPr>
              <w:rPr>
                <w:rFonts w:ascii="宋体" w:hAnsi="宋体" w:cs="宋体"/>
                <w:sz w:val="18"/>
                <w:szCs w:val="18"/>
              </w:rPr>
            </w:pPr>
            <w:r>
              <w:rPr>
                <w:rFonts w:hint="eastAsia" w:ascii="宋体" w:hAnsi="宋体" w:cs="宋体"/>
                <w:sz w:val="18"/>
                <w:szCs w:val="18"/>
              </w:rPr>
              <w:t>总务处</w:t>
            </w:r>
          </w:p>
          <w:p w14:paraId="78B80FCD">
            <w:pPr>
              <w:rPr>
                <w:rFonts w:ascii="宋体" w:hAnsi="宋体" w:cs="宋体"/>
                <w:sz w:val="18"/>
                <w:szCs w:val="18"/>
              </w:rPr>
            </w:pPr>
            <w:r>
              <w:rPr>
                <w:rFonts w:hint="eastAsia" w:ascii="宋体" w:hAnsi="宋体" w:cs="宋体"/>
                <w:sz w:val="18"/>
                <w:szCs w:val="18"/>
              </w:rPr>
              <w:t>孙杰</w:t>
            </w:r>
          </w:p>
        </w:tc>
      </w:tr>
      <w:tr w14:paraId="38C08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1E5B">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48C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9FA">
            <w:pPr>
              <w:jc w:val="center"/>
              <w:rPr>
                <w:rFonts w:hint="eastAsia" w:ascii="宋体" w:hAnsi="Calibri" w:cs="宋体"/>
                <w:sz w:val="18"/>
                <w:szCs w:val="18"/>
              </w:rPr>
            </w:pPr>
            <w:r>
              <w:rPr>
                <w:rFonts w:hint="eastAsia" w:ascii="宋体" w:hAnsi="宋体" w:cs="宋体"/>
                <w:sz w:val="18"/>
                <w:szCs w:val="18"/>
              </w:rPr>
              <w:t>高空抛物、趴窗探身等</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EE3B">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421B">
            <w:pPr>
              <w:rPr>
                <w:rFonts w:hint="eastAsia" w:ascii="宋体" w:hAnsi="Calibri" w:cs="宋体"/>
                <w:sz w:val="18"/>
                <w:szCs w:val="18"/>
              </w:rPr>
            </w:pPr>
            <w:r>
              <w:rPr>
                <w:rFonts w:hint="eastAsia" w:ascii="宋体" w:hAnsi="宋体" w:cs="宋体"/>
                <w:sz w:val="18"/>
                <w:szCs w:val="18"/>
              </w:rPr>
              <w:t>及时阻止和教育，防控学生不安全行为发生。</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0314">
            <w:pPr>
              <w:rPr>
                <w:rFonts w:ascii="宋体" w:hAnsi="宋体" w:cs="宋体"/>
                <w:sz w:val="18"/>
                <w:szCs w:val="18"/>
              </w:rPr>
            </w:pPr>
            <w:r>
              <w:rPr>
                <w:rFonts w:hint="eastAsia" w:ascii="宋体" w:hAnsi="宋体" w:cs="宋体"/>
                <w:sz w:val="18"/>
                <w:szCs w:val="18"/>
              </w:rPr>
              <w:t>年级主任班主任</w:t>
            </w:r>
          </w:p>
          <w:p w14:paraId="162A23E6">
            <w:pPr>
              <w:rPr>
                <w:rFonts w:ascii="宋体" w:hAnsi="宋体" w:cs="宋体"/>
                <w:sz w:val="18"/>
                <w:szCs w:val="18"/>
              </w:rPr>
            </w:pPr>
            <w:r>
              <w:rPr>
                <w:rFonts w:hint="eastAsia" w:ascii="宋体" w:hAnsi="宋体" w:cs="宋体"/>
                <w:sz w:val="18"/>
                <w:szCs w:val="18"/>
              </w:rPr>
              <w:t>政教处</w:t>
            </w:r>
          </w:p>
          <w:p w14:paraId="648F31BD">
            <w:pPr>
              <w:rPr>
                <w:rFonts w:ascii="宋体" w:hAnsi="宋体" w:cs="宋体"/>
                <w:sz w:val="18"/>
                <w:szCs w:val="18"/>
              </w:rPr>
            </w:pPr>
            <w:r>
              <w:rPr>
                <w:rFonts w:hint="eastAsia" w:ascii="宋体" w:hAnsi="宋体" w:cs="宋体"/>
                <w:sz w:val="18"/>
                <w:szCs w:val="18"/>
              </w:rPr>
              <w:t>庞忠义</w:t>
            </w:r>
          </w:p>
        </w:tc>
      </w:tr>
      <w:tr w14:paraId="6EDDB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31B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6E56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9929">
            <w:pPr>
              <w:jc w:val="center"/>
              <w:rPr>
                <w:rFonts w:hint="eastAsia" w:ascii="宋体" w:hAnsi="Calibri" w:cs="宋体"/>
                <w:sz w:val="18"/>
                <w:szCs w:val="18"/>
              </w:rPr>
            </w:pPr>
            <w:r>
              <w:rPr>
                <w:rFonts w:hint="eastAsia" w:ascii="宋体" w:hAnsi="宋体" w:cs="宋体"/>
                <w:sz w:val="18"/>
                <w:szCs w:val="18"/>
              </w:rPr>
              <w:t>空调室外机</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D1C">
            <w:pPr>
              <w:rPr>
                <w:rFonts w:hint="eastAsia" w:ascii="宋体" w:hAnsi="Calibri" w:cs="宋体"/>
                <w:sz w:val="18"/>
                <w:szCs w:val="18"/>
              </w:rPr>
            </w:pPr>
            <w:r>
              <w:rPr>
                <w:rFonts w:hint="eastAsia" w:ascii="宋体" w:hAnsi="宋体" w:cs="宋体"/>
                <w:sz w:val="18"/>
                <w:szCs w:val="18"/>
              </w:rPr>
              <w:t>每学期执行1次安全巡查。确保空调室外机无明显损坏、脱落等安全隐患。</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48C83">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6F770">
            <w:pPr>
              <w:rPr>
                <w:rFonts w:ascii="宋体" w:hAnsi="宋体" w:cs="宋体"/>
                <w:sz w:val="18"/>
                <w:szCs w:val="18"/>
              </w:rPr>
            </w:pPr>
            <w:r>
              <w:rPr>
                <w:rFonts w:hint="eastAsia" w:ascii="宋体" w:hAnsi="宋体" w:cs="宋体"/>
                <w:sz w:val="18"/>
                <w:szCs w:val="18"/>
              </w:rPr>
              <w:t>总务处</w:t>
            </w:r>
          </w:p>
          <w:p w14:paraId="1E65FEFB">
            <w:pPr>
              <w:rPr>
                <w:rFonts w:ascii="宋体" w:hAnsi="宋体" w:cs="宋体"/>
                <w:sz w:val="18"/>
                <w:szCs w:val="18"/>
              </w:rPr>
            </w:pPr>
            <w:r>
              <w:rPr>
                <w:rFonts w:hint="eastAsia" w:ascii="宋体" w:hAnsi="宋体" w:cs="宋体"/>
                <w:sz w:val="18"/>
                <w:szCs w:val="18"/>
              </w:rPr>
              <w:t>孙杰</w:t>
            </w:r>
          </w:p>
        </w:tc>
      </w:tr>
      <w:tr w14:paraId="482AD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D39BD">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D495">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79D">
            <w:pPr>
              <w:jc w:val="center"/>
              <w:rPr>
                <w:rFonts w:hint="eastAsia" w:ascii="宋体" w:hAnsi="Calibri" w:cs="宋体"/>
                <w:sz w:val="18"/>
                <w:szCs w:val="18"/>
              </w:rPr>
            </w:pPr>
            <w:r>
              <w:rPr>
                <w:rFonts w:hint="eastAsia" w:ascii="宋体" w:hAnsi="宋体" w:cs="宋体"/>
                <w:sz w:val="18"/>
                <w:szCs w:val="18"/>
              </w:rPr>
              <w:t>安全提醒标牌、围挡标识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D95">
            <w:pPr>
              <w:rPr>
                <w:rFonts w:hint="eastAsia" w:ascii="宋体" w:hAnsi="Calibri" w:cs="宋体"/>
                <w:sz w:val="18"/>
                <w:szCs w:val="18"/>
              </w:rPr>
            </w:pPr>
            <w:r>
              <w:rPr>
                <w:rFonts w:hint="eastAsia" w:ascii="宋体" w:hAnsi="宋体" w:cs="宋体"/>
                <w:sz w:val="18"/>
                <w:szCs w:val="18"/>
              </w:rPr>
              <w:t>每日执行1次安全巡查。合理设置安全提醒标示牌，在隐患区域设置围挡。</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DDE41">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9A77">
            <w:pPr>
              <w:rPr>
                <w:rFonts w:hint="eastAsia" w:ascii="Calibri" w:hAnsi="Calibri" w:cs="Calibri"/>
                <w:szCs w:val="22"/>
              </w:rPr>
            </w:pPr>
          </w:p>
        </w:tc>
      </w:tr>
    </w:tbl>
    <w:p w14:paraId="1B5090DD">
      <w:pPr>
        <w:spacing w:line="280" w:lineRule="exact"/>
        <w:rPr>
          <w:sz w:val="44"/>
          <w:szCs w:val="44"/>
        </w:rPr>
      </w:pPr>
    </w:p>
    <w:p w14:paraId="7EE67265">
      <w:pPr>
        <w:spacing w:line="280" w:lineRule="exact"/>
        <w:rPr>
          <w:sz w:val="44"/>
          <w:szCs w:val="44"/>
        </w:rPr>
      </w:pPr>
    </w:p>
    <w:p w14:paraId="53B140FF">
      <w:pPr>
        <w:spacing w:line="280" w:lineRule="exact"/>
        <w:rPr>
          <w:sz w:val="44"/>
          <w:szCs w:val="44"/>
        </w:rPr>
      </w:pPr>
    </w:p>
    <w:p w14:paraId="4119F4FD">
      <w:pPr>
        <w:spacing w:line="280" w:lineRule="exact"/>
        <w:rPr>
          <w:sz w:val="44"/>
          <w:szCs w:val="44"/>
        </w:rPr>
      </w:pPr>
    </w:p>
    <w:p w14:paraId="1A28506B">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0C947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75A2">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C7DC">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B5BE">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64BD">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30AB">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D545">
            <w:pPr>
              <w:jc w:val="center"/>
            </w:pPr>
            <w:r>
              <w:rPr>
                <w:rFonts w:hint="eastAsia" w:ascii="Calibri" w:hAnsi="Calibri" w:cs="宋体"/>
                <w:szCs w:val="22"/>
              </w:rPr>
              <w:t>风险化解</w:t>
            </w:r>
          </w:p>
          <w:p w14:paraId="1143F0AE">
            <w:pPr>
              <w:jc w:val="center"/>
            </w:pPr>
            <w:r>
              <w:rPr>
                <w:rFonts w:hint="eastAsia" w:ascii="Calibri" w:hAnsi="Calibri" w:cs="宋体"/>
                <w:szCs w:val="22"/>
              </w:rPr>
              <w:t>责任人</w:t>
            </w:r>
          </w:p>
        </w:tc>
      </w:tr>
      <w:tr w14:paraId="2E217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BC5F">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517FA">
            <w:pPr>
              <w:spacing w:line="280" w:lineRule="exact"/>
              <w:jc w:val="center"/>
              <w:rPr>
                <w:sz w:val="44"/>
                <w:szCs w:val="44"/>
              </w:rPr>
            </w:pPr>
            <w:r>
              <w:rPr>
                <w:rFonts w:hint="eastAsia" w:ascii="宋体" w:hAnsi="宋体" w:cs="宋体"/>
                <w:sz w:val="18"/>
                <w:szCs w:val="18"/>
              </w:rPr>
              <w:t>楼梯楼道/大厅</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762F">
            <w:pPr>
              <w:jc w:val="center"/>
              <w:rPr>
                <w:rFonts w:hint="eastAsia" w:ascii="宋体" w:hAnsi="Calibri" w:cs="宋体"/>
                <w:sz w:val="18"/>
                <w:szCs w:val="18"/>
              </w:rPr>
            </w:pPr>
            <w:r>
              <w:rPr>
                <w:rFonts w:hint="eastAsia" w:ascii="宋体" w:hAnsi="宋体" w:cs="宋体"/>
                <w:sz w:val="18"/>
                <w:szCs w:val="18"/>
              </w:rPr>
              <w:t>人员聚集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FE1E">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FA58">
            <w:pPr>
              <w:rPr>
                <w:rFonts w:hint="eastAsia" w:ascii="宋体" w:hAnsi="Calibri" w:cs="宋体"/>
                <w:sz w:val="18"/>
                <w:szCs w:val="18"/>
              </w:rPr>
            </w:pPr>
            <w:r>
              <w:rPr>
                <w:rFonts w:hint="eastAsia" w:ascii="宋体" w:hAnsi="宋体" w:cs="宋体"/>
                <w:sz w:val="18"/>
                <w:szCs w:val="18"/>
              </w:rPr>
              <w:t>稳定学生情绪，采取规范措施，疏导学生秩序。</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4C36">
            <w:pPr>
              <w:rPr>
                <w:rFonts w:ascii="宋体" w:hAnsi="宋体" w:cs="宋体"/>
                <w:sz w:val="18"/>
                <w:szCs w:val="18"/>
              </w:rPr>
            </w:pPr>
            <w:r>
              <w:rPr>
                <w:rFonts w:hint="eastAsia" w:ascii="宋体" w:hAnsi="宋体" w:cs="宋体"/>
                <w:sz w:val="18"/>
                <w:szCs w:val="18"/>
              </w:rPr>
              <w:t>年级主任</w:t>
            </w:r>
          </w:p>
          <w:p w14:paraId="53049D61">
            <w:pPr>
              <w:rPr>
                <w:rFonts w:ascii="宋体" w:hAnsi="宋体" w:cs="宋体"/>
                <w:sz w:val="18"/>
                <w:szCs w:val="18"/>
              </w:rPr>
            </w:pPr>
            <w:r>
              <w:rPr>
                <w:rFonts w:hint="eastAsia" w:ascii="宋体" w:hAnsi="宋体" w:cs="宋体"/>
                <w:sz w:val="18"/>
                <w:szCs w:val="18"/>
              </w:rPr>
              <w:t>班主任</w:t>
            </w:r>
          </w:p>
        </w:tc>
      </w:tr>
      <w:tr w14:paraId="37B39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0F0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ED67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E47A">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60BA">
            <w:pPr>
              <w:rPr>
                <w:rFonts w:hint="eastAsia" w:ascii="宋体" w:hAnsi="Calibri" w:cs="宋体"/>
                <w:sz w:val="18"/>
                <w:szCs w:val="18"/>
              </w:rPr>
            </w:pPr>
            <w:r>
              <w:rPr>
                <w:rFonts w:hint="eastAsia" w:ascii="宋体" w:hAnsi="宋体" w:cs="宋体"/>
                <w:sz w:val="18"/>
                <w:szCs w:val="18"/>
              </w:rPr>
              <w:t>教学楼等重要出入口应配备人员聚集识别监控设施，由专人监管。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466B">
            <w:pPr>
              <w:rPr>
                <w:rFonts w:hint="eastAsia" w:ascii="宋体" w:hAnsi="Calibri" w:cs="宋体"/>
                <w:sz w:val="18"/>
                <w:szCs w:val="18"/>
              </w:rPr>
            </w:pPr>
            <w:r>
              <w:rPr>
                <w:rFonts w:hint="eastAsia" w:ascii="宋体" w:hAnsi="宋体" w:cs="宋体"/>
                <w:sz w:val="18"/>
                <w:szCs w:val="18"/>
              </w:rPr>
              <w:t>发现隐患及时处置。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C38">
            <w:pPr>
              <w:rPr>
                <w:rFonts w:ascii="宋体" w:hAnsi="宋体" w:cs="宋体"/>
                <w:sz w:val="18"/>
                <w:szCs w:val="18"/>
              </w:rPr>
            </w:pPr>
            <w:r>
              <w:rPr>
                <w:rFonts w:hint="eastAsia" w:ascii="宋体" w:hAnsi="宋体" w:cs="宋体"/>
                <w:sz w:val="18"/>
                <w:szCs w:val="18"/>
              </w:rPr>
              <w:t>电教中心</w:t>
            </w:r>
          </w:p>
          <w:p w14:paraId="6516578D">
            <w:pPr>
              <w:rPr>
                <w:rFonts w:ascii="宋体" w:hAnsi="宋体" w:cs="宋体"/>
                <w:sz w:val="18"/>
                <w:szCs w:val="18"/>
              </w:rPr>
            </w:pPr>
            <w:r>
              <w:rPr>
                <w:rFonts w:hint="eastAsia" w:ascii="宋体" w:hAnsi="宋体" w:cs="宋体"/>
                <w:sz w:val="18"/>
                <w:szCs w:val="18"/>
              </w:rPr>
              <w:t>于凤洋</w:t>
            </w:r>
          </w:p>
        </w:tc>
      </w:tr>
      <w:tr w14:paraId="0DC61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4C26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B89F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96E">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E5E3">
            <w:pPr>
              <w:rPr>
                <w:rFonts w:hint="eastAsia" w:ascii="宋体" w:hAnsi="Calibri" w:cs="宋体"/>
                <w:sz w:val="18"/>
                <w:szCs w:val="18"/>
              </w:rPr>
            </w:pPr>
            <w:r>
              <w:rPr>
                <w:rFonts w:hint="eastAsia" w:ascii="宋体" w:hAnsi="宋体" w:cs="宋体"/>
                <w:sz w:val="18"/>
                <w:szCs w:val="18"/>
              </w:rPr>
              <w:t>消火栓、消防水龙带、灭火器等应设置合理，配备充足，放置规范，使用标识设置规范。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4D77">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5EF3">
            <w:pPr>
              <w:rPr>
                <w:rFonts w:ascii="宋体" w:hAnsi="宋体" w:cs="宋体"/>
                <w:sz w:val="18"/>
                <w:szCs w:val="18"/>
              </w:rPr>
            </w:pPr>
            <w:r>
              <w:rPr>
                <w:rFonts w:hint="eastAsia" w:ascii="宋体" w:hAnsi="宋体" w:cs="宋体"/>
                <w:sz w:val="18"/>
                <w:szCs w:val="18"/>
              </w:rPr>
              <w:t>孙杰</w:t>
            </w:r>
          </w:p>
          <w:p w14:paraId="3C2217F9">
            <w:pPr>
              <w:rPr>
                <w:rFonts w:ascii="宋体" w:hAnsi="宋体" w:cs="宋体"/>
                <w:sz w:val="18"/>
                <w:szCs w:val="18"/>
              </w:rPr>
            </w:pPr>
            <w:r>
              <w:rPr>
                <w:rFonts w:hint="eastAsia" w:ascii="宋体" w:hAnsi="宋体" w:cs="宋体"/>
                <w:sz w:val="18"/>
                <w:szCs w:val="18"/>
              </w:rPr>
              <w:t>李允伍</w:t>
            </w:r>
          </w:p>
        </w:tc>
      </w:tr>
      <w:tr w14:paraId="6D0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D0DC3">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3ECEF">
            <w:pPr>
              <w:spacing w:line="280" w:lineRule="exact"/>
              <w:rPr>
                <w:sz w:val="44"/>
                <w:szCs w:val="44"/>
              </w:rPr>
            </w:pPr>
            <w:r>
              <w:rPr>
                <w:rFonts w:hint="eastAsia" w:ascii="宋体" w:hAnsi="宋体" w:cs="宋体"/>
                <w:sz w:val="18"/>
                <w:szCs w:val="18"/>
              </w:rPr>
              <w:t>应急设施</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73D3">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6FD8">
            <w:pPr>
              <w:rPr>
                <w:rFonts w:hint="eastAsia" w:ascii="宋体" w:hAnsi="Calibri" w:cs="宋体"/>
                <w:sz w:val="18"/>
                <w:szCs w:val="18"/>
              </w:rPr>
            </w:pPr>
            <w:r>
              <w:rPr>
                <w:rFonts w:hint="eastAsia" w:ascii="宋体" w:hAnsi="宋体" w:cs="宋体"/>
                <w:sz w:val="18"/>
                <w:szCs w:val="18"/>
              </w:rPr>
              <w:t>每季度执行1次安全巡查。确保消防栓有水，水压充足。每层楼按标准配置，最低不少于2个灭火器，灭火器配备应符合要求、放置规范。</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55863">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69836122">
            <w:pPr>
              <w:rPr>
                <w:rFonts w:ascii="宋体" w:hAnsi="宋体" w:cs="宋体"/>
                <w:sz w:val="18"/>
                <w:szCs w:val="18"/>
              </w:rPr>
            </w:pPr>
            <w:r>
              <w:rPr>
                <w:rFonts w:hint="eastAsia" w:ascii="宋体" w:hAnsi="宋体" w:cs="宋体"/>
                <w:sz w:val="18"/>
                <w:szCs w:val="18"/>
              </w:rPr>
              <w:t>总务处</w:t>
            </w:r>
          </w:p>
          <w:p w14:paraId="7F446E14">
            <w:pPr>
              <w:spacing w:line="280" w:lineRule="exact"/>
              <w:rPr>
                <w:rFonts w:ascii="宋体" w:hAnsi="宋体" w:cs="宋体"/>
                <w:sz w:val="18"/>
                <w:szCs w:val="18"/>
              </w:rPr>
            </w:pPr>
            <w:r>
              <w:rPr>
                <w:rFonts w:hint="eastAsia" w:ascii="宋体" w:hAnsi="宋体" w:cs="宋体"/>
                <w:sz w:val="18"/>
                <w:szCs w:val="18"/>
              </w:rPr>
              <w:t>孙杰</w:t>
            </w:r>
          </w:p>
          <w:p w14:paraId="589CABA8">
            <w:pPr>
              <w:spacing w:line="280" w:lineRule="exact"/>
              <w:rPr>
                <w:rFonts w:ascii="宋体" w:hAnsi="宋体" w:cs="宋体"/>
                <w:sz w:val="18"/>
                <w:szCs w:val="18"/>
              </w:rPr>
            </w:pPr>
          </w:p>
          <w:p w14:paraId="784F7D2A">
            <w:pPr>
              <w:spacing w:line="280" w:lineRule="exact"/>
              <w:rPr>
                <w:rFonts w:ascii="宋体" w:hAnsi="宋体" w:cs="宋体"/>
                <w:sz w:val="18"/>
                <w:szCs w:val="18"/>
              </w:rPr>
            </w:pPr>
          </w:p>
          <w:p w14:paraId="04FB6F8B">
            <w:pPr>
              <w:spacing w:line="280" w:lineRule="exact"/>
              <w:rPr>
                <w:rFonts w:ascii="宋体" w:hAnsi="宋体" w:cs="宋体"/>
                <w:sz w:val="18"/>
                <w:szCs w:val="18"/>
              </w:rPr>
            </w:pPr>
          </w:p>
          <w:p w14:paraId="5DD2B9A9">
            <w:pPr>
              <w:spacing w:line="280" w:lineRule="exact"/>
              <w:rPr>
                <w:rFonts w:ascii="宋体" w:hAnsi="宋体" w:cs="宋体"/>
                <w:sz w:val="18"/>
                <w:szCs w:val="18"/>
              </w:rPr>
            </w:pPr>
          </w:p>
          <w:p w14:paraId="4F56BAAF">
            <w:pPr>
              <w:spacing w:line="280" w:lineRule="exact"/>
              <w:rPr>
                <w:rFonts w:ascii="宋体" w:hAnsi="宋体" w:cs="宋体"/>
                <w:sz w:val="18"/>
                <w:szCs w:val="18"/>
              </w:rPr>
            </w:pPr>
          </w:p>
        </w:tc>
      </w:tr>
      <w:tr w14:paraId="55CE9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2D8F">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53C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1FD4">
            <w:pPr>
              <w:jc w:val="center"/>
              <w:rPr>
                <w:rFonts w:hint="eastAsia" w:ascii="宋体" w:hAnsi="Calibri" w:cs="宋体"/>
                <w:sz w:val="18"/>
                <w:szCs w:val="18"/>
              </w:rPr>
            </w:pPr>
            <w:r>
              <w:rPr>
                <w:rFonts w:hint="eastAsia" w:ascii="宋体" w:hAnsi="宋体" w:cs="宋体"/>
                <w:sz w:val="18"/>
                <w:szCs w:val="18"/>
              </w:rPr>
              <w:t>疏散标志</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DC04">
            <w:pPr>
              <w:rPr>
                <w:rFonts w:hint="eastAsia" w:ascii="宋体" w:hAnsi="Calibri" w:cs="宋体"/>
                <w:sz w:val="18"/>
                <w:szCs w:val="18"/>
              </w:rPr>
            </w:pPr>
            <w:r>
              <w:rPr>
                <w:rFonts w:hint="eastAsia" w:ascii="宋体" w:hAnsi="宋体" w:cs="宋体"/>
                <w:sz w:val="18"/>
                <w:szCs w:val="18"/>
              </w:rPr>
              <w:t>每季度执行1次安全巡查。确保配备应急照明装置、安装疏散标志，并能正常使用。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6129F">
            <w:pPr>
              <w:rPr>
                <w:rFonts w:hint="eastAsia" w:ascii="Calibri" w:hAnsi="Calibri" w:cs="Calibri"/>
                <w:szCs w:val="22"/>
              </w:rPr>
            </w:pPr>
          </w:p>
        </w:tc>
        <w:tc>
          <w:tcPr>
            <w:tcW w:w="10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C7ED78">
            <w:pPr>
              <w:rPr>
                <w:rFonts w:hint="eastAsia" w:ascii="Calibri" w:hAnsi="Calibri" w:cs="Calibri"/>
                <w:szCs w:val="22"/>
              </w:rPr>
            </w:pPr>
          </w:p>
        </w:tc>
      </w:tr>
      <w:tr w14:paraId="05E86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031E">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DF05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8CAE">
            <w:pPr>
              <w:jc w:val="center"/>
              <w:rPr>
                <w:rFonts w:hint="eastAsia" w:ascii="宋体" w:hAnsi="Calibri" w:cs="宋体"/>
                <w:sz w:val="18"/>
                <w:szCs w:val="18"/>
              </w:rPr>
            </w:pPr>
            <w:r>
              <w:rPr>
                <w:rFonts w:hint="eastAsia" w:ascii="宋体" w:hAnsi="宋体" w:cs="宋体"/>
                <w:sz w:val="18"/>
                <w:szCs w:val="18"/>
              </w:rPr>
              <w:t>消防通道</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EE59">
            <w:pPr>
              <w:rPr>
                <w:rFonts w:hint="eastAsia" w:ascii="宋体" w:hAnsi="Calibri" w:cs="宋体"/>
                <w:sz w:val="18"/>
                <w:szCs w:val="18"/>
              </w:rPr>
            </w:pPr>
            <w:r>
              <w:rPr>
                <w:rFonts w:hint="eastAsia" w:ascii="宋体" w:hAnsi="宋体" w:cs="宋体"/>
                <w:sz w:val="18"/>
                <w:szCs w:val="18"/>
              </w:rPr>
              <w:t>每季度执行1次安全巡查。确保消防通道畅通，无堵塞，无杂物堆积。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FE52">
            <w:pPr>
              <w:rPr>
                <w:rFonts w:hint="eastAsia" w:ascii="宋体" w:hAnsi="Calibri" w:cs="宋体"/>
                <w:sz w:val="18"/>
                <w:szCs w:val="18"/>
              </w:rPr>
            </w:pPr>
            <w:r>
              <w:rPr>
                <w:rFonts w:hint="eastAsia" w:ascii="宋体" w:hAnsi="宋体" w:cs="宋体"/>
                <w:sz w:val="18"/>
                <w:szCs w:val="18"/>
              </w:rPr>
              <w:t>及时清除杂物，保障畅通。</w:t>
            </w:r>
          </w:p>
        </w:tc>
        <w:tc>
          <w:tcPr>
            <w:tcW w:w="10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4ED882">
            <w:pPr>
              <w:rPr>
                <w:rFonts w:hint="eastAsia" w:ascii="Calibri" w:hAnsi="Calibri" w:cs="Calibri"/>
                <w:szCs w:val="22"/>
              </w:rPr>
            </w:pPr>
          </w:p>
        </w:tc>
      </w:tr>
      <w:tr w14:paraId="0DFA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256D9">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3092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7421">
            <w:pPr>
              <w:jc w:val="center"/>
              <w:rPr>
                <w:rFonts w:hint="eastAsia" w:ascii="宋体" w:hAnsi="Calibri" w:cs="宋体"/>
                <w:sz w:val="18"/>
                <w:szCs w:val="18"/>
              </w:rPr>
            </w:pPr>
            <w:r>
              <w:rPr>
                <w:rFonts w:hint="eastAsia" w:ascii="宋体" w:hAnsi="宋体" w:cs="宋体"/>
                <w:sz w:val="18"/>
                <w:szCs w:val="18"/>
              </w:rPr>
              <w:t>应急预案/应急演练预案</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946">
            <w:pPr>
              <w:rPr>
                <w:rFonts w:hint="eastAsia" w:ascii="宋体" w:hAnsi="Calibri" w:cs="宋体"/>
                <w:sz w:val="18"/>
                <w:szCs w:val="18"/>
              </w:rPr>
            </w:pPr>
            <w:r>
              <w:rPr>
                <w:rFonts w:hint="eastAsia" w:ascii="宋体" w:hAnsi="宋体" w:cs="宋体"/>
                <w:sz w:val="18"/>
                <w:szCs w:val="18"/>
              </w:rPr>
              <w:t>依据学校实际安全隐患，制定针对性应急预案、应急演练预案，根据预案严格执行师生演练计划，应急预案应贴近实战，确保演练发挥实效。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1E80">
            <w:pPr>
              <w:rPr>
                <w:rFonts w:hint="eastAsia" w:ascii="宋体" w:hAnsi="Calibri" w:cs="宋体"/>
                <w:sz w:val="18"/>
                <w:szCs w:val="18"/>
              </w:rPr>
            </w:pPr>
            <w:r>
              <w:rPr>
                <w:rFonts w:hint="eastAsia" w:ascii="宋体" w:hAnsi="宋体" w:cs="宋体"/>
                <w:sz w:val="18"/>
                <w:szCs w:val="18"/>
              </w:rPr>
              <w:t>发生突发事件第一时间启动应急预案。</w:t>
            </w:r>
          </w:p>
        </w:tc>
        <w:tc>
          <w:tcPr>
            <w:tcW w:w="1096" w:type="dxa"/>
            <w:tcBorders>
              <w:top w:val="single" w:color="auto" w:sz="4" w:space="0"/>
              <w:left w:val="single" w:color="000000" w:sz="4" w:space="0"/>
              <w:bottom w:val="single" w:color="000000" w:sz="4" w:space="0"/>
              <w:right w:val="single" w:color="000000" w:sz="4" w:space="0"/>
            </w:tcBorders>
            <w:shd w:val="clear" w:color="auto" w:fill="auto"/>
          </w:tcPr>
          <w:p w14:paraId="4829F1CB">
            <w:pPr>
              <w:spacing w:line="280" w:lineRule="exact"/>
              <w:rPr>
                <w:rFonts w:ascii="宋体" w:hAnsi="宋体" w:cs="宋体"/>
                <w:sz w:val="18"/>
                <w:szCs w:val="18"/>
              </w:rPr>
            </w:pPr>
            <w:r>
              <w:rPr>
                <w:rFonts w:hint="eastAsia" w:ascii="宋体" w:hAnsi="宋体" w:cs="宋体"/>
                <w:sz w:val="18"/>
                <w:szCs w:val="18"/>
              </w:rPr>
              <w:t>安管办</w:t>
            </w:r>
          </w:p>
          <w:p w14:paraId="5033B272">
            <w:pPr>
              <w:spacing w:line="280" w:lineRule="exact"/>
              <w:rPr>
                <w:sz w:val="44"/>
                <w:szCs w:val="44"/>
              </w:rPr>
            </w:pPr>
            <w:r>
              <w:rPr>
                <w:rFonts w:hint="eastAsia" w:ascii="宋体" w:hAnsi="宋体" w:cs="宋体"/>
                <w:sz w:val="18"/>
                <w:szCs w:val="18"/>
              </w:rPr>
              <w:t>李允伍</w:t>
            </w:r>
          </w:p>
        </w:tc>
      </w:tr>
      <w:tr w14:paraId="6492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6986A">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38E7F">
            <w:pPr>
              <w:spacing w:line="280" w:lineRule="exact"/>
              <w:rPr>
                <w:sz w:val="44"/>
                <w:szCs w:val="44"/>
              </w:rPr>
            </w:pPr>
            <w:r>
              <w:rPr>
                <w:rFonts w:hint="eastAsia" w:ascii="Calibri" w:hAnsi="Calibri" w:cs="宋体"/>
                <w:szCs w:val="22"/>
              </w:rPr>
              <w:t>教室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57A62">
            <w:pPr>
              <w:jc w:val="center"/>
              <w:rPr>
                <w:rFonts w:hint="eastAsia" w:ascii="宋体" w:hAnsi="Calibri" w:cs="宋体"/>
                <w:sz w:val="18"/>
                <w:szCs w:val="18"/>
              </w:rPr>
            </w:pPr>
            <w:r>
              <w:rPr>
                <w:rFonts w:hint="eastAsia" w:ascii="宋体" w:hAnsi="宋体" w:cs="宋体"/>
                <w:sz w:val="18"/>
                <w:szCs w:val="18"/>
              </w:rPr>
              <w:t>桌椅、教学设施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48DF">
            <w:pPr>
              <w:rPr>
                <w:rFonts w:hint="eastAsia" w:ascii="宋体" w:hAnsi="Calibri" w:cs="宋体"/>
                <w:sz w:val="18"/>
                <w:szCs w:val="18"/>
              </w:rPr>
            </w:pPr>
            <w:r>
              <w:rPr>
                <w:rFonts w:hint="eastAsia" w:ascii="宋体" w:hAnsi="宋体" w:cs="宋体"/>
                <w:sz w:val="18"/>
                <w:szCs w:val="18"/>
              </w:rPr>
              <w:t>每日执行1次安全巡查。确保桌椅、教学设施无破损、老化等安全隐患。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4F8C">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6A9E">
            <w:pPr>
              <w:rPr>
                <w:rFonts w:ascii="宋体" w:hAnsi="宋体" w:cs="宋体"/>
                <w:sz w:val="18"/>
                <w:szCs w:val="18"/>
              </w:rPr>
            </w:pPr>
            <w:r>
              <w:rPr>
                <w:rFonts w:hint="eastAsia" w:ascii="宋体" w:hAnsi="宋体" w:cs="宋体"/>
                <w:sz w:val="18"/>
                <w:szCs w:val="18"/>
              </w:rPr>
              <w:t>班主任</w:t>
            </w:r>
          </w:p>
        </w:tc>
      </w:tr>
      <w:tr w14:paraId="2993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19B4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83A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756F">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779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1F6A">
            <w:pPr>
              <w:rPr>
                <w:rFonts w:hint="eastAsia" w:ascii="宋体" w:hAnsi="Calibri" w:cs="宋体"/>
                <w:sz w:val="18"/>
                <w:szCs w:val="18"/>
              </w:rPr>
            </w:pPr>
            <w:r>
              <w:rPr>
                <w:rFonts w:hint="eastAsia" w:ascii="宋体" w:hAnsi="宋体" w:cs="宋体"/>
                <w:sz w:val="18"/>
                <w:szCs w:val="18"/>
              </w:rPr>
              <w:t>发现隐患及时报修。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2FB1">
            <w:pPr>
              <w:rPr>
                <w:rFonts w:ascii="宋体" w:hAnsi="宋体" w:cs="宋体"/>
                <w:sz w:val="18"/>
                <w:szCs w:val="18"/>
              </w:rPr>
            </w:pPr>
            <w:r>
              <w:rPr>
                <w:rFonts w:hint="eastAsia" w:ascii="宋体" w:hAnsi="宋体" w:cs="宋体"/>
                <w:sz w:val="18"/>
                <w:szCs w:val="18"/>
              </w:rPr>
              <w:t>年级主任</w:t>
            </w:r>
          </w:p>
          <w:p w14:paraId="54521E80">
            <w:pPr>
              <w:rPr>
                <w:rFonts w:ascii="宋体" w:hAnsi="宋体" w:cs="宋体"/>
                <w:sz w:val="18"/>
                <w:szCs w:val="18"/>
              </w:rPr>
            </w:pPr>
            <w:r>
              <w:rPr>
                <w:rFonts w:hint="eastAsia" w:ascii="宋体" w:hAnsi="宋体" w:cs="宋体"/>
                <w:sz w:val="18"/>
                <w:szCs w:val="18"/>
              </w:rPr>
              <w:t>班主任</w:t>
            </w:r>
          </w:p>
        </w:tc>
      </w:tr>
      <w:tr w14:paraId="509EA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338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3854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C69F">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FB93">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5FB">
            <w:pPr>
              <w:rPr>
                <w:rFonts w:hint="eastAsia" w:ascii="宋体" w:hAnsi="Calibri" w:cs="宋体"/>
                <w:sz w:val="18"/>
                <w:szCs w:val="18"/>
              </w:rPr>
            </w:pPr>
            <w:r>
              <w:rPr>
                <w:rFonts w:hint="eastAsia" w:ascii="宋体" w:hAnsi="宋体" w:cs="宋体"/>
                <w:sz w:val="18"/>
                <w:szCs w:val="18"/>
              </w:rPr>
              <w:t>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20E">
            <w:pPr>
              <w:rPr>
                <w:rFonts w:ascii="宋体" w:hAnsi="宋体" w:cs="宋体"/>
                <w:sz w:val="18"/>
                <w:szCs w:val="18"/>
              </w:rPr>
            </w:pPr>
            <w:r>
              <w:rPr>
                <w:rFonts w:hint="eastAsia" w:ascii="宋体" w:hAnsi="宋体" w:cs="宋体"/>
                <w:sz w:val="18"/>
                <w:szCs w:val="18"/>
              </w:rPr>
              <w:t>电教中心</w:t>
            </w:r>
          </w:p>
          <w:p w14:paraId="2C2541EC">
            <w:pPr>
              <w:rPr>
                <w:rFonts w:ascii="宋体" w:hAnsi="宋体" w:cs="宋体"/>
                <w:sz w:val="18"/>
                <w:szCs w:val="18"/>
              </w:rPr>
            </w:pPr>
            <w:r>
              <w:rPr>
                <w:rFonts w:hint="eastAsia" w:ascii="宋体" w:hAnsi="宋体" w:cs="宋体"/>
                <w:sz w:val="18"/>
                <w:szCs w:val="18"/>
              </w:rPr>
              <w:t>于凤洋</w:t>
            </w:r>
          </w:p>
        </w:tc>
      </w:tr>
      <w:tr w14:paraId="3FDF9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61A0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BDE5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A827">
            <w:pPr>
              <w:jc w:val="center"/>
              <w:rPr>
                <w:rFonts w:hint="eastAsia" w:ascii="宋体" w:hAnsi="Calibri" w:cs="宋体"/>
                <w:sz w:val="18"/>
                <w:szCs w:val="18"/>
              </w:rPr>
            </w:pPr>
            <w:r>
              <w:rPr>
                <w:rFonts w:hint="eastAsia" w:ascii="宋体" w:hAnsi="宋体" w:cs="宋体"/>
                <w:sz w:val="18"/>
                <w:szCs w:val="18"/>
              </w:rPr>
              <w:t>教学活动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30C3">
            <w:pPr>
              <w:rPr>
                <w:rFonts w:hint="eastAsia" w:ascii="宋体" w:hAnsi="Calibri" w:cs="宋体"/>
                <w:sz w:val="18"/>
                <w:szCs w:val="18"/>
              </w:rPr>
            </w:pPr>
            <w:r>
              <w:rPr>
                <w:rFonts w:hint="eastAsia" w:ascii="宋体" w:hAnsi="宋体" w:cs="宋体"/>
                <w:sz w:val="18"/>
                <w:szCs w:val="18"/>
              </w:rPr>
              <w:t>对学生应做好正确引导，课前清点人数，申明课堂纪律。实验课、体育课课前提示安全风险，检查使用器材是否完好，做好风险防范教育和处置预案。课堂上应加强对学生行为的监管，保障正常的教育教学秩序。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C59C">
            <w:pPr>
              <w:rPr>
                <w:rFonts w:hint="eastAsia" w:ascii="宋体" w:hAnsi="Calibri" w:cs="宋体"/>
                <w:sz w:val="18"/>
                <w:szCs w:val="18"/>
              </w:rPr>
            </w:pPr>
            <w:r>
              <w:rPr>
                <w:rFonts w:hint="eastAsia" w:ascii="宋体" w:hAnsi="宋体" w:cs="宋体"/>
                <w:sz w:val="18"/>
                <w:szCs w:val="18"/>
              </w:rPr>
              <w:t>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881">
            <w:pPr>
              <w:rPr>
                <w:rFonts w:ascii="宋体" w:hAnsi="宋体" w:cs="宋体"/>
                <w:sz w:val="18"/>
                <w:szCs w:val="18"/>
              </w:rPr>
            </w:pPr>
            <w:r>
              <w:rPr>
                <w:rFonts w:hint="eastAsia" w:ascii="宋体" w:hAnsi="宋体" w:cs="宋体"/>
                <w:sz w:val="18"/>
                <w:szCs w:val="18"/>
              </w:rPr>
              <w:t>任课教师</w:t>
            </w:r>
          </w:p>
        </w:tc>
      </w:tr>
      <w:tr w14:paraId="2C51D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2107">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F439C">
            <w:pPr>
              <w:jc w:val="center"/>
              <w:rPr>
                <w:rFonts w:hint="eastAsia" w:ascii="宋体" w:hAnsi="Calibri" w:cs="宋体"/>
                <w:sz w:val="18"/>
                <w:szCs w:val="18"/>
              </w:rPr>
            </w:pPr>
            <w:r>
              <w:rPr>
                <w:rFonts w:hint="eastAsia" w:ascii="宋体" w:hAnsi="宋体" w:cs="宋体"/>
                <w:sz w:val="18"/>
                <w:szCs w:val="18"/>
              </w:rPr>
              <w:t>监控中心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3D12">
            <w:pPr>
              <w:jc w:val="center"/>
              <w:rPr>
                <w:rFonts w:hint="eastAsia" w:ascii="宋体" w:hAnsi="Calibri" w:cs="宋体"/>
                <w:sz w:val="18"/>
                <w:szCs w:val="18"/>
              </w:rPr>
            </w:pPr>
            <w:r>
              <w:rPr>
                <w:rFonts w:hint="eastAsia" w:ascii="宋体" w:hAnsi="宋体" w:cs="宋体"/>
                <w:sz w:val="18"/>
                <w:szCs w:val="18"/>
              </w:rPr>
              <w:t>监控室</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AD83">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A046F">
            <w:pPr>
              <w:rPr>
                <w:rFonts w:hint="eastAsia" w:ascii="宋体" w:hAnsi="Calibri" w:cs="宋体"/>
                <w:sz w:val="18"/>
                <w:szCs w:val="18"/>
              </w:rPr>
            </w:pPr>
            <w:r>
              <w:rPr>
                <w:rFonts w:hint="eastAsia" w:ascii="宋体" w:hAnsi="宋体" w:cs="宋体"/>
                <w:sz w:val="18"/>
                <w:szCs w:val="18"/>
              </w:rPr>
              <w:t>发现隐患及时报修和处置。</w:t>
            </w:r>
          </w:p>
          <w:p w14:paraId="426B4C37">
            <w:pPr>
              <w:rPr>
                <w:rFonts w:hint="eastAsia" w:ascii="宋体" w:hAnsi="Calibri" w:cs="宋体"/>
                <w:sz w:val="18"/>
                <w:szCs w:val="18"/>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9CA1A">
            <w:pPr>
              <w:rPr>
                <w:rFonts w:ascii="宋体" w:hAnsi="宋体" w:cs="宋体"/>
                <w:sz w:val="18"/>
                <w:szCs w:val="18"/>
              </w:rPr>
            </w:pPr>
            <w:r>
              <w:rPr>
                <w:rFonts w:hint="eastAsia" w:ascii="宋体" w:hAnsi="宋体" w:cs="宋体"/>
                <w:sz w:val="18"/>
                <w:szCs w:val="18"/>
              </w:rPr>
              <w:t>保卫科</w:t>
            </w:r>
          </w:p>
          <w:p w14:paraId="0FF9FB8F">
            <w:pPr>
              <w:rPr>
                <w:rFonts w:ascii="宋体" w:hAnsi="宋体" w:cs="宋体"/>
                <w:sz w:val="18"/>
                <w:szCs w:val="18"/>
              </w:rPr>
            </w:pPr>
            <w:r>
              <w:rPr>
                <w:rFonts w:hint="eastAsia" w:ascii="宋体" w:hAnsi="宋体" w:cs="宋体"/>
                <w:sz w:val="18"/>
                <w:szCs w:val="18"/>
              </w:rPr>
              <w:t>王鉴</w:t>
            </w:r>
          </w:p>
          <w:p w14:paraId="016A45A9">
            <w:pPr>
              <w:rPr>
                <w:rFonts w:ascii="宋体" w:hAnsi="宋体" w:cs="宋体"/>
                <w:sz w:val="18"/>
                <w:szCs w:val="18"/>
              </w:rPr>
            </w:pPr>
            <w:r>
              <w:rPr>
                <w:rFonts w:hint="eastAsia" w:ascii="宋体" w:hAnsi="宋体" w:cs="宋体"/>
                <w:sz w:val="18"/>
                <w:szCs w:val="18"/>
              </w:rPr>
              <w:t>电教中心</w:t>
            </w:r>
          </w:p>
          <w:p w14:paraId="6000E36B">
            <w:pPr>
              <w:rPr>
                <w:rFonts w:ascii="宋体" w:hAnsi="宋体" w:cs="宋体"/>
                <w:sz w:val="18"/>
                <w:szCs w:val="18"/>
              </w:rPr>
            </w:pPr>
            <w:r>
              <w:rPr>
                <w:rFonts w:hint="eastAsia" w:ascii="宋体" w:hAnsi="宋体" w:cs="宋体"/>
                <w:sz w:val="18"/>
                <w:szCs w:val="18"/>
              </w:rPr>
              <w:t>于凤洋</w:t>
            </w:r>
          </w:p>
        </w:tc>
      </w:tr>
      <w:tr w14:paraId="11722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CD1E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734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D9E">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4D61">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CF4E">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FC631">
            <w:pPr>
              <w:rPr>
                <w:rFonts w:hint="eastAsia" w:ascii="Calibri" w:hAnsi="Calibri" w:cs="Calibri"/>
                <w:szCs w:val="22"/>
              </w:rPr>
            </w:pPr>
          </w:p>
        </w:tc>
      </w:tr>
      <w:tr w14:paraId="00345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163B">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A2E8">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550A">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9C0">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37C6">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4B849">
            <w:pPr>
              <w:rPr>
                <w:rFonts w:hint="eastAsia" w:ascii="Calibri" w:hAnsi="Calibri" w:cs="Calibri"/>
                <w:szCs w:val="22"/>
              </w:rPr>
            </w:pPr>
          </w:p>
        </w:tc>
      </w:tr>
      <w:tr w14:paraId="1602F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69E1">
            <w:pPr>
              <w:rPr>
                <w:rFonts w:hint="eastAsia" w:ascii="Calibri" w:hAnsi="Calibri" w:cs="Calibri"/>
                <w:szCs w:val="22"/>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758D">
            <w:pPr>
              <w:rPr>
                <w:rFonts w:hint="eastAsia" w:ascii="宋体" w:hAnsi="Calibri" w:cs="宋体"/>
                <w:sz w:val="18"/>
                <w:szCs w:val="18"/>
              </w:rPr>
            </w:pPr>
            <w:r>
              <w:rPr>
                <w:rFonts w:hint="eastAsia" w:ascii="宋体" w:hAnsi="宋体" w:cs="宋体"/>
                <w:sz w:val="18"/>
                <w:szCs w:val="18"/>
              </w:rPr>
              <w:t>实验室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E25B">
            <w:pPr>
              <w:jc w:val="center"/>
              <w:rPr>
                <w:rFonts w:hint="eastAsia" w:ascii="宋体" w:hAnsi="Calibri" w:cs="宋体"/>
                <w:sz w:val="18"/>
                <w:szCs w:val="18"/>
              </w:rPr>
            </w:pPr>
            <w:r>
              <w:rPr>
                <w:rFonts w:hint="eastAsia" w:ascii="宋体" w:hAnsi="宋体" w:cs="宋体"/>
                <w:sz w:val="18"/>
                <w:szCs w:val="18"/>
              </w:rPr>
              <w:t>危化品</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A83C">
            <w:pPr>
              <w:rPr>
                <w:rFonts w:hint="eastAsia" w:ascii="宋体" w:hAnsi="Calibri" w:cs="宋体"/>
                <w:sz w:val="18"/>
                <w:szCs w:val="18"/>
              </w:rPr>
            </w:pPr>
            <w:r>
              <w:rPr>
                <w:rFonts w:hint="eastAsia" w:ascii="宋体" w:hAnsi="宋体" w:cs="宋体"/>
                <w:sz w:val="18"/>
                <w:szCs w:val="18"/>
              </w:rPr>
              <w:t>每月执行1次安全巡查。易燃易爆等危险品储存室、重点实验室和实训室应有实体防护措施，应设置入侵报警装置，宜设置视频监控装置，应有安全操作规定，并严格执行。危化品应有专人保管，有使用台帐。使用前检查是否安全，使用中做好监管，制定应急预案和配备必要的应急设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4A83">
            <w:pPr>
              <w:rPr>
                <w:rFonts w:hint="eastAsia" w:ascii="宋体" w:hAnsi="Calibri" w:cs="宋体"/>
                <w:sz w:val="18"/>
                <w:szCs w:val="18"/>
              </w:rPr>
            </w:pPr>
            <w:r>
              <w:rPr>
                <w:rFonts w:hint="eastAsia" w:ascii="宋体" w:hAnsi="宋体" w:cs="宋体"/>
                <w:sz w:val="18"/>
                <w:szCs w:val="18"/>
              </w:rPr>
              <w:t>发现隐患及时报修。遇突发事件及时处置。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220C">
            <w:pPr>
              <w:rPr>
                <w:rFonts w:ascii="宋体" w:hAnsi="宋体" w:cs="宋体"/>
                <w:sz w:val="18"/>
                <w:szCs w:val="18"/>
              </w:rPr>
            </w:pPr>
            <w:r>
              <w:rPr>
                <w:rFonts w:hint="eastAsia" w:ascii="宋体" w:hAnsi="宋体" w:cs="宋体"/>
                <w:sz w:val="18"/>
                <w:szCs w:val="18"/>
              </w:rPr>
              <w:t>教务处</w:t>
            </w:r>
          </w:p>
          <w:p w14:paraId="19C56BD7">
            <w:pPr>
              <w:rPr>
                <w:rFonts w:ascii="宋体" w:hAnsi="宋体" w:cs="宋体"/>
                <w:sz w:val="18"/>
                <w:szCs w:val="18"/>
              </w:rPr>
            </w:pPr>
            <w:r>
              <w:rPr>
                <w:rFonts w:hint="eastAsia" w:ascii="宋体" w:hAnsi="宋体" w:cs="宋体"/>
                <w:sz w:val="18"/>
                <w:szCs w:val="18"/>
              </w:rPr>
              <w:t>袁西锋</w:t>
            </w:r>
          </w:p>
          <w:p w14:paraId="4198C739">
            <w:pPr>
              <w:rPr>
                <w:rFonts w:ascii="宋体" w:hAnsi="宋体" w:cs="宋体"/>
                <w:sz w:val="18"/>
                <w:szCs w:val="18"/>
              </w:rPr>
            </w:pPr>
            <w:r>
              <w:rPr>
                <w:rFonts w:hint="eastAsia" w:ascii="宋体" w:hAnsi="宋体" w:cs="宋体"/>
                <w:sz w:val="18"/>
                <w:szCs w:val="18"/>
              </w:rPr>
              <w:t>相恒录</w:t>
            </w:r>
          </w:p>
        </w:tc>
      </w:tr>
    </w:tbl>
    <w:p w14:paraId="17E3094A">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7E3B6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7041">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219">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B19">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0CEA">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CF8F">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A5D2">
            <w:pPr>
              <w:jc w:val="center"/>
            </w:pPr>
            <w:r>
              <w:rPr>
                <w:rFonts w:hint="eastAsia" w:ascii="Calibri" w:hAnsi="Calibri" w:cs="宋体"/>
                <w:szCs w:val="22"/>
              </w:rPr>
              <w:t>风险化解</w:t>
            </w:r>
          </w:p>
          <w:p w14:paraId="71FA103F">
            <w:pPr>
              <w:jc w:val="center"/>
            </w:pPr>
            <w:r>
              <w:rPr>
                <w:rFonts w:hint="eastAsia" w:ascii="Calibri" w:hAnsi="Calibri" w:cs="宋体"/>
                <w:szCs w:val="22"/>
              </w:rPr>
              <w:t>责任人</w:t>
            </w:r>
          </w:p>
        </w:tc>
      </w:tr>
      <w:tr w14:paraId="66EA6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60523">
            <w:pPr>
              <w:spacing w:line="280" w:lineRule="exact"/>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11E81">
            <w:pPr>
              <w:spacing w:line="280" w:lineRule="exact"/>
              <w:rPr>
                <w:sz w:val="44"/>
                <w:szCs w:val="44"/>
              </w:rPr>
            </w:pPr>
            <w:r>
              <w:rPr>
                <w:rFonts w:hint="eastAsia" w:ascii="宋体" w:hAnsi="宋体" w:cs="宋体"/>
                <w:sz w:val="18"/>
                <w:szCs w:val="18"/>
              </w:rPr>
              <w:t>实验室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8E3">
            <w:pPr>
              <w:jc w:val="center"/>
              <w:rPr>
                <w:rFonts w:hint="eastAsia" w:ascii="宋体" w:hAnsi="Calibri" w:cs="宋体"/>
                <w:sz w:val="18"/>
                <w:szCs w:val="18"/>
              </w:rPr>
            </w:pPr>
            <w:r>
              <w:rPr>
                <w:rFonts w:hint="eastAsia" w:ascii="宋体" w:hAnsi="宋体" w:cs="宋体"/>
                <w:sz w:val="18"/>
                <w:szCs w:val="18"/>
              </w:rPr>
              <w:t>废弃物</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ABF9">
            <w:pPr>
              <w:rPr>
                <w:rFonts w:hint="eastAsia" w:ascii="宋体" w:hAnsi="Calibri" w:cs="宋体"/>
                <w:sz w:val="18"/>
                <w:szCs w:val="18"/>
              </w:rPr>
            </w:pPr>
            <w:r>
              <w:rPr>
                <w:rFonts w:hint="eastAsia" w:ascii="宋体" w:hAnsi="宋体" w:cs="宋体"/>
                <w:sz w:val="18"/>
                <w:szCs w:val="18"/>
              </w:rPr>
              <w:t>严格执行废弃物处置规定，做好配套处置工作。</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3649">
            <w:pPr>
              <w:rPr>
                <w:rFonts w:hint="eastAsia" w:ascii="宋体" w:hAnsi="Calibri" w:cs="宋体"/>
                <w:sz w:val="18"/>
                <w:szCs w:val="18"/>
              </w:rPr>
            </w:pPr>
            <w:r>
              <w:rPr>
                <w:rFonts w:hint="eastAsia" w:ascii="宋体" w:hAnsi="宋体" w:cs="宋体"/>
                <w:sz w:val="18"/>
                <w:szCs w:val="18"/>
              </w:rPr>
              <w:t>发现隐患及时处置。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0B78D">
            <w:pPr>
              <w:rPr>
                <w:rFonts w:ascii="宋体" w:hAnsi="宋体" w:cs="宋体"/>
                <w:sz w:val="18"/>
                <w:szCs w:val="18"/>
              </w:rPr>
            </w:pPr>
            <w:r>
              <w:rPr>
                <w:rFonts w:hint="eastAsia" w:ascii="宋体" w:hAnsi="宋体" w:cs="宋体"/>
                <w:sz w:val="18"/>
                <w:szCs w:val="18"/>
              </w:rPr>
              <w:t>教务处</w:t>
            </w:r>
          </w:p>
          <w:p w14:paraId="1B49126F">
            <w:pPr>
              <w:rPr>
                <w:rFonts w:ascii="宋体" w:hAnsi="宋体" w:cs="宋体"/>
                <w:sz w:val="18"/>
                <w:szCs w:val="18"/>
              </w:rPr>
            </w:pPr>
            <w:r>
              <w:rPr>
                <w:rFonts w:hint="eastAsia" w:ascii="宋体" w:hAnsi="宋体" w:cs="宋体"/>
                <w:sz w:val="18"/>
                <w:szCs w:val="18"/>
              </w:rPr>
              <w:t>袁西锋</w:t>
            </w:r>
          </w:p>
          <w:p w14:paraId="14645051">
            <w:r>
              <w:rPr>
                <w:rFonts w:hint="eastAsia" w:ascii="宋体" w:hAnsi="宋体" w:cs="宋体"/>
                <w:sz w:val="18"/>
                <w:szCs w:val="18"/>
              </w:rPr>
              <w:t>相恒录</w:t>
            </w:r>
          </w:p>
          <w:p w14:paraId="3B8A239E">
            <w:pPr>
              <w:spacing w:line="280" w:lineRule="exact"/>
              <w:jc w:val="center"/>
              <w:rPr>
                <w:sz w:val="44"/>
                <w:szCs w:val="44"/>
              </w:rPr>
            </w:pPr>
          </w:p>
        </w:tc>
      </w:tr>
      <w:tr w14:paraId="22BB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F0C8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75C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BA44">
            <w:pPr>
              <w:jc w:val="center"/>
              <w:rPr>
                <w:rFonts w:hint="eastAsia" w:ascii="宋体" w:hAnsi="Calibri" w:cs="宋体"/>
                <w:sz w:val="18"/>
                <w:szCs w:val="18"/>
              </w:rPr>
            </w:pPr>
            <w:r>
              <w:rPr>
                <w:rFonts w:hint="eastAsia" w:ascii="宋体" w:hAnsi="宋体" w:cs="宋体"/>
                <w:sz w:val="18"/>
                <w:szCs w:val="18"/>
              </w:rPr>
              <w:t>实验器械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2723">
            <w:pPr>
              <w:rPr>
                <w:rFonts w:hint="eastAsia" w:ascii="宋体" w:hAnsi="Calibri" w:cs="宋体"/>
                <w:sz w:val="18"/>
                <w:szCs w:val="18"/>
              </w:rPr>
            </w:pPr>
            <w:r>
              <w:rPr>
                <w:rFonts w:hint="eastAsia" w:ascii="宋体" w:hAnsi="宋体" w:cs="宋体"/>
                <w:sz w:val="18"/>
                <w:szCs w:val="18"/>
              </w:rPr>
              <w:t>每月执行1次安全巡查。使用前进行安全检查，严格师生操作规范，做好应急预案。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A65C">
            <w:pPr>
              <w:rPr>
                <w:rFonts w:hint="eastAsia" w:ascii="宋体" w:hAnsi="Calibri" w:cs="宋体"/>
                <w:sz w:val="18"/>
                <w:szCs w:val="18"/>
              </w:rPr>
            </w:pPr>
            <w:r>
              <w:rPr>
                <w:rFonts w:hint="eastAsia" w:ascii="宋体" w:hAnsi="宋体" w:cs="宋体"/>
                <w:sz w:val="18"/>
                <w:szCs w:val="18"/>
              </w:rPr>
              <w:t>发现隐患及时报修。遇突发事件及时处置。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0021A">
            <w:pPr>
              <w:rPr>
                <w:rFonts w:hint="eastAsia" w:ascii="Calibri" w:hAnsi="Calibri" w:cs="Calibri"/>
                <w:szCs w:val="22"/>
              </w:rPr>
            </w:pPr>
          </w:p>
        </w:tc>
      </w:tr>
      <w:tr w14:paraId="052E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367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8EBE">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0010">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4F3F">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8A6">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EFE7F">
            <w:pPr>
              <w:rPr>
                <w:rFonts w:hint="eastAsia" w:ascii="Calibri" w:hAnsi="Calibri" w:cs="Calibri"/>
                <w:szCs w:val="22"/>
              </w:rPr>
            </w:pPr>
          </w:p>
        </w:tc>
      </w:tr>
      <w:tr w14:paraId="3C1F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8815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F22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200B">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84D9">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8EF4">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481D">
            <w:pPr>
              <w:rPr>
                <w:rFonts w:hint="eastAsia" w:ascii="Calibri" w:hAnsi="Calibri" w:cs="Calibri"/>
                <w:szCs w:val="22"/>
              </w:rPr>
            </w:pPr>
          </w:p>
        </w:tc>
      </w:tr>
      <w:tr w14:paraId="62AD9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2C8F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6AF9">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0E24">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8D5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FB80">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16EA">
            <w:pPr>
              <w:rPr>
                <w:rFonts w:hint="eastAsia" w:ascii="Calibri" w:hAnsi="Calibri" w:cs="Calibri"/>
                <w:szCs w:val="22"/>
              </w:rPr>
            </w:pPr>
          </w:p>
        </w:tc>
      </w:tr>
      <w:tr w14:paraId="477C6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E0C8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0850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118A">
            <w:pPr>
              <w:jc w:val="center"/>
              <w:rPr>
                <w:rFonts w:hint="eastAsia" w:ascii="宋体" w:hAnsi="Calibri" w:cs="宋体"/>
                <w:sz w:val="18"/>
                <w:szCs w:val="18"/>
              </w:rPr>
            </w:pPr>
            <w:r>
              <w:rPr>
                <w:rFonts w:hint="eastAsia" w:ascii="宋体" w:hAnsi="宋体" w:cs="宋体"/>
                <w:sz w:val="18"/>
                <w:szCs w:val="18"/>
              </w:rPr>
              <w:t>应急预案</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DD55">
            <w:pPr>
              <w:rPr>
                <w:rFonts w:hint="eastAsia" w:ascii="宋体" w:hAnsi="Calibri" w:cs="宋体"/>
                <w:sz w:val="18"/>
                <w:szCs w:val="18"/>
              </w:rPr>
            </w:pPr>
            <w:r>
              <w:rPr>
                <w:rFonts w:hint="eastAsia" w:ascii="宋体" w:hAnsi="宋体" w:cs="宋体"/>
                <w:sz w:val="18"/>
                <w:szCs w:val="18"/>
              </w:rPr>
              <w:t>制定实验室事故应急预案。</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4F0C">
            <w:pPr>
              <w:rPr>
                <w:rFonts w:hint="eastAsia" w:ascii="宋体" w:hAnsi="Calibri" w:cs="宋体"/>
                <w:sz w:val="18"/>
                <w:szCs w:val="18"/>
              </w:rPr>
            </w:pPr>
            <w:r>
              <w:rPr>
                <w:rFonts w:hint="eastAsia" w:ascii="宋体" w:hAnsi="宋体" w:cs="宋体"/>
                <w:sz w:val="18"/>
                <w:szCs w:val="18"/>
              </w:rPr>
              <w:t>发生事故第一时间启动应急预案。</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87E3">
            <w:pPr>
              <w:rPr>
                <w:rFonts w:hint="eastAsia" w:ascii="Calibri" w:hAnsi="Calibri" w:cs="Calibri"/>
                <w:szCs w:val="22"/>
              </w:rPr>
            </w:pPr>
          </w:p>
        </w:tc>
      </w:tr>
      <w:tr w14:paraId="4ABD2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4F483">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F9D59F0">
            <w:pPr>
              <w:spacing w:line="280" w:lineRule="exact"/>
              <w:rPr>
                <w:sz w:val="44"/>
                <w:szCs w:val="44"/>
              </w:rPr>
            </w:pPr>
            <w:r>
              <w:rPr>
                <w:rFonts w:hint="eastAsia" w:ascii="宋体" w:hAnsi="宋体" w:cs="宋体"/>
                <w:sz w:val="18"/>
                <w:szCs w:val="18"/>
              </w:rPr>
              <w:t>图书馆</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A843">
            <w:pPr>
              <w:jc w:val="center"/>
              <w:rPr>
                <w:rFonts w:hint="eastAsia" w:ascii="宋体" w:hAnsi="Calibri" w:cs="宋体"/>
                <w:sz w:val="18"/>
                <w:szCs w:val="18"/>
              </w:rPr>
            </w:pPr>
            <w:r>
              <w:rPr>
                <w:rFonts w:hint="eastAsia" w:ascii="宋体" w:hAnsi="宋体" w:cs="宋体"/>
                <w:sz w:val="18"/>
                <w:szCs w:val="18"/>
              </w:rPr>
              <w:t>书籍、书架</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C325">
            <w:pPr>
              <w:rPr>
                <w:rFonts w:hint="eastAsia" w:ascii="宋体" w:hAnsi="Calibri" w:cs="宋体"/>
                <w:sz w:val="18"/>
                <w:szCs w:val="18"/>
              </w:rPr>
            </w:pPr>
            <w:r>
              <w:rPr>
                <w:rFonts w:hint="eastAsia" w:ascii="宋体" w:hAnsi="宋体" w:cs="宋体"/>
                <w:sz w:val="18"/>
                <w:szCs w:val="18"/>
              </w:rPr>
              <w:t>每月执行1次安全巡查。书籍存储应做到防火、防潮、防虫，书架应稳固无老化破损。</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544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DACF0">
            <w:pPr>
              <w:rPr>
                <w:rFonts w:ascii="宋体" w:hAnsi="宋体" w:cs="宋体"/>
                <w:sz w:val="18"/>
                <w:szCs w:val="18"/>
              </w:rPr>
            </w:pPr>
            <w:r>
              <w:rPr>
                <w:rFonts w:hint="eastAsia" w:ascii="宋体" w:hAnsi="宋体" w:cs="宋体"/>
                <w:sz w:val="18"/>
                <w:szCs w:val="18"/>
              </w:rPr>
              <w:t>教务处</w:t>
            </w:r>
          </w:p>
          <w:p w14:paraId="34864493">
            <w:pPr>
              <w:rPr>
                <w:rFonts w:ascii="宋体" w:hAnsi="宋体" w:cs="宋体"/>
                <w:sz w:val="18"/>
                <w:szCs w:val="18"/>
              </w:rPr>
            </w:pPr>
            <w:r>
              <w:rPr>
                <w:rFonts w:hint="eastAsia" w:ascii="宋体" w:hAnsi="宋体" w:cs="宋体"/>
                <w:sz w:val="18"/>
                <w:szCs w:val="18"/>
              </w:rPr>
              <w:t>袁西锋</w:t>
            </w:r>
          </w:p>
          <w:p w14:paraId="46E5A688">
            <w:pPr>
              <w:spacing w:line="280" w:lineRule="exact"/>
              <w:rPr>
                <w:sz w:val="44"/>
                <w:szCs w:val="44"/>
              </w:rPr>
            </w:pPr>
            <w:r>
              <w:rPr>
                <w:rFonts w:hint="eastAsia" w:ascii="宋体" w:hAnsi="宋体" w:cs="宋体"/>
                <w:sz w:val="18"/>
                <w:szCs w:val="18"/>
              </w:rPr>
              <w:t>相恒录</w:t>
            </w:r>
          </w:p>
        </w:tc>
      </w:tr>
      <w:tr w14:paraId="276CA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2FEF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875755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38E0">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2A8A">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2665">
            <w:pPr>
              <w:rPr>
                <w:rFonts w:hint="eastAsia" w:ascii="宋体" w:hAnsi="Calibri" w:cs="宋体"/>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CE9AC">
            <w:pPr>
              <w:rPr>
                <w:rFonts w:hint="eastAsia" w:ascii="Calibri" w:hAnsi="Calibri" w:cs="Calibri"/>
                <w:szCs w:val="22"/>
              </w:rPr>
            </w:pPr>
          </w:p>
        </w:tc>
      </w:tr>
      <w:tr w14:paraId="1FF1F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A4AE">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45BF9C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F56">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874B">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F371">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7479B">
            <w:pPr>
              <w:rPr>
                <w:rFonts w:hint="eastAsia" w:ascii="Calibri" w:hAnsi="Calibri" w:cs="Calibri"/>
                <w:szCs w:val="22"/>
              </w:rPr>
            </w:pPr>
          </w:p>
        </w:tc>
      </w:tr>
      <w:tr w14:paraId="564FD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D673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629CC7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6A59">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A36D">
            <w:pPr>
              <w:rPr>
                <w:rFonts w:hint="eastAsia" w:ascii="宋体" w:hAnsi="Calibri" w:cs="宋体"/>
                <w:sz w:val="18"/>
                <w:szCs w:val="18"/>
              </w:rPr>
            </w:pPr>
            <w:r>
              <w:rPr>
                <w:rFonts w:hint="eastAsia" w:ascii="宋体" w:hAnsi="宋体" w:cs="宋体"/>
                <w:sz w:val="18"/>
                <w:szCs w:val="18"/>
              </w:rPr>
              <w:t>每月执行1次安全巡查。消火栓、消防水龙带、灭火器等应设置合理，配备充足，无老化破损，放置规范，使用标识设置规范。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9F7">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32CBA">
            <w:pPr>
              <w:rPr>
                <w:rFonts w:hint="eastAsia" w:ascii="Calibri" w:hAnsi="Calibri" w:cs="Calibri"/>
                <w:szCs w:val="22"/>
              </w:rPr>
            </w:pPr>
          </w:p>
        </w:tc>
      </w:tr>
      <w:tr w14:paraId="41697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5044">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06B8D">
            <w:pPr>
              <w:jc w:val="center"/>
            </w:pPr>
            <w:r>
              <w:rPr>
                <w:rFonts w:hint="eastAsia" w:ascii="宋体" w:hAnsi="宋体" w:cs="宋体"/>
                <w:sz w:val="18"/>
                <w:szCs w:val="18"/>
              </w:rPr>
              <w:t>财务室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C9AA">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63E0">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9F56">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FDA3D">
            <w:pPr>
              <w:rPr>
                <w:rFonts w:ascii="宋体" w:hAnsi="宋体" w:cs="宋体"/>
                <w:sz w:val="18"/>
                <w:szCs w:val="18"/>
              </w:rPr>
            </w:pPr>
            <w:r>
              <w:rPr>
                <w:rFonts w:hint="eastAsia" w:ascii="宋体" w:hAnsi="宋体" w:cs="宋体"/>
                <w:sz w:val="18"/>
                <w:szCs w:val="18"/>
              </w:rPr>
              <w:t>财务室</w:t>
            </w:r>
          </w:p>
          <w:p w14:paraId="06B44AFF">
            <w:pPr>
              <w:rPr>
                <w:rFonts w:hint="eastAsia" w:ascii="宋体" w:hAnsi="宋体" w:eastAsia="宋体" w:cs="宋体"/>
                <w:sz w:val="18"/>
                <w:szCs w:val="18"/>
                <w:lang w:eastAsia="zh-CN"/>
              </w:rPr>
            </w:pPr>
            <w:r>
              <w:rPr>
                <w:rFonts w:hint="eastAsia" w:ascii="宋体" w:hAnsi="宋体" w:cs="宋体"/>
                <w:sz w:val="18"/>
                <w:szCs w:val="18"/>
                <w:lang w:val="en-US" w:eastAsia="zh-CN"/>
              </w:rPr>
              <w:t>周颖</w:t>
            </w:r>
          </w:p>
        </w:tc>
      </w:tr>
      <w:tr w14:paraId="1C02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21CF">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2B63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35C">
            <w:pPr>
              <w:jc w:val="center"/>
              <w:rPr>
                <w:rFonts w:hint="eastAsia" w:ascii="宋体" w:hAnsi="Calibri" w:cs="宋体"/>
                <w:sz w:val="18"/>
                <w:szCs w:val="18"/>
              </w:rPr>
            </w:pPr>
            <w:r>
              <w:rPr>
                <w:rFonts w:hint="eastAsia" w:ascii="宋体" w:hAnsi="宋体" w:cs="宋体"/>
                <w:sz w:val="18"/>
                <w:szCs w:val="18"/>
              </w:rPr>
              <w:t>印章、资料、保险柜</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00C4">
            <w:pPr>
              <w:rPr>
                <w:rFonts w:hint="eastAsia" w:ascii="宋体" w:hAnsi="Calibri" w:cs="宋体"/>
                <w:sz w:val="18"/>
                <w:szCs w:val="18"/>
              </w:rPr>
            </w:pPr>
            <w:r>
              <w:rPr>
                <w:rFonts w:hint="eastAsia" w:ascii="宋体" w:hAnsi="宋体" w:cs="宋体"/>
                <w:sz w:val="18"/>
                <w:szCs w:val="18"/>
              </w:rPr>
              <w:t>配置保险柜存放印章、资料等重要物品。</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EC97">
            <w:pPr>
              <w:rPr>
                <w:rFonts w:hint="eastAsia" w:ascii="宋体" w:hAnsi="Calibri" w:cs="宋体"/>
                <w:sz w:val="18"/>
                <w:szCs w:val="18"/>
              </w:rPr>
            </w:pPr>
            <w:r>
              <w:rPr>
                <w:rFonts w:hint="eastAsia" w:ascii="宋体" w:hAnsi="宋体" w:cs="宋体"/>
                <w:sz w:val="18"/>
                <w:szCs w:val="18"/>
              </w:rPr>
              <w:t>使用完及时封存。</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963F">
            <w:pPr>
              <w:rPr>
                <w:rFonts w:hint="eastAsia" w:ascii="Calibri" w:hAnsi="Calibri" w:cs="Calibri"/>
                <w:szCs w:val="22"/>
              </w:rPr>
            </w:pPr>
          </w:p>
        </w:tc>
      </w:tr>
      <w:tr w14:paraId="1DEE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728F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E5B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FBC8">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00E2">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FA39">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532A">
            <w:pPr>
              <w:rPr>
                <w:rFonts w:hint="eastAsia" w:ascii="Calibri" w:hAnsi="Calibri" w:cs="Calibri"/>
                <w:szCs w:val="22"/>
              </w:rPr>
            </w:pPr>
          </w:p>
        </w:tc>
      </w:tr>
      <w:tr w14:paraId="71767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3E1F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C87F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92F">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FF5D">
            <w:pPr>
              <w:rPr>
                <w:rFonts w:hint="eastAsia" w:ascii="宋体" w:hAnsi="Calibri" w:cs="宋体"/>
                <w:sz w:val="18"/>
                <w:szCs w:val="18"/>
              </w:rPr>
            </w:pPr>
            <w:r>
              <w:rPr>
                <w:rFonts w:hint="eastAsia" w:ascii="宋体" w:hAnsi="宋体" w:cs="宋体"/>
                <w:sz w:val="18"/>
                <w:szCs w:val="18"/>
              </w:rPr>
              <w:t>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DB44">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97D4">
            <w:pPr>
              <w:rPr>
                <w:rFonts w:hint="eastAsia" w:ascii="Calibri" w:hAnsi="Calibri" w:cs="Calibri"/>
                <w:szCs w:val="22"/>
              </w:rPr>
            </w:pPr>
          </w:p>
        </w:tc>
      </w:tr>
      <w:tr w14:paraId="526D4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F7E3">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22AC3">
            <w:pPr>
              <w:jc w:val="center"/>
              <w:rPr>
                <w:rFonts w:hint="eastAsia" w:ascii="宋体" w:hAnsi="Calibri" w:cs="宋体"/>
                <w:sz w:val="18"/>
                <w:szCs w:val="18"/>
              </w:rPr>
            </w:pPr>
            <w:r>
              <w:rPr>
                <w:rFonts w:hint="eastAsia" w:ascii="宋体" w:hAnsi="宋体" w:cs="宋体"/>
                <w:sz w:val="18"/>
                <w:szCs w:val="18"/>
              </w:rPr>
              <w:t>办公室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07B">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1E8">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178F6">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A85BA">
            <w:pPr>
              <w:rPr>
                <w:rFonts w:ascii="宋体" w:hAnsi="宋体" w:cs="宋体"/>
                <w:sz w:val="18"/>
                <w:szCs w:val="18"/>
              </w:rPr>
            </w:pPr>
            <w:r>
              <w:rPr>
                <w:rFonts w:hint="eastAsia" w:ascii="宋体" w:hAnsi="宋体" w:cs="宋体"/>
                <w:sz w:val="18"/>
                <w:szCs w:val="18"/>
              </w:rPr>
              <w:t>办公室</w:t>
            </w:r>
          </w:p>
          <w:p w14:paraId="01D19195">
            <w:pPr>
              <w:rPr>
                <w:rFonts w:ascii="宋体" w:hAnsi="宋体" w:cs="宋体"/>
                <w:sz w:val="18"/>
                <w:szCs w:val="18"/>
              </w:rPr>
            </w:pPr>
            <w:r>
              <w:rPr>
                <w:rFonts w:hint="eastAsia" w:ascii="宋体" w:hAnsi="宋体" w:cs="宋体"/>
                <w:sz w:val="18"/>
                <w:szCs w:val="18"/>
              </w:rPr>
              <w:t>邢善军</w:t>
            </w:r>
          </w:p>
          <w:p w14:paraId="4E74A863">
            <w:pPr>
              <w:rPr>
                <w:rFonts w:ascii="宋体" w:hAnsi="宋体" w:cs="宋体"/>
                <w:sz w:val="18"/>
                <w:szCs w:val="18"/>
              </w:rPr>
            </w:pPr>
          </w:p>
        </w:tc>
      </w:tr>
      <w:tr w14:paraId="7E43A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FBD71">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E835">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2DFF">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8E9C">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F50CB">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EF04">
            <w:pPr>
              <w:rPr>
                <w:rFonts w:hint="eastAsia" w:ascii="Calibri" w:hAnsi="Calibri" w:cs="Calibri"/>
                <w:szCs w:val="22"/>
              </w:rPr>
            </w:pPr>
          </w:p>
        </w:tc>
      </w:tr>
      <w:tr w14:paraId="6016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2E8B">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185B2">
            <w:pPr>
              <w:jc w:val="center"/>
              <w:rPr>
                <w:rFonts w:hint="eastAsia" w:ascii="宋体" w:hAnsi="Calibri" w:cs="宋体"/>
                <w:sz w:val="18"/>
                <w:szCs w:val="18"/>
              </w:rPr>
            </w:pPr>
            <w:r>
              <w:rPr>
                <w:rFonts w:hint="eastAsia" w:ascii="宋体" w:hAnsi="宋体" w:cs="宋体"/>
                <w:sz w:val="18"/>
                <w:szCs w:val="18"/>
              </w:rPr>
              <w:t>计算机室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3C68">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A17E">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EABBB0">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AD019">
            <w:pPr>
              <w:rPr>
                <w:rFonts w:ascii="宋体" w:hAnsi="宋体" w:cs="宋体"/>
                <w:sz w:val="18"/>
                <w:szCs w:val="18"/>
              </w:rPr>
            </w:pPr>
            <w:r>
              <w:rPr>
                <w:rFonts w:hint="eastAsia" w:ascii="宋体" w:hAnsi="宋体" w:cs="宋体"/>
                <w:sz w:val="18"/>
                <w:szCs w:val="18"/>
              </w:rPr>
              <w:t>电教中心</w:t>
            </w:r>
          </w:p>
          <w:p w14:paraId="08671D24">
            <w:pPr>
              <w:rPr>
                <w:rFonts w:ascii="宋体" w:hAnsi="宋体" w:cs="宋体"/>
                <w:sz w:val="18"/>
                <w:szCs w:val="18"/>
              </w:rPr>
            </w:pPr>
            <w:r>
              <w:rPr>
                <w:rFonts w:hint="eastAsia" w:ascii="宋体" w:hAnsi="宋体" w:cs="宋体"/>
                <w:sz w:val="18"/>
                <w:szCs w:val="18"/>
              </w:rPr>
              <w:t>于凤洋</w:t>
            </w:r>
          </w:p>
          <w:p w14:paraId="5D1D6B9C">
            <w:pPr>
              <w:rPr>
                <w:rFonts w:ascii="宋体" w:hAnsi="宋体" w:cs="宋体"/>
                <w:sz w:val="18"/>
                <w:szCs w:val="18"/>
              </w:rPr>
            </w:pPr>
            <w:r>
              <w:rPr>
                <w:rFonts w:hint="eastAsia" w:ascii="宋体" w:hAnsi="宋体" w:cs="宋体"/>
                <w:sz w:val="18"/>
                <w:szCs w:val="18"/>
              </w:rPr>
              <w:t>郭允强</w:t>
            </w:r>
          </w:p>
        </w:tc>
      </w:tr>
      <w:tr w14:paraId="73CE2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B59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46FF3">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42C8">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D0D">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17FA">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AD96">
            <w:pPr>
              <w:rPr>
                <w:rFonts w:hint="eastAsia" w:ascii="Calibri" w:hAnsi="Calibri" w:cs="Calibri"/>
                <w:szCs w:val="22"/>
              </w:rPr>
            </w:pPr>
          </w:p>
        </w:tc>
      </w:tr>
    </w:tbl>
    <w:p w14:paraId="2FAFCCCE">
      <w:pPr>
        <w:spacing w:line="280" w:lineRule="exact"/>
        <w:rPr>
          <w:sz w:val="44"/>
          <w:szCs w:val="44"/>
        </w:rPr>
      </w:pPr>
    </w:p>
    <w:p w14:paraId="1C563EE5">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7F228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CDC6">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FB80">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C73">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9DA8">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9F25">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D4D">
            <w:pPr>
              <w:jc w:val="center"/>
            </w:pPr>
            <w:r>
              <w:rPr>
                <w:rFonts w:hint="eastAsia" w:ascii="Calibri" w:hAnsi="Calibri" w:cs="宋体"/>
                <w:szCs w:val="22"/>
              </w:rPr>
              <w:t>风险化解</w:t>
            </w:r>
          </w:p>
          <w:p w14:paraId="76579D68">
            <w:pPr>
              <w:jc w:val="center"/>
            </w:pPr>
            <w:r>
              <w:rPr>
                <w:rFonts w:hint="eastAsia" w:ascii="Calibri" w:hAnsi="Calibri" w:cs="宋体"/>
                <w:szCs w:val="22"/>
              </w:rPr>
              <w:t>责任人</w:t>
            </w:r>
          </w:p>
        </w:tc>
      </w:tr>
      <w:tr w14:paraId="63A14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77B2">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ACED">
            <w:pPr>
              <w:jc w:val="center"/>
              <w:rPr>
                <w:rFonts w:hint="eastAsia" w:ascii="宋体" w:hAnsi="Calibri" w:cs="宋体"/>
                <w:sz w:val="18"/>
                <w:szCs w:val="18"/>
              </w:rPr>
            </w:pPr>
            <w:r>
              <w:rPr>
                <w:rFonts w:hint="eastAsia" w:ascii="宋体" w:hAnsi="宋体" w:cs="宋体"/>
                <w:sz w:val="18"/>
                <w:szCs w:val="18"/>
              </w:rPr>
              <w:t>会议室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95D3">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59F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76374">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F8007">
            <w:pPr>
              <w:rPr>
                <w:rFonts w:ascii="宋体" w:hAnsi="宋体" w:cs="宋体"/>
                <w:sz w:val="18"/>
                <w:szCs w:val="18"/>
              </w:rPr>
            </w:pPr>
            <w:r>
              <w:rPr>
                <w:rFonts w:hint="eastAsia" w:ascii="宋体" w:hAnsi="宋体" w:cs="宋体"/>
                <w:sz w:val="18"/>
                <w:szCs w:val="18"/>
              </w:rPr>
              <w:t>办公室</w:t>
            </w:r>
          </w:p>
          <w:p w14:paraId="667ABB5B">
            <w:pPr>
              <w:rPr>
                <w:rFonts w:ascii="宋体" w:hAnsi="宋体" w:cs="宋体"/>
                <w:sz w:val="18"/>
                <w:szCs w:val="18"/>
              </w:rPr>
            </w:pPr>
            <w:r>
              <w:rPr>
                <w:rFonts w:hint="eastAsia" w:ascii="宋体" w:hAnsi="宋体" w:cs="宋体"/>
                <w:sz w:val="18"/>
                <w:szCs w:val="18"/>
              </w:rPr>
              <w:t>邢善军</w:t>
            </w:r>
          </w:p>
          <w:p w14:paraId="77490C93">
            <w:pPr>
              <w:rPr>
                <w:rFonts w:ascii="宋体" w:hAnsi="宋体" w:cs="宋体"/>
                <w:sz w:val="18"/>
                <w:szCs w:val="18"/>
              </w:rPr>
            </w:pPr>
          </w:p>
        </w:tc>
      </w:tr>
      <w:tr w14:paraId="53F49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4F01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DD33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BB5A">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381D">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3B583">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FB978">
            <w:pPr>
              <w:rPr>
                <w:rFonts w:hint="eastAsia" w:ascii="Calibri" w:hAnsi="Calibri" w:cs="Calibri"/>
                <w:szCs w:val="22"/>
              </w:rPr>
            </w:pPr>
          </w:p>
        </w:tc>
      </w:tr>
      <w:tr w14:paraId="40D56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7C8CB">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23A0C">
            <w:pPr>
              <w:jc w:val="center"/>
              <w:rPr>
                <w:rFonts w:hint="eastAsia" w:ascii="宋体" w:hAnsi="Calibri" w:cs="宋体"/>
                <w:sz w:val="18"/>
                <w:szCs w:val="18"/>
              </w:rPr>
            </w:pPr>
            <w:r>
              <w:rPr>
                <w:rFonts w:hint="eastAsia" w:ascii="宋体" w:hAnsi="宋体" w:cs="宋体"/>
                <w:sz w:val="18"/>
                <w:szCs w:val="18"/>
              </w:rPr>
              <w:t>文印室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CF5F">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C02B">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F0E0F">
            <w:pPr>
              <w:rPr>
                <w:rFonts w:hint="eastAsia" w:ascii="宋体" w:hAnsi="Calibri" w:cs="宋体"/>
                <w:sz w:val="18"/>
                <w:szCs w:val="18"/>
              </w:rPr>
            </w:pPr>
            <w:r>
              <w:rPr>
                <w:rFonts w:hint="eastAsia" w:ascii="宋体" w:hAnsi="宋体" w:cs="宋体"/>
                <w:sz w:val="18"/>
                <w:szCs w:val="18"/>
              </w:rPr>
              <w:t>发现隐患及时报修。</w:t>
            </w:r>
          </w:p>
          <w:p w14:paraId="789E4948">
            <w:pPr>
              <w:rPr>
                <w:rFonts w:hint="eastAsia" w:ascii="宋体" w:hAnsi="Calibri" w:cs="宋体"/>
                <w:sz w:val="18"/>
                <w:szCs w:val="18"/>
              </w:rPr>
            </w:pP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BD2FF">
            <w:pPr>
              <w:rPr>
                <w:rFonts w:ascii="宋体" w:hAnsi="宋体" w:cs="宋体"/>
                <w:sz w:val="18"/>
                <w:szCs w:val="18"/>
              </w:rPr>
            </w:pPr>
            <w:r>
              <w:rPr>
                <w:rFonts w:hint="eastAsia" w:ascii="宋体" w:hAnsi="宋体" w:cs="宋体"/>
                <w:sz w:val="18"/>
                <w:szCs w:val="18"/>
              </w:rPr>
              <w:t>办公室</w:t>
            </w:r>
          </w:p>
          <w:p w14:paraId="6B659D5C">
            <w:pPr>
              <w:rPr>
                <w:rFonts w:ascii="宋体" w:hAnsi="宋体" w:cs="宋体"/>
                <w:sz w:val="18"/>
                <w:szCs w:val="18"/>
              </w:rPr>
            </w:pPr>
            <w:r>
              <w:rPr>
                <w:rFonts w:hint="eastAsia" w:ascii="宋体" w:hAnsi="宋体" w:cs="宋体"/>
                <w:sz w:val="18"/>
                <w:szCs w:val="18"/>
              </w:rPr>
              <w:t>邢善军</w:t>
            </w:r>
          </w:p>
          <w:p w14:paraId="5073F4C2">
            <w:pPr>
              <w:rPr>
                <w:rFonts w:ascii="宋体" w:hAnsi="宋体" w:cs="宋体"/>
                <w:sz w:val="18"/>
                <w:szCs w:val="18"/>
              </w:rPr>
            </w:pPr>
            <w:r>
              <w:rPr>
                <w:rFonts w:hint="eastAsia" w:ascii="宋体" w:hAnsi="宋体" w:cs="宋体"/>
                <w:sz w:val="18"/>
                <w:szCs w:val="18"/>
              </w:rPr>
              <w:t>梁丽娅</w:t>
            </w:r>
          </w:p>
        </w:tc>
      </w:tr>
      <w:tr w14:paraId="6B690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D6A8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F03F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C728">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311B">
            <w:pPr>
              <w:rPr>
                <w:rFonts w:hint="eastAsia" w:ascii="宋体" w:hAnsi="Calibri" w:cs="宋体"/>
                <w:sz w:val="18"/>
                <w:szCs w:val="18"/>
              </w:rPr>
            </w:pPr>
            <w:r>
              <w:rPr>
                <w:rFonts w:hint="eastAsia" w:ascii="宋体" w:hAnsi="宋体" w:cs="宋体"/>
                <w:sz w:val="18"/>
                <w:szCs w:val="18"/>
              </w:rPr>
              <w:t>每日执行1次安全巡查。设备设施、纸张存储设置合理，无设备损坏、线路老化等。</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A5F5">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DB2C">
            <w:pPr>
              <w:rPr>
                <w:rFonts w:hint="eastAsia" w:ascii="Calibri" w:hAnsi="Calibri" w:cs="Calibri"/>
                <w:szCs w:val="22"/>
              </w:rPr>
            </w:pPr>
          </w:p>
        </w:tc>
      </w:tr>
      <w:tr w14:paraId="2F9E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9C51F">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4B10B">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2A2A">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30E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F6E0A">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234D4">
            <w:pPr>
              <w:rPr>
                <w:rFonts w:hint="eastAsia" w:ascii="Calibri" w:hAnsi="Calibri" w:cs="Calibri"/>
                <w:szCs w:val="22"/>
              </w:rPr>
            </w:pPr>
          </w:p>
        </w:tc>
      </w:tr>
      <w:tr w14:paraId="14365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FB659">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C32A7">
            <w:pPr>
              <w:jc w:val="center"/>
              <w:rPr>
                <w:rFonts w:hint="eastAsia" w:ascii="宋体" w:hAnsi="Calibri" w:cs="宋体"/>
                <w:sz w:val="18"/>
                <w:szCs w:val="18"/>
              </w:rPr>
            </w:pPr>
            <w:r>
              <w:rPr>
                <w:rFonts w:hint="eastAsia" w:ascii="宋体" w:hAnsi="宋体" w:cs="宋体"/>
                <w:sz w:val="18"/>
                <w:szCs w:val="18"/>
              </w:rPr>
              <w:t>档案室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E322">
            <w:pPr>
              <w:jc w:val="center"/>
              <w:rPr>
                <w:rFonts w:hint="eastAsia" w:ascii="宋体" w:hAnsi="Calibri" w:cs="宋体"/>
                <w:sz w:val="18"/>
                <w:szCs w:val="18"/>
              </w:rPr>
            </w:pPr>
            <w:r>
              <w:rPr>
                <w:rFonts w:hint="eastAsia" w:ascii="宋体" w:hAnsi="宋体" w:cs="宋体"/>
                <w:sz w:val="18"/>
                <w:szCs w:val="18"/>
              </w:rPr>
              <w:t>资料存储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E11A">
            <w:pPr>
              <w:rPr>
                <w:rFonts w:hint="eastAsia" w:ascii="宋体" w:hAnsi="Calibri" w:cs="宋体"/>
                <w:sz w:val="18"/>
                <w:szCs w:val="18"/>
              </w:rPr>
            </w:pPr>
            <w:r>
              <w:rPr>
                <w:rFonts w:hint="eastAsia" w:ascii="宋体" w:hAnsi="宋体" w:cs="宋体"/>
                <w:sz w:val="18"/>
                <w:szCs w:val="18"/>
              </w:rPr>
              <w:t>每月执行1次安全巡查。书柜、档案存储等设施设置合理，无设施老化损坏、档案腐蚀等。</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5A047">
            <w:pPr>
              <w:spacing w:line="280" w:lineRule="exact"/>
              <w:rPr>
                <w:sz w:val="44"/>
                <w:szCs w:val="44"/>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5B3EC">
            <w:pPr>
              <w:rPr>
                <w:rFonts w:ascii="宋体" w:hAnsi="宋体" w:cs="宋体"/>
                <w:sz w:val="18"/>
                <w:szCs w:val="18"/>
              </w:rPr>
            </w:pPr>
            <w:r>
              <w:rPr>
                <w:rFonts w:hint="eastAsia" w:ascii="宋体" w:hAnsi="宋体" w:cs="宋体"/>
                <w:sz w:val="18"/>
                <w:szCs w:val="18"/>
              </w:rPr>
              <w:t>办公室</w:t>
            </w:r>
          </w:p>
          <w:p w14:paraId="01D70B91">
            <w:pPr>
              <w:rPr>
                <w:rFonts w:ascii="宋体" w:hAnsi="宋体" w:cs="宋体"/>
                <w:sz w:val="18"/>
                <w:szCs w:val="18"/>
              </w:rPr>
            </w:pPr>
            <w:r>
              <w:rPr>
                <w:rFonts w:hint="eastAsia" w:ascii="宋体" w:hAnsi="宋体" w:cs="宋体"/>
                <w:sz w:val="18"/>
                <w:szCs w:val="18"/>
              </w:rPr>
              <w:t>邢善军</w:t>
            </w:r>
          </w:p>
          <w:p w14:paraId="183D55FC">
            <w:pPr>
              <w:rPr>
                <w:rFonts w:ascii="宋体" w:hAnsi="宋体" w:cs="宋体"/>
                <w:sz w:val="18"/>
                <w:szCs w:val="18"/>
              </w:rPr>
            </w:pPr>
            <w:r>
              <w:rPr>
                <w:rFonts w:hint="eastAsia" w:ascii="宋体" w:hAnsi="宋体" w:cs="宋体"/>
                <w:sz w:val="18"/>
                <w:szCs w:val="18"/>
              </w:rPr>
              <w:t>张惜静</w:t>
            </w:r>
          </w:p>
        </w:tc>
      </w:tr>
      <w:tr w14:paraId="71C6F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85F18">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F82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5B69">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C57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75FF4">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01A03">
            <w:pPr>
              <w:rPr>
                <w:rFonts w:hint="eastAsia" w:ascii="Calibri" w:hAnsi="Calibri" w:cs="Calibri"/>
                <w:szCs w:val="22"/>
              </w:rPr>
            </w:pPr>
          </w:p>
        </w:tc>
      </w:tr>
      <w:tr w14:paraId="2D1C2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6AA9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F46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0FF">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6CCB">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F500A">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F1C8E">
            <w:pPr>
              <w:rPr>
                <w:rFonts w:hint="eastAsia" w:ascii="Calibri" w:hAnsi="Calibri" w:cs="Calibri"/>
                <w:szCs w:val="22"/>
              </w:rPr>
            </w:pPr>
          </w:p>
        </w:tc>
      </w:tr>
      <w:tr w14:paraId="078C1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E2BE">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DCD40">
            <w:pPr>
              <w:spacing w:line="280" w:lineRule="exact"/>
              <w:rPr>
                <w:sz w:val="44"/>
                <w:szCs w:val="44"/>
              </w:rPr>
            </w:pPr>
            <w:r>
              <w:rPr>
                <w:rFonts w:hint="eastAsia" w:ascii="宋体" w:hAnsi="宋体" w:cs="宋体"/>
                <w:sz w:val="18"/>
                <w:szCs w:val="18"/>
              </w:rPr>
              <w:t>体育器材室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73A">
            <w:pPr>
              <w:jc w:val="center"/>
              <w:rPr>
                <w:rFonts w:hint="eastAsia" w:ascii="宋体" w:hAnsi="Calibri" w:cs="宋体"/>
                <w:sz w:val="18"/>
                <w:szCs w:val="18"/>
              </w:rPr>
            </w:pPr>
            <w:r>
              <w:rPr>
                <w:rFonts w:hint="eastAsia" w:ascii="宋体" w:hAnsi="宋体" w:cs="宋体"/>
                <w:sz w:val="18"/>
                <w:szCs w:val="18"/>
              </w:rPr>
              <w:t>器材、器械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534F">
            <w:pPr>
              <w:rPr>
                <w:rFonts w:hint="eastAsia" w:ascii="宋体" w:hAnsi="Calibri" w:cs="宋体"/>
                <w:sz w:val="18"/>
                <w:szCs w:val="18"/>
              </w:rPr>
            </w:pPr>
            <w:r>
              <w:rPr>
                <w:rFonts w:hint="eastAsia" w:ascii="宋体" w:hAnsi="宋体" w:cs="宋体"/>
                <w:sz w:val="18"/>
                <w:szCs w:val="18"/>
              </w:rPr>
              <w:t>每月执行1次安全巡查。器材器械合理存放，无器械损坏、丢失。</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3A3A2">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58BE8">
            <w:pPr>
              <w:rPr>
                <w:rFonts w:ascii="宋体" w:hAnsi="宋体" w:cs="宋体"/>
                <w:sz w:val="18"/>
                <w:szCs w:val="18"/>
              </w:rPr>
            </w:pPr>
            <w:r>
              <w:rPr>
                <w:rFonts w:hint="eastAsia" w:ascii="宋体" w:hAnsi="宋体" w:cs="宋体"/>
                <w:sz w:val="18"/>
                <w:szCs w:val="18"/>
              </w:rPr>
              <w:t>艺体办</w:t>
            </w:r>
          </w:p>
          <w:p w14:paraId="754C0E9B">
            <w:pPr>
              <w:rPr>
                <w:rFonts w:ascii="宋体" w:hAnsi="宋体" w:cs="宋体"/>
                <w:sz w:val="18"/>
                <w:szCs w:val="18"/>
              </w:rPr>
            </w:pPr>
            <w:r>
              <w:rPr>
                <w:rFonts w:hint="eastAsia" w:ascii="宋体" w:hAnsi="宋体" w:cs="宋体"/>
                <w:sz w:val="18"/>
                <w:szCs w:val="18"/>
              </w:rPr>
              <w:t>殷秀娟</w:t>
            </w:r>
          </w:p>
          <w:p w14:paraId="673A3C67">
            <w:pPr>
              <w:rPr>
                <w:rFonts w:ascii="宋体" w:hAnsi="宋体" w:cs="宋体"/>
                <w:sz w:val="18"/>
                <w:szCs w:val="18"/>
              </w:rPr>
            </w:pPr>
            <w:r>
              <w:rPr>
                <w:rFonts w:hint="eastAsia" w:ascii="宋体" w:hAnsi="宋体" w:cs="宋体"/>
                <w:sz w:val="18"/>
                <w:szCs w:val="18"/>
              </w:rPr>
              <w:t>张延波</w:t>
            </w:r>
          </w:p>
        </w:tc>
      </w:tr>
      <w:tr w14:paraId="73C67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B9A2">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ACA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C92C">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44B5">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D732">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E56B5">
            <w:pPr>
              <w:rPr>
                <w:rFonts w:hint="eastAsia" w:ascii="Calibri" w:hAnsi="Calibri" w:cs="Calibri"/>
                <w:szCs w:val="22"/>
              </w:rPr>
            </w:pPr>
          </w:p>
        </w:tc>
      </w:tr>
      <w:tr w14:paraId="30BB1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31E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FBB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3321">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F110">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9164">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25A3">
            <w:pPr>
              <w:rPr>
                <w:rFonts w:hint="eastAsia" w:ascii="Calibri" w:hAnsi="Calibri" w:cs="Calibri"/>
                <w:szCs w:val="22"/>
              </w:rPr>
            </w:pPr>
          </w:p>
        </w:tc>
      </w:tr>
      <w:tr w14:paraId="40E49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59266">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D1819">
            <w:pPr>
              <w:spacing w:line="280" w:lineRule="exact"/>
              <w:rPr>
                <w:sz w:val="44"/>
                <w:szCs w:val="44"/>
              </w:rPr>
            </w:pPr>
            <w:r>
              <w:rPr>
                <w:rFonts w:hint="eastAsia" w:ascii="宋体" w:hAnsi="宋体" w:cs="宋体"/>
                <w:sz w:val="18"/>
                <w:szCs w:val="18"/>
              </w:rPr>
              <w:t>卫生保健室</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CDA0">
            <w:pPr>
              <w:jc w:val="center"/>
              <w:rPr>
                <w:rFonts w:hint="eastAsia" w:ascii="宋体" w:hAnsi="Calibri" w:cs="宋体"/>
                <w:sz w:val="18"/>
                <w:szCs w:val="18"/>
              </w:rPr>
            </w:pPr>
            <w:r>
              <w:rPr>
                <w:rFonts w:hint="eastAsia" w:ascii="宋体" w:hAnsi="宋体" w:cs="宋体"/>
                <w:sz w:val="18"/>
                <w:szCs w:val="18"/>
              </w:rPr>
              <w:t>卫生保健人员、药品、器械</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EB7">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EC43">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12958AFC">
            <w:pPr>
              <w:rPr>
                <w:rFonts w:ascii="宋体" w:hAnsi="宋体" w:cs="宋体"/>
                <w:sz w:val="18"/>
                <w:szCs w:val="18"/>
              </w:rPr>
            </w:pPr>
          </w:p>
          <w:p w14:paraId="4BF92C02">
            <w:pPr>
              <w:rPr>
                <w:rFonts w:ascii="宋体" w:hAnsi="宋体" w:cs="宋体"/>
                <w:sz w:val="18"/>
                <w:szCs w:val="18"/>
              </w:rPr>
            </w:pPr>
          </w:p>
          <w:p w14:paraId="4795513E">
            <w:pPr>
              <w:rPr>
                <w:rFonts w:ascii="宋体" w:hAnsi="宋体" w:cs="宋体"/>
                <w:sz w:val="18"/>
                <w:szCs w:val="18"/>
              </w:rPr>
            </w:pPr>
          </w:p>
          <w:p w14:paraId="397607AA">
            <w:pPr>
              <w:rPr>
                <w:rFonts w:ascii="宋体" w:hAnsi="宋体" w:cs="宋体"/>
                <w:sz w:val="18"/>
                <w:szCs w:val="18"/>
              </w:rPr>
            </w:pPr>
          </w:p>
          <w:p w14:paraId="6320C139">
            <w:pPr>
              <w:rPr>
                <w:rFonts w:ascii="宋体" w:hAnsi="宋体" w:cs="宋体"/>
                <w:sz w:val="18"/>
                <w:szCs w:val="18"/>
              </w:rPr>
            </w:pPr>
          </w:p>
          <w:p w14:paraId="2E1CBC50">
            <w:pPr>
              <w:rPr>
                <w:rFonts w:ascii="宋体" w:hAnsi="宋体" w:cs="宋体"/>
                <w:sz w:val="18"/>
                <w:szCs w:val="18"/>
              </w:rPr>
            </w:pPr>
            <w:r>
              <w:rPr>
                <w:rFonts w:hint="eastAsia" w:ascii="宋体" w:hAnsi="宋体" w:cs="宋体"/>
                <w:sz w:val="18"/>
                <w:szCs w:val="18"/>
              </w:rPr>
              <w:t>李  辉</w:t>
            </w:r>
          </w:p>
        </w:tc>
      </w:tr>
      <w:tr w14:paraId="1F563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240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BBE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AD0">
            <w:pPr>
              <w:jc w:val="center"/>
              <w:rPr>
                <w:rFonts w:hint="eastAsia" w:ascii="宋体" w:hAnsi="Calibri" w:cs="宋体"/>
                <w:sz w:val="18"/>
                <w:szCs w:val="18"/>
              </w:rPr>
            </w:pPr>
            <w:r>
              <w:rPr>
                <w:rFonts w:hint="eastAsia" w:ascii="宋体" w:hAnsi="宋体" w:cs="宋体"/>
                <w:sz w:val="18"/>
                <w:szCs w:val="18"/>
              </w:rPr>
              <w:t>学生健康管理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472">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A46E">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0A2D277">
            <w:pPr>
              <w:rPr>
                <w:rFonts w:hint="eastAsia" w:ascii="Calibri" w:hAnsi="Calibri" w:cs="Calibri"/>
                <w:szCs w:val="22"/>
              </w:rPr>
            </w:pPr>
          </w:p>
        </w:tc>
      </w:tr>
      <w:tr w14:paraId="02A66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9E407">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E0FF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452B">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EB94">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5D9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3BAB0F">
            <w:pPr>
              <w:rPr>
                <w:rFonts w:hint="eastAsia" w:ascii="Calibri" w:hAnsi="Calibri" w:cs="Calibri"/>
                <w:szCs w:val="22"/>
              </w:rPr>
            </w:pPr>
          </w:p>
        </w:tc>
      </w:tr>
      <w:tr w14:paraId="71CEE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D222A">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D136">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520B">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D12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4C2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A230CD6">
            <w:pPr>
              <w:rPr>
                <w:rFonts w:hint="eastAsia" w:ascii="Calibri" w:hAnsi="Calibri" w:cs="Calibri"/>
                <w:szCs w:val="22"/>
              </w:rPr>
            </w:pPr>
          </w:p>
        </w:tc>
      </w:tr>
    </w:tbl>
    <w:p w14:paraId="4DDA9CC0">
      <w:pPr>
        <w:spacing w:line="280" w:lineRule="exact"/>
        <w:rPr>
          <w:sz w:val="44"/>
          <w:szCs w:val="44"/>
        </w:rPr>
      </w:pPr>
    </w:p>
    <w:p w14:paraId="27462340">
      <w:pPr>
        <w:spacing w:line="280" w:lineRule="exact"/>
        <w:rPr>
          <w:sz w:val="44"/>
          <w:szCs w:val="44"/>
        </w:rPr>
      </w:pPr>
    </w:p>
    <w:p w14:paraId="674FE2D2">
      <w:pPr>
        <w:spacing w:line="280" w:lineRule="exact"/>
        <w:rPr>
          <w:sz w:val="44"/>
          <w:szCs w:val="44"/>
        </w:rPr>
      </w:pPr>
    </w:p>
    <w:p w14:paraId="6AC23DD7">
      <w:pPr>
        <w:spacing w:line="280" w:lineRule="exact"/>
        <w:rPr>
          <w:sz w:val="44"/>
          <w:szCs w:val="44"/>
        </w:rPr>
      </w:pPr>
    </w:p>
    <w:p w14:paraId="3895008D">
      <w:pPr>
        <w:spacing w:line="280" w:lineRule="exact"/>
        <w:rPr>
          <w:sz w:val="44"/>
          <w:szCs w:val="44"/>
        </w:rPr>
      </w:pPr>
    </w:p>
    <w:p w14:paraId="50B3F3E4">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707"/>
        <w:gridCol w:w="1131"/>
        <w:gridCol w:w="5222"/>
        <w:gridCol w:w="1272"/>
        <w:gridCol w:w="1096"/>
      </w:tblGrid>
      <w:tr w14:paraId="3187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1BF7">
            <w:pPr>
              <w:jc w:val="center"/>
            </w:pPr>
            <w:r>
              <w:rPr>
                <w:rFonts w:hint="eastAsia" w:ascii="Calibri" w:hAnsi="Calibri" w:cs="宋体"/>
                <w:szCs w:val="22"/>
              </w:rPr>
              <w:t>防控单元</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8978">
            <w:pPr>
              <w:jc w:val="center"/>
            </w:pPr>
            <w:r>
              <w:rPr>
                <w:rFonts w:hint="eastAsia" w:ascii="Calibri" w:hAnsi="Calibri" w:cs="宋体"/>
                <w:szCs w:val="22"/>
              </w:rPr>
              <w:t>风控点</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0DF2">
            <w:pPr>
              <w:jc w:val="center"/>
            </w:pPr>
            <w:r>
              <w:rPr>
                <w:rFonts w:hint="eastAsia" w:ascii="Calibri" w:hAnsi="Calibri" w:cs="宋体"/>
                <w:szCs w:val="22"/>
              </w:rPr>
              <w:t>风险源检查项</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C36">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636D">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E0F6">
            <w:pPr>
              <w:jc w:val="center"/>
            </w:pPr>
            <w:r>
              <w:rPr>
                <w:rFonts w:hint="eastAsia" w:ascii="Calibri" w:hAnsi="Calibri" w:cs="宋体"/>
                <w:szCs w:val="22"/>
              </w:rPr>
              <w:t>风险化解</w:t>
            </w:r>
          </w:p>
          <w:p w14:paraId="33307ACD">
            <w:pPr>
              <w:jc w:val="center"/>
            </w:pPr>
            <w:r>
              <w:rPr>
                <w:rFonts w:hint="eastAsia" w:ascii="Calibri" w:hAnsi="Calibri" w:cs="宋体"/>
                <w:szCs w:val="22"/>
              </w:rPr>
              <w:t>责任人</w:t>
            </w:r>
          </w:p>
        </w:tc>
      </w:tr>
      <w:tr w14:paraId="3D93B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C40FD">
            <w:pPr>
              <w:spacing w:line="280" w:lineRule="exact"/>
              <w:jc w:val="center"/>
              <w:rPr>
                <w:sz w:val="44"/>
                <w:szCs w:val="44"/>
              </w:rPr>
            </w:pPr>
            <w:r>
              <w:rPr>
                <w:rFonts w:hint="eastAsia" w:ascii="Calibri" w:hAnsi="Calibri" w:cs="宋体"/>
                <w:szCs w:val="22"/>
              </w:rPr>
              <w:t>校舍</w:t>
            </w: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AC668">
            <w:pPr>
              <w:spacing w:line="280" w:lineRule="exact"/>
              <w:rPr>
                <w:sz w:val="44"/>
                <w:szCs w:val="44"/>
              </w:rPr>
            </w:pPr>
            <w:r>
              <w:rPr>
                <w:rFonts w:hint="eastAsia" w:ascii="宋体" w:hAnsi="宋体" w:cs="宋体"/>
                <w:sz w:val="18"/>
                <w:szCs w:val="18"/>
              </w:rPr>
              <w:t>学术报告厅及大讲堂</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408F">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DA88">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613E8">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1F9A6">
            <w:pPr>
              <w:rPr>
                <w:rFonts w:ascii="宋体" w:hAnsi="宋体" w:cs="宋体"/>
                <w:sz w:val="18"/>
                <w:szCs w:val="18"/>
              </w:rPr>
            </w:pPr>
            <w:r>
              <w:rPr>
                <w:rFonts w:hint="eastAsia" w:ascii="宋体" w:hAnsi="宋体" w:cs="宋体"/>
                <w:sz w:val="18"/>
                <w:szCs w:val="18"/>
              </w:rPr>
              <w:t>办公室</w:t>
            </w:r>
          </w:p>
          <w:p w14:paraId="405EEC97">
            <w:pPr>
              <w:rPr>
                <w:rFonts w:ascii="宋体" w:hAnsi="宋体" w:cs="宋体"/>
                <w:sz w:val="18"/>
                <w:szCs w:val="18"/>
              </w:rPr>
            </w:pPr>
            <w:r>
              <w:rPr>
                <w:rFonts w:hint="eastAsia" w:ascii="宋体" w:hAnsi="宋体" w:cs="宋体"/>
                <w:sz w:val="18"/>
                <w:szCs w:val="18"/>
              </w:rPr>
              <w:t>邢善军</w:t>
            </w:r>
          </w:p>
          <w:p w14:paraId="6FBA03CB">
            <w:pPr>
              <w:rPr>
                <w:rFonts w:ascii="宋体" w:hAnsi="宋体" w:cs="宋体"/>
                <w:sz w:val="18"/>
                <w:szCs w:val="18"/>
              </w:rPr>
            </w:pPr>
          </w:p>
        </w:tc>
      </w:tr>
      <w:tr w14:paraId="3ED8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0FD9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6C6E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E3A">
            <w:pPr>
              <w:jc w:val="center"/>
              <w:rPr>
                <w:rFonts w:hint="eastAsia" w:ascii="宋体" w:hAnsi="Calibri" w:cs="宋体"/>
                <w:sz w:val="18"/>
                <w:szCs w:val="18"/>
              </w:rPr>
            </w:pPr>
            <w:r>
              <w:rPr>
                <w:rFonts w:hint="eastAsia" w:ascii="宋体" w:hAnsi="宋体" w:cs="宋体"/>
                <w:sz w:val="18"/>
                <w:szCs w:val="18"/>
              </w:rPr>
              <w:t>室内设施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E293">
            <w:pPr>
              <w:rPr>
                <w:rFonts w:hint="eastAsia" w:ascii="宋体" w:hAnsi="Calibri" w:cs="宋体"/>
                <w:sz w:val="18"/>
                <w:szCs w:val="18"/>
              </w:rPr>
            </w:pPr>
            <w:r>
              <w:rPr>
                <w:rFonts w:hint="eastAsia" w:ascii="宋体" w:hAnsi="宋体" w:cs="宋体"/>
                <w:sz w:val="18"/>
                <w:szCs w:val="18"/>
              </w:rPr>
              <w:t>每日执行1次安全巡查。无设施破损、老化等。</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4884">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A9CC">
            <w:pPr>
              <w:rPr>
                <w:rFonts w:hint="eastAsia" w:ascii="Calibri" w:hAnsi="Calibri" w:cs="Calibri"/>
                <w:szCs w:val="22"/>
              </w:rPr>
            </w:pPr>
          </w:p>
        </w:tc>
      </w:tr>
      <w:tr w14:paraId="3381C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0440">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1FB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3043">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DF2">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1F64">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EA67">
            <w:pPr>
              <w:rPr>
                <w:rFonts w:hint="eastAsia" w:ascii="Calibri" w:hAnsi="Calibri" w:cs="Calibri"/>
                <w:szCs w:val="22"/>
              </w:rPr>
            </w:pPr>
          </w:p>
        </w:tc>
      </w:tr>
      <w:tr w14:paraId="1F664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F13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E295A">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E2E2">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FB7F">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1A06">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31AA5">
            <w:pPr>
              <w:rPr>
                <w:rFonts w:hint="eastAsia" w:ascii="Calibri" w:hAnsi="Calibri" w:cs="Calibri"/>
                <w:szCs w:val="22"/>
              </w:rPr>
            </w:pPr>
          </w:p>
        </w:tc>
      </w:tr>
      <w:tr w14:paraId="490B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02E7">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C17DC">
            <w:pPr>
              <w:spacing w:line="280" w:lineRule="exact"/>
              <w:rPr>
                <w:sz w:val="44"/>
                <w:szCs w:val="44"/>
              </w:rPr>
            </w:pPr>
            <w:r>
              <w:rPr>
                <w:rFonts w:hint="eastAsia" w:ascii="宋体" w:hAnsi="宋体" w:cs="宋体"/>
                <w:sz w:val="18"/>
                <w:szCs w:val="18"/>
              </w:rPr>
              <w:t>仓库</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2826">
            <w:pPr>
              <w:jc w:val="center"/>
              <w:rPr>
                <w:rFonts w:hint="eastAsia" w:ascii="宋体" w:hAnsi="Calibri" w:cs="宋体"/>
                <w:sz w:val="18"/>
                <w:szCs w:val="18"/>
              </w:rPr>
            </w:pPr>
            <w:r>
              <w:rPr>
                <w:rFonts w:hint="eastAsia" w:ascii="宋体" w:hAnsi="宋体" w:cs="宋体"/>
                <w:sz w:val="18"/>
                <w:szCs w:val="18"/>
              </w:rPr>
              <w:t>门窗、水电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CA3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D7D4E">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E237F">
            <w:pPr>
              <w:rPr>
                <w:rFonts w:ascii="宋体" w:hAnsi="宋体" w:cs="宋体"/>
                <w:sz w:val="18"/>
                <w:szCs w:val="18"/>
              </w:rPr>
            </w:pPr>
            <w:r>
              <w:rPr>
                <w:rFonts w:hint="eastAsia" w:ascii="宋体" w:hAnsi="宋体" w:cs="宋体"/>
                <w:sz w:val="18"/>
                <w:szCs w:val="18"/>
              </w:rPr>
              <w:t>总务处</w:t>
            </w:r>
          </w:p>
          <w:p w14:paraId="0827AFEA">
            <w:pPr>
              <w:rPr>
                <w:rFonts w:ascii="宋体" w:hAnsi="宋体" w:cs="宋体"/>
                <w:sz w:val="18"/>
                <w:szCs w:val="18"/>
              </w:rPr>
            </w:pPr>
            <w:r>
              <w:rPr>
                <w:rFonts w:hint="eastAsia" w:ascii="宋体" w:hAnsi="宋体" w:cs="宋体"/>
                <w:sz w:val="18"/>
                <w:szCs w:val="18"/>
              </w:rPr>
              <w:t>孙杰</w:t>
            </w:r>
          </w:p>
          <w:p w14:paraId="6A4E82C2">
            <w:pPr>
              <w:rPr>
                <w:rFonts w:ascii="宋体" w:hAnsi="宋体" w:cs="宋体"/>
                <w:sz w:val="18"/>
                <w:szCs w:val="18"/>
              </w:rPr>
            </w:pPr>
            <w:r>
              <w:rPr>
                <w:rFonts w:hint="eastAsia" w:ascii="宋体" w:hAnsi="宋体" w:cs="宋体"/>
                <w:sz w:val="18"/>
                <w:szCs w:val="18"/>
              </w:rPr>
              <w:t>于瑞松</w:t>
            </w:r>
          </w:p>
        </w:tc>
      </w:tr>
      <w:tr w14:paraId="66324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1BD3">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3DD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DC93">
            <w:pPr>
              <w:jc w:val="center"/>
              <w:rPr>
                <w:rFonts w:hint="eastAsia" w:ascii="宋体" w:hAnsi="Calibri" w:cs="宋体"/>
                <w:sz w:val="18"/>
                <w:szCs w:val="18"/>
              </w:rPr>
            </w:pPr>
            <w:r>
              <w:rPr>
                <w:rFonts w:hint="eastAsia" w:ascii="宋体" w:hAnsi="宋体" w:cs="宋体"/>
                <w:sz w:val="18"/>
                <w:szCs w:val="18"/>
              </w:rPr>
              <w:t>仓储物品</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1AD9">
            <w:pPr>
              <w:rPr>
                <w:rFonts w:hint="eastAsia" w:ascii="宋体" w:hAnsi="Calibri" w:cs="宋体"/>
                <w:sz w:val="18"/>
                <w:szCs w:val="18"/>
              </w:rPr>
            </w:pPr>
            <w:r>
              <w:rPr>
                <w:rFonts w:hint="eastAsia" w:ascii="宋体" w:hAnsi="宋体" w:cs="宋体"/>
                <w:sz w:val="18"/>
                <w:szCs w:val="18"/>
              </w:rPr>
              <w:t>每月执行1次安全巡查。合理设置货架，存放物品。</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5AAE">
            <w:pPr>
              <w:rPr>
                <w:rFonts w:hint="eastAsia" w:ascii="Calibri" w:hAnsi="Calibri" w:cs="Calibri"/>
                <w:szCs w:val="22"/>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C693A">
            <w:pPr>
              <w:rPr>
                <w:rFonts w:hint="eastAsia" w:ascii="Calibri" w:hAnsi="Calibri" w:cs="Calibri"/>
                <w:szCs w:val="22"/>
              </w:rPr>
            </w:pPr>
          </w:p>
        </w:tc>
      </w:tr>
      <w:tr w14:paraId="10831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2E9A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003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E32E">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6036">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CD5B">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D4F5">
            <w:pPr>
              <w:rPr>
                <w:rFonts w:hint="eastAsia" w:ascii="Calibri" w:hAnsi="Calibri" w:cs="Calibri"/>
                <w:szCs w:val="22"/>
              </w:rPr>
            </w:pPr>
          </w:p>
        </w:tc>
      </w:tr>
      <w:tr w14:paraId="621F3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CC4D">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63E07">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92FA">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C845">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A28E">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8C897">
            <w:pPr>
              <w:rPr>
                <w:rFonts w:hint="eastAsia" w:ascii="Calibri" w:hAnsi="Calibri" w:cs="Calibri"/>
                <w:szCs w:val="22"/>
              </w:rPr>
            </w:pPr>
          </w:p>
        </w:tc>
      </w:tr>
      <w:tr w14:paraId="3CAFB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1E6F">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F11A5">
            <w:pPr>
              <w:spacing w:line="280" w:lineRule="exact"/>
              <w:rPr>
                <w:sz w:val="44"/>
                <w:szCs w:val="44"/>
              </w:rPr>
            </w:pPr>
            <w:r>
              <w:rPr>
                <w:rFonts w:hint="eastAsia" w:ascii="宋体" w:hAnsi="宋体" w:cs="宋体"/>
                <w:sz w:val="18"/>
                <w:szCs w:val="18"/>
              </w:rPr>
              <w:t>学生宿舍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FA43">
            <w:pPr>
              <w:jc w:val="center"/>
              <w:rPr>
                <w:rFonts w:hint="eastAsia" w:ascii="宋体" w:hAnsi="Calibri" w:cs="宋体"/>
                <w:sz w:val="18"/>
                <w:szCs w:val="18"/>
              </w:rPr>
            </w:pPr>
            <w:r>
              <w:rPr>
                <w:rFonts w:hint="eastAsia" w:ascii="宋体" w:hAnsi="宋体" w:cs="宋体"/>
                <w:sz w:val="18"/>
                <w:szCs w:val="18"/>
              </w:rPr>
              <w:t>门窗、水电暖</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1AA5">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每日执行1次安全巡查。确保门窗牢固无破损，做好水电安全防护，无漏水漏电。不可使用煤炉取暖。</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8957">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856CF">
            <w:pPr>
              <w:rPr>
                <w:rFonts w:ascii="宋体" w:hAnsi="宋体" w:cs="宋体"/>
                <w:sz w:val="18"/>
                <w:szCs w:val="18"/>
              </w:rPr>
            </w:pPr>
            <w:r>
              <w:rPr>
                <w:rFonts w:hint="eastAsia" w:ascii="宋体" w:hAnsi="宋体" w:cs="宋体"/>
                <w:sz w:val="18"/>
                <w:szCs w:val="18"/>
              </w:rPr>
              <w:t>政教处</w:t>
            </w:r>
          </w:p>
          <w:p w14:paraId="3B23D515">
            <w:pPr>
              <w:rPr>
                <w:rFonts w:ascii="宋体" w:hAnsi="宋体" w:cs="宋体"/>
                <w:sz w:val="18"/>
                <w:szCs w:val="18"/>
              </w:rPr>
            </w:pPr>
            <w:r>
              <w:rPr>
                <w:rFonts w:hint="eastAsia" w:ascii="宋体" w:hAnsi="宋体" w:cs="宋体"/>
                <w:sz w:val="18"/>
                <w:szCs w:val="18"/>
              </w:rPr>
              <w:t>庞忠义</w:t>
            </w:r>
          </w:p>
          <w:p w14:paraId="0F55A450">
            <w:pPr>
              <w:rPr>
                <w:rFonts w:ascii="宋体" w:hAnsi="宋体" w:cs="宋体"/>
                <w:sz w:val="18"/>
                <w:szCs w:val="18"/>
              </w:rPr>
            </w:pPr>
            <w:r>
              <w:rPr>
                <w:rFonts w:hint="eastAsia" w:ascii="宋体" w:hAnsi="宋体" w:cs="宋体"/>
                <w:sz w:val="18"/>
                <w:szCs w:val="18"/>
              </w:rPr>
              <w:t>褚夫勤</w:t>
            </w:r>
          </w:p>
        </w:tc>
      </w:tr>
      <w:tr w14:paraId="0E282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982CF">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2471">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35A0">
            <w:pPr>
              <w:jc w:val="center"/>
              <w:rPr>
                <w:rFonts w:hint="eastAsia" w:ascii="宋体" w:hAnsi="Calibri" w:cs="宋体"/>
                <w:sz w:val="18"/>
                <w:szCs w:val="18"/>
              </w:rPr>
            </w:pPr>
            <w:r>
              <w:rPr>
                <w:rFonts w:hint="eastAsia" w:ascii="宋体" w:hAnsi="宋体" w:cs="宋体"/>
                <w:sz w:val="18"/>
                <w:szCs w:val="18"/>
              </w:rPr>
              <w:t>附属设施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AEEF">
            <w:pPr>
              <w:rPr>
                <w:rFonts w:hint="eastAsia" w:ascii="宋体" w:hAnsi="Calibri" w:cs="宋体"/>
                <w:sz w:val="18"/>
                <w:szCs w:val="18"/>
              </w:rPr>
            </w:pPr>
            <w:r>
              <w:rPr>
                <w:rFonts w:hint="eastAsia" w:ascii="宋体" w:hAnsi="宋体" w:cs="宋体"/>
                <w:sz w:val="18"/>
                <w:szCs w:val="18"/>
              </w:rPr>
              <w:t>每周执行1次安全巡查。</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6A2">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D37FA">
            <w:pPr>
              <w:rPr>
                <w:rFonts w:hint="eastAsia" w:ascii="Calibri" w:hAnsi="Calibri" w:cs="Calibri"/>
                <w:szCs w:val="22"/>
              </w:rPr>
            </w:pPr>
          </w:p>
        </w:tc>
      </w:tr>
      <w:tr w14:paraId="4361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B55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385C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03A0">
            <w:pPr>
              <w:jc w:val="center"/>
              <w:rPr>
                <w:rFonts w:hint="eastAsia" w:ascii="宋体" w:hAnsi="Calibri" w:cs="宋体"/>
                <w:sz w:val="18"/>
                <w:szCs w:val="18"/>
              </w:rPr>
            </w:pPr>
            <w:r>
              <w:rPr>
                <w:rFonts w:hint="eastAsia" w:ascii="宋体" w:hAnsi="宋体" w:cs="宋体"/>
                <w:sz w:val="18"/>
                <w:szCs w:val="18"/>
              </w:rPr>
              <w:t>视频监控设施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4FA7">
            <w:pPr>
              <w:rPr>
                <w:rFonts w:hint="eastAsia" w:ascii="宋体" w:hAnsi="Calibri" w:cs="宋体"/>
                <w:sz w:val="18"/>
                <w:szCs w:val="18"/>
              </w:rPr>
            </w:pPr>
            <w:r>
              <w:rPr>
                <w:rFonts w:hint="eastAsia" w:ascii="宋体" w:hAnsi="宋体" w:cs="宋体"/>
                <w:sz w:val="18"/>
                <w:szCs w:val="18"/>
              </w:rPr>
              <w:t>宿舍出入口安装视频图像采集设备，专人监管。采集及回放视频图像应能确保特别是夜间清晰显示。</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5943">
            <w:pPr>
              <w:rPr>
                <w:rFonts w:hint="eastAsia" w:ascii="宋体" w:hAnsi="Calibri" w:cs="宋体"/>
                <w:sz w:val="18"/>
                <w:szCs w:val="18"/>
              </w:rPr>
            </w:pPr>
            <w:r>
              <w:rPr>
                <w:rFonts w:hint="eastAsia" w:ascii="宋体" w:hAnsi="宋体" w:cs="宋体"/>
                <w:sz w:val="18"/>
                <w:szCs w:val="18"/>
              </w:rPr>
              <w:t>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5122">
            <w:pPr>
              <w:rPr>
                <w:rFonts w:hint="eastAsia" w:ascii="Calibri" w:hAnsi="Calibri" w:cs="Calibri"/>
                <w:szCs w:val="22"/>
              </w:rPr>
            </w:pPr>
          </w:p>
        </w:tc>
      </w:tr>
      <w:tr w14:paraId="5A1CE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1AB5">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8C1F4">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7C49">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DBEE">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每月执行1次安全巡查。消火栓、消防水龙带、灭火器应配备充足，无老化破损，放置规范，使用标识设置规范。宿舍内不可使用大功率电器。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8BE0">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3CC01">
            <w:pPr>
              <w:rPr>
                <w:rFonts w:hint="eastAsia" w:ascii="Calibri" w:hAnsi="Calibri" w:cs="Calibri"/>
                <w:szCs w:val="22"/>
              </w:rPr>
            </w:pPr>
          </w:p>
        </w:tc>
      </w:tr>
      <w:tr w14:paraId="680D8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372B6">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659FC">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1E9">
            <w:pPr>
              <w:jc w:val="center"/>
              <w:rPr>
                <w:rFonts w:hint="eastAsia" w:ascii="宋体" w:hAnsi="Calibri" w:cs="宋体"/>
                <w:sz w:val="18"/>
                <w:szCs w:val="18"/>
              </w:rPr>
            </w:pPr>
            <w:r>
              <w:rPr>
                <w:rFonts w:hint="eastAsia" w:ascii="宋体" w:hAnsi="宋体" w:cs="宋体"/>
                <w:sz w:val="18"/>
                <w:szCs w:val="18"/>
              </w:rPr>
              <w:t>宿舍管理</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71A0">
            <w:pPr>
              <w:rPr>
                <w:rFonts w:hint="eastAsia" w:ascii="宋体" w:hAnsi="Calibri" w:cs="宋体"/>
                <w:sz w:val="18"/>
                <w:szCs w:val="18"/>
              </w:rPr>
            </w:pPr>
            <w:r>
              <w:rPr>
                <w:rFonts w:hint="eastAsia" w:ascii="宋体" w:hAnsi="宋体" w:cs="宋体"/>
                <w:sz w:val="18"/>
                <w:szCs w:val="18"/>
              </w:rPr>
              <w:t>学校宿舍应有专人管理，落实学生出入信息核查制度，定期组织宿舍应急疏散演练。寄宿制学校每栋宿舍楼应至少设1名专职或兼职宿舍管理员（女生宿舍楼宿舍管理员须为女性）。寄宿制学校放学后及夜间时段，应至少有2名保安员在岗值勤，宿舍管理员开展夜间巡查每日应不少于2次，开展日间巡查每日应保障2次。</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DD3E">
            <w:pPr>
              <w:rPr>
                <w:rFonts w:hint="eastAsia" w:ascii="宋体" w:hAnsi="Calibri" w:cs="宋体"/>
                <w:sz w:val="18"/>
                <w:szCs w:val="18"/>
              </w:rPr>
            </w:pPr>
            <w:r>
              <w:rPr>
                <w:rFonts w:hint="eastAsia" w:ascii="宋体" w:hAnsi="宋体" w:cs="宋体"/>
                <w:sz w:val="18"/>
                <w:szCs w:val="18"/>
              </w:rPr>
              <w:t>做好日常管理，发生突发事件及时处置。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8B3A9">
            <w:pPr>
              <w:rPr>
                <w:rFonts w:hint="eastAsia" w:ascii="Calibri" w:hAnsi="Calibri" w:cs="Calibri"/>
                <w:szCs w:val="22"/>
              </w:rPr>
            </w:pPr>
          </w:p>
        </w:tc>
      </w:tr>
      <w:tr w14:paraId="43073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605EA">
            <w:pPr>
              <w:rPr>
                <w:rFonts w:hint="eastAsia" w:ascii="Calibri" w:hAnsi="Calibri" w:cs="Calibri"/>
                <w:szCs w:val="22"/>
              </w:rPr>
            </w:pPr>
          </w:p>
        </w:tc>
        <w:tc>
          <w:tcPr>
            <w:tcW w:w="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9A33C">
            <w:pPr>
              <w:spacing w:line="280" w:lineRule="exact"/>
              <w:rPr>
                <w:sz w:val="44"/>
                <w:szCs w:val="44"/>
              </w:rPr>
            </w:pPr>
            <w:r>
              <w:rPr>
                <w:rFonts w:hint="eastAsia" w:ascii="宋体" w:hAnsi="宋体" w:cs="宋体"/>
                <w:sz w:val="18"/>
                <w:szCs w:val="18"/>
              </w:rPr>
              <w:t>网络中心</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2003">
            <w:pPr>
              <w:jc w:val="center"/>
              <w:rPr>
                <w:rFonts w:hint="eastAsia" w:ascii="宋体" w:hAnsi="Calibri" w:cs="宋体"/>
                <w:sz w:val="18"/>
                <w:szCs w:val="18"/>
              </w:rPr>
            </w:pPr>
            <w:r>
              <w:rPr>
                <w:rFonts w:hint="eastAsia" w:ascii="宋体" w:hAnsi="宋体" w:cs="宋体"/>
                <w:sz w:val="18"/>
                <w:szCs w:val="18"/>
              </w:rPr>
              <w:t>门窗、用电</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E5D6">
            <w:pPr>
              <w:rPr>
                <w:rFonts w:hint="eastAsia" w:ascii="宋体" w:hAnsi="Calibri" w:cs="宋体"/>
                <w:sz w:val="18"/>
                <w:szCs w:val="18"/>
              </w:rPr>
            </w:pPr>
            <w:r>
              <w:rPr>
                <w:rFonts w:hint="eastAsia" w:ascii="宋体" w:hAnsi="宋体" w:cs="宋体"/>
                <w:sz w:val="18"/>
                <w:szCs w:val="18"/>
              </w:rPr>
              <w:t>每日执行1次安全巡查。确保门窗牢固无破损，做好电路安全防护，无漏电，无电线裸露。</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0ED">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B5D09">
            <w:pPr>
              <w:rPr>
                <w:rFonts w:ascii="宋体" w:hAnsi="宋体" w:cs="宋体"/>
                <w:sz w:val="18"/>
                <w:szCs w:val="18"/>
              </w:rPr>
            </w:pPr>
            <w:r>
              <w:rPr>
                <w:rFonts w:hint="eastAsia" w:ascii="宋体" w:hAnsi="宋体" w:cs="宋体"/>
                <w:sz w:val="18"/>
                <w:szCs w:val="18"/>
              </w:rPr>
              <w:t>电教中心</w:t>
            </w:r>
          </w:p>
          <w:p w14:paraId="399E1799">
            <w:pPr>
              <w:rPr>
                <w:rFonts w:ascii="宋体" w:hAnsi="宋体" w:cs="宋体"/>
                <w:sz w:val="18"/>
                <w:szCs w:val="18"/>
              </w:rPr>
            </w:pPr>
            <w:r>
              <w:rPr>
                <w:rFonts w:hint="eastAsia" w:ascii="宋体" w:hAnsi="宋体" w:cs="宋体"/>
                <w:sz w:val="18"/>
                <w:szCs w:val="18"/>
              </w:rPr>
              <w:t>于风洋</w:t>
            </w:r>
          </w:p>
          <w:p w14:paraId="5C839CAB">
            <w:pPr>
              <w:rPr>
                <w:rFonts w:ascii="宋体" w:hAnsi="宋体" w:cs="宋体"/>
                <w:sz w:val="18"/>
                <w:szCs w:val="18"/>
              </w:rPr>
            </w:pPr>
            <w:r>
              <w:rPr>
                <w:rFonts w:hint="eastAsia" w:ascii="宋体" w:hAnsi="宋体" w:cs="宋体"/>
                <w:sz w:val="18"/>
                <w:szCs w:val="18"/>
              </w:rPr>
              <w:t>郭允强</w:t>
            </w:r>
          </w:p>
          <w:p w14:paraId="118B3574">
            <w:pPr>
              <w:rPr>
                <w:rFonts w:ascii="宋体" w:hAnsi="宋体" w:cs="宋体"/>
                <w:sz w:val="18"/>
                <w:szCs w:val="18"/>
              </w:rPr>
            </w:pPr>
            <w:r>
              <w:rPr>
                <w:rFonts w:hint="eastAsia" w:ascii="宋体" w:hAnsi="宋体" w:cs="宋体"/>
                <w:sz w:val="18"/>
                <w:szCs w:val="18"/>
              </w:rPr>
              <w:t>孔令浩</w:t>
            </w:r>
          </w:p>
        </w:tc>
      </w:tr>
      <w:tr w14:paraId="401B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F9B9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13CED">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6F61">
            <w:pPr>
              <w:jc w:val="center"/>
              <w:rPr>
                <w:rFonts w:hint="eastAsia" w:ascii="宋体" w:hAnsi="Calibri" w:cs="宋体"/>
                <w:sz w:val="18"/>
                <w:szCs w:val="18"/>
              </w:rPr>
            </w:pPr>
            <w:r>
              <w:rPr>
                <w:rFonts w:hint="eastAsia" w:ascii="宋体" w:hAnsi="宋体" w:cs="宋体"/>
                <w:sz w:val="18"/>
                <w:szCs w:val="18"/>
              </w:rPr>
              <w:t>设备设施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B2D5">
            <w:pPr>
              <w:rPr>
                <w:rFonts w:hint="eastAsia" w:ascii="宋体" w:hAnsi="Calibri" w:cs="宋体"/>
                <w:sz w:val="18"/>
                <w:szCs w:val="18"/>
              </w:rPr>
            </w:pPr>
            <w:r>
              <w:rPr>
                <w:rFonts w:hint="eastAsia" w:ascii="宋体" w:hAnsi="宋体" w:cs="宋体"/>
                <w:sz w:val="18"/>
                <w:szCs w:val="18"/>
              </w:rPr>
              <w:t>机柜、服务器等设备布置合理，服务器规模庞大的应配置制冷空调或制冷装置保障室内温湿度。</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FDC1">
            <w:pPr>
              <w:rPr>
                <w:rFonts w:hint="eastAsia" w:ascii="宋体" w:hAnsi="Calibri" w:cs="宋体"/>
                <w:sz w:val="18"/>
                <w:szCs w:val="18"/>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5CF91">
            <w:pPr>
              <w:rPr>
                <w:rFonts w:hint="eastAsia" w:ascii="Calibri" w:hAnsi="Calibri" w:cs="Calibri"/>
                <w:szCs w:val="22"/>
              </w:rPr>
            </w:pPr>
          </w:p>
        </w:tc>
      </w:tr>
      <w:tr w14:paraId="1F1C9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88B4">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63B8F">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AF35">
            <w:pPr>
              <w:jc w:val="center"/>
              <w:rPr>
                <w:rFonts w:hint="eastAsia" w:ascii="宋体" w:hAnsi="Calibri" w:cs="宋体"/>
                <w:sz w:val="18"/>
                <w:szCs w:val="18"/>
              </w:rPr>
            </w:pPr>
            <w:r>
              <w:rPr>
                <w:rFonts w:hint="eastAsia" w:ascii="宋体" w:hAnsi="宋体" w:cs="宋体"/>
                <w:sz w:val="18"/>
                <w:szCs w:val="18"/>
              </w:rPr>
              <w:t>网络安全</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F977">
            <w:pPr>
              <w:rPr>
                <w:rFonts w:hint="eastAsia" w:ascii="宋体" w:hAnsi="Calibri" w:cs="宋体"/>
                <w:sz w:val="18"/>
                <w:szCs w:val="18"/>
              </w:rPr>
            </w:pPr>
            <w:r>
              <w:rPr>
                <w:rFonts w:hint="eastAsia" w:ascii="宋体" w:hAnsi="宋体" w:cs="宋体"/>
                <w:sz w:val="18"/>
                <w:szCs w:val="18"/>
              </w:rPr>
              <w:t>配置防火墙等网络安全软硬件设施，保障校园数据安全及网络环境安全。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CE7E">
            <w:pPr>
              <w:rPr>
                <w:rFonts w:hint="eastAsia" w:ascii="宋体" w:hAnsi="Calibri" w:cs="宋体"/>
                <w:sz w:val="18"/>
                <w:szCs w:val="18"/>
              </w:rPr>
            </w:pPr>
            <w:r>
              <w:rPr>
                <w:rFonts w:hint="eastAsia" w:ascii="宋体" w:hAnsi="宋体" w:cs="宋体"/>
                <w:sz w:val="18"/>
                <w:szCs w:val="18"/>
              </w:rPr>
              <w:t>定期进行网络安全检查，进行杀毒软件检测和正常升级。</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97D01">
            <w:pPr>
              <w:rPr>
                <w:rFonts w:hint="eastAsia" w:ascii="Calibri" w:hAnsi="Calibri" w:cs="Calibri"/>
                <w:szCs w:val="22"/>
              </w:rPr>
            </w:pPr>
          </w:p>
        </w:tc>
      </w:tr>
      <w:tr w14:paraId="34CC3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E668B">
            <w:pPr>
              <w:rPr>
                <w:rFonts w:hint="eastAsia" w:ascii="Calibri" w:hAnsi="Calibri" w:cs="Calibri"/>
                <w:szCs w:val="22"/>
              </w:rPr>
            </w:pPr>
          </w:p>
        </w:tc>
        <w:tc>
          <w:tcPr>
            <w:tcW w:w="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7C270">
            <w:pPr>
              <w:rPr>
                <w:rFonts w:hint="eastAsia" w:ascii="Calibri" w:hAnsi="Calibri" w:cs="Calibri"/>
                <w:szCs w:val="22"/>
              </w:rPr>
            </w:pP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FEAC">
            <w:pPr>
              <w:jc w:val="center"/>
              <w:rPr>
                <w:rFonts w:hint="eastAsia" w:ascii="宋体" w:hAnsi="Calibri" w:cs="宋体"/>
                <w:sz w:val="18"/>
                <w:szCs w:val="18"/>
              </w:rPr>
            </w:pPr>
            <w:r>
              <w:rPr>
                <w:rFonts w:hint="eastAsia" w:ascii="宋体" w:hAnsi="宋体" w:cs="宋体"/>
                <w:sz w:val="18"/>
                <w:szCs w:val="18"/>
              </w:rPr>
              <w:t>消防设施</w:t>
            </w:r>
          </w:p>
        </w:tc>
        <w:tc>
          <w:tcPr>
            <w:tcW w:w="5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97F0">
            <w:pPr>
              <w:rPr>
                <w:rFonts w:hint="eastAsia" w:ascii="宋体" w:hAnsi="Calibri" w:cs="宋体"/>
                <w:sz w:val="18"/>
                <w:szCs w:val="18"/>
              </w:rPr>
            </w:pPr>
            <w:r>
              <w:rPr>
                <w:rFonts w:hint="eastAsia" w:ascii="宋体" w:hAnsi="宋体" w:cs="宋体"/>
                <w:sz w:val="18"/>
                <w:szCs w:val="18"/>
              </w:rPr>
              <w:t>每月执行1次安全巡查。灭火器应配备充足，放置规范，使用标识设置规范。机房规模庞大的可设置气体灭火装置。</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ADC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4E920">
            <w:pPr>
              <w:rPr>
                <w:rFonts w:hint="eastAsia" w:ascii="Calibri" w:hAnsi="Calibri" w:cs="Calibri"/>
                <w:szCs w:val="22"/>
              </w:rPr>
            </w:pPr>
          </w:p>
        </w:tc>
      </w:tr>
    </w:tbl>
    <w:p w14:paraId="79F68562">
      <w:pPr>
        <w:spacing w:line="280" w:lineRule="exact"/>
        <w:rPr>
          <w:sz w:val="44"/>
          <w:szCs w:val="4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426"/>
        <w:gridCol w:w="1099"/>
        <w:gridCol w:w="5535"/>
        <w:gridCol w:w="1272"/>
        <w:gridCol w:w="1096"/>
      </w:tblGrid>
      <w:tr w14:paraId="6D52D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A463">
            <w:pPr>
              <w:jc w:val="center"/>
            </w:pPr>
            <w:r>
              <w:rPr>
                <w:rFonts w:hint="eastAsia" w:ascii="Calibri" w:hAnsi="Calibri" w:cs="宋体"/>
                <w:szCs w:val="22"/>
              </w:rPr>
              <w:t>防控单元</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EAD9">
            <w:pPr>
              <w:jc w:val="center"/>
            </w:pPr>
            <w:r>
              <w:rPr>
                <w:rFonts w:hint="eastAsia" w:ascii="Calibri" w:hAnsi="Calibri" w:cs="宋体"/>
                <w:szCs w:val="22"/>
              </w:rPr>
              <w:t>风控点</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DA52">
            <w:pPr>
              <w:jc w:val="center"/>
            </w:pPr>
            <w:r>
              <w:rPr>
                <w:rFonts w:hint="eastAsia" w:ascii="Calibri" w:hAnsi="Calibri" w:cs="宋体"/>
                <w:szCs w:val="22"/>
              </w:rPr>
              <w:t>风险源检查项</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551">
            <w:pPr>
              <w:jc w:val="center"/>
            </w:pPr>
            <w:r>
              <w:rPr>
                <w:rFonts w:hint="eastAsia" w:ascii="Calibri" w:hAnsi="Calibri" w:cs="宋体"/>
                <w:szCs w:val="22"/>
              </w:rPr>
              <w:t>预防及管控标准</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C9AB">
            <w:pPr>
              <w:jc w:val="center"/>
            </w:pPr>
            <w:r>
              <w:rPr>
                <w:rFonts w:hint="eastAsia" w:ascii="Calibri" w:hAnsi="Calibri" w:cs="宋体"/>
                <w:szCs w:val="22"/>
              </w:rPr>
              <w:t>风险化解和事故处理</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9CE6">
            <w:pPr>
              <w:jc w:val="center"/>
            </w:pPr>
            <w:r>
              <w:rPr>
                <w:rFonts w:hint="eastAsia" w:ascii="Calibri" w:hAnsi="Calibri" w:cs="宋体"/>
                <w:szCs w:val="22"/>
              </w:rPr>
              <w:t>风险化解</w:t>
            </w:r>
          </w:p>
          <w:p w14:paraId="30A420CA">
            <w:pPr>
              <w:jc w:val="center"/>
            </w:pPr>
            <w:r>
              <w:rPr>
                <w:rFonts w:hint="eastAsia" w:ascii="Calibri" w:hAnsi="Calibri" w:cs="宋体"/>
                <w:szCs w:val="22"/>
              </w:rPr>
              <w:t>责任人</w:t>
            </w:r>
          </w:p>
        </w:tc>
      </w:tr>
      <w:tr w14:paraId="33B59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63AA3">
            <w:pPr>
              <w:spacing w:line="280" w:lineRule="exact"/>
              <w:jc w:val="center"/>
              <w:rPr>
                <w:sz w:val="44"/>
                <w:szCs w:val="44"/>
              </w:rPr>
            </w:pPr>
            <w:r>
              <w:rPr>
                <w:rFonts w:hint="eastAsia" w:ascii="Calibri" w:hAnsi="Calibri" w:cs="宋体"/>
                <w:szCs w:val="22"/>
              </w:rPr>
              <w:t>校舍</w:t>
            </w:r>
          </w:p>
        </w:tc>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D1F09">
            <w:pPr>
              <w:spacing w:line="280" w:lineRule="exact"/>
              <w:rPr>
                <w:sz w:val="44"/>
                <w:szCs w:val="44"/>
              </w:rPr>
            </w:pPr>
            <w:r>
              <w:rPr>
                <w:rFonts w:hint="eastAsia" w:ascii="宋体" w:hAnsi="宋体" w:cs="宋体"/>
                <w:sz w:val="18"/>
                <w:szCs w:val="18"/>
              </w:rPr>
              <w:t>食堂餐厅</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9490">
            <w:pPr>
              <w:jc w:val="center"/>
              <w:rPr>
                <w:rFonts w:hint="eastAsia" w:ascii="宋体" w:hAnsi="Calibri" w:cs="宋体"/>
                <w:sz w:val="18"/>
                <w:szCs w:val="18"/>
              </w:rPr>
            </w:pPr>
            <w:r>
              <w:rPr>
                <w:rFonts w:hint="eastAsia" w:ascii="宋体" w:hAnsi="宋体" w:cs="宋体"/>
                <w:sz w:val="18"/>
                <w:szCs w:val="18"/>
              </w:rPr>
              <w:t>门窗、水、电、暖、燃气</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9061">
            <w:pPr>
              <w:rPr>
                <w:rFonts w:hint="eastAsia" w:ascii="宋体" w:hAnsi="Calibri" w:cs="宋体"/>
                <w:sz w:val="18"/>
                <w:szCs w:val="18"/>
              </w:rPr>
            </w:pPr>
            <w:r>
              <w:rPr>
                <w:rFonts w:hint="eastAsia" w:ascii="宋体" w:hAnsi="宋体" w:cs="宋体"/>
                <w:sz w:val="18"/>
                <w:szCs w:val="18"/>
              </w:rPr>
              <w:t>每日执行2次安全巡查。确保门窗牢固无破损，做好水电安全防护，无漏水漏电。天然气、瓶装液化气应加强日常监管，燃气管道应采取防护措施。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CE5F">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68FB5">
            <w:pPr>
              <w:spacing w:line="280" w:lineRule="exact"/>
              <w:jc w:val="center"/>
            </w:pPr>
            <w:r>
              <w:rPr>
                <w:rFonts w:hint="eastAsia" w:ascii="Calibri" w:hAnsi="Calibri" w:cs="宋体"/>
                <w:szCs w:val="22"/>
              </w:rPr>
              <w:t>总务处</w:t>
            </w:r>
          </w:p>
          <w:p w14:paraId="333AFDB5">
            <w:pPr>
              <w:spacing w:line="280" w:lineRule="exact"/>
              <w:jc w:val="center"/>
            </w:pPr>
            <w:r>
              <w:rPr>
                <w:rFonts w:hint="eastAsia" w:ascii="Calibri" w:hAnsi="Calibri" w:cs="宋体"/>
                <w:szCs w:val="22"/>
              </w:rPr>
              <w:t>孙杰</w:t>
            </w:r>
          </w:p>
          <w:p w14:paraId="694D6729">
            <w:pPr>
              <w:spacing w:line="280" w:lineRule="exact"/>
              <w:jc w:val="center"/>
              <w:rPr>
                <w:sz w:val="44"/>
                <w:szCs w:val="44"/>
              </w:rPr>
            </w:pPr>
            <w:r>
              <w:rPr>
                <w:rFonts w:hint="eastAsia" w:ascii="Calibri" w:hAnsi="Calibri" w:cs="宋体"/>
                <w:szCs w:val="22"/>
              </w:rPr>
              <w:t>孙卓有</w:t>
            </w:r>
          </w:p>
        </w:tc>
      </w:tr>
      <w:tr w14:paraId="53933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8472">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B36AA">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B3BD">
            <w:pPr>
              <w:jc w:val="center"/>
              <w:rPr>
                <w:rFonts w:hint="eastAsia" w:ascii="宋体" w:hAnsi="Calibri" w:cs="宋体"/>
                <w:sz w:val="18"/>
                <w:szCs w:val="18"/>
              </w:rPr>
            </w:pPr>
            <w:r>
              <w:rPr>
                <w:rFonts w:hint="eastAsia" w:ascii="宋体" w:hAnsi="宋体" w:cs="宋体"/>
                <w:sz w:val="18"/>
                <w:szCs w:val="18"/>
              </w:rPr>
              <w:t>证件管理</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2A69">
            <w:pPr>
              <w:rPr>
                <w:rFonts w:hint="eastAsia" w:ascii="宋体" w:hAnsi="Calibri" w:cs="宋体"/>
                <w:sz w:val="18"/>
                <w:szCs w:val="18"/>
              </w:rPr>
            </w:pPr>
            <w:r>
              <w:rPr>
                <w:rFonts w:hint="eastAsia" w:ascii="宋体" w:hAnsi="宋体" w:cs="宋体"/>
                <w:sz w:val="18"/>
                <w:szCs w:val="18"/>
              </w:rPr>
              <w:t>定时检查食品经营许可证、从业人员健康证明以及岗前培训情况。</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33EB">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25B92">
            <w:pPr>
              <w:rPr>
                <w:rFonts w:hint="eastAsia" w:ascii="Calibri" w:hAnsi="Calibri" w:cs="Calibri"/>
                <w:szCs w:val="22"/>
              </w:rPr>
            </w:pPr>
          </w:p>
        </w:tc>
      </w:tr>
      <w:tr w14:paraId="28C92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D63D1">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A5CB6">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C30E">
            <w:pPr>
              <w:jc w:val="center"/>
              <w:rPr>
                <w:rFonts w:hint="eastAsia" w:ascii="宋体" w:hAnsi="Calibri" w:cs="宋体"/>
                <w:sz w:val="18"/>
                <w:szCs w:val="18"/>
              </w:rPr>
            </w:pPr>
            <w:r>
              <w:rPr>
                <w:rFonts w:hint="eastAsia" w:ascii="宋体" w:hAnsi="宋体" w:cs="宋体"/>
                <w:sz w:val="18"/>
                <w:szCs w:val="18"/>
              </w:rPr>
              <w:t>食品采购</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4EBA">
            <w:pPr>
              <w:rPr>
                <w:rFonts w:hint="eastAsia" w:ascii="宋体" w:hAnsi="Calibri" w:cs="宋体"/>
                <w:sz w:val="18"/>
                <w:szCs w:val="18"/>
              </w:rPr>
            </w:pPr>
            <w:r>
              <w:rPr>
                <w:rFonts w:hint="eastAsia" w:ascii="宋体" w:hAnsi="宋体" w:cs="宋体"/>
                <w:sz w:val="18"/>
                <w:szCs w:val="18"/>
              </w:rPr>
              <w:t>每日执行1次安全检查。食品及原料购买、运输应建立台账管理，完整记录并保存食品进货查验等信息，做到食品可追溯。不可采购“三无”产品，不可采购、贮存、使用亚硝酸盐（包括亚硝酸钠、亚硝酸钾）。鼓励食堂采用信息化手段采集、留存食品经营信息。</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601">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9B64">
            <w:pPr>
              <w:rPr>
                <w:rFonts w:hint="eastAsia" w:ascii="Calibri" w:hAnsi="Calibri" w:cs="Calibri"/>
                <w:szCs w:val="22"/>
              </w:rPr>
            </w:pPr>
          </w:p>
        </w:tc>
      </w:tr>
      <w:tr w14:paraId="4D06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1381">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C24B">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3677">
            <w:pPr>
              <w:jc w:val="center"/>
              <w:rPr>
                <w:rFonts w:hint="eastAsia" w:ascii="宋体" w:hAnsi="Calibri" w:cs="宋体"/>
                <w:sz w:val="18"/>
                <w:szCs w:val="18"/>
              </w:rPr>
            </w:pPr>
            <w:r>
              <w:rPr>
                <w:rFonts w:hint="eastAsia" w:ascii="宋体" w:hAnsi="宋体" w:cs="宋体"/>
                <w:sz w:val="18"/>
                <w:szCs w:val="18"/>
              </w:rPr>
              <w:t>食品存储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F6F">
            <w:pPr>
              <w:rPr>
                <w:rFonts w:hint="eastAsia" w:ascii="宋体" w:hAnsi="Calibri" w:cs="宋体"/>
                <w:sz w:val="18"/>
                <w:szCs w:val="18"/>
              </w:rPr>
            </w:pPr>
            <w:r>
              <w:rPr>
                <w:rFonts w:hint="eastAsia" w:ascii="宋体" w:hAnsi="宋体" w:cs="宋体"/>
                <w:sz w:val="18"/>
                <w:szCs w:val="18"/>
              </w:rPr>
              <w:t>每日执行1次安全检查。食品存储应符合卫生要求，做到通风换气、分区分架分类、离墙离地存放、防蝇防鼠防虫。应定期检查库存，及时清理变质或者超过保质期的食品。贮存散装食品应在贮存位置标明食品名称、生产日期或生产批号、保质期、生产者名称以及联系方式等信息。冷藏冷冻设备应贴有标识，分柜存放原料、半成品和成品。食品库房不可存放有毒、有害物品。</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41FF">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0281">
            <w:pPr>
              <w:rPr>
                <w:rFonts w:hint="eastAsia" w:ascii="Calibri" w:hAnsi="Calibri" w:cs="Calibri"/>
                <w:szCs w:val="22"/>
              </w:rPr>
            </w:pPr>
          </w:p>
        </w:tc>
      </w:tr>
      <w:tr w14:paraId="041B6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BBD61">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0C78">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6605">
            <w:pPr>
              <w:jc w:val="center"/>
              <w:rPr>
                <w:rFonts w:hint="eastAsia" w:ascii="宋体" w:hAnsi="Calibri" w:cs="宋体"/>
                <w:sz w:val="18"/>
                <w:szCs w:val="18"/>
              </w:rPr>
            </w:pPr>
            <w:r>
              <w:rPr>
                <w:rFonts w:hint="eastAsia" w:ascii="宋体" w:hAnsi="宋体" w:cs="宋体"/>
                <w:sz w:val="18"/>
                <w:szCs w:val="18"/>
              </w:rPr>
              <w:t>食品留样</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3FA6">
            <w:pPr>
              <w:rPr>
                <w:rFonts w:hint="eastAsia" w:ascii="宋体" w:hAnsi="Calibri" w:cs="宋体"/>
                <w:sz w:val="18"/>
                <w:szCs w:val="18"/>
              </w:rPr>
            </w:pPr>
            <w:r>
              <w:rPr>
                <w:rFonts w:hint="eastAsia" w:ascii="宋体" w:hAnsi="宋体" w:cs="宋体"/>
                <w:sz w:val="18"/>
                <w:szCs w:val="18"/>
              </w:rPr>
              <w:t>每日执行1-2次安全检查。学校食堂应对每餐次加工制作的每种食品成品进行留样，留样量不可少于125克，并记录留样食品名称、留样量、留样时间、留样人员等信息。留样食品应由专柜冷藏保存48小时以上。</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D87B">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EF96B">
            <w:pPr>
              <w:rPr>
                <w:rFonts w:hint="eastAsia" w:ascii="Calibri" w:hAnsi="Calibri" w:cs="Calibri"/>
                <w:szCs w:val="22"/>
              </w:rPr>
            </w:pPr>
          </w:p>
        </w:tc>
      </w:tr>
      <w:tr w14:paraId="0D09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9D1F">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74934">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1898">
            <w:pPr>
              <w:jc w:val="center"/>
              <w:rPr>
                <w:rFonts w:hint="eastAsia" w:ascii="宋体" w:hAnsi="Calibri" w:cs="宋体"/>
                <w:sz w:val="18"/>
                <w:szCs w:val="18"/>
              </w:rPr>
            </w:pPr>
            <w:r>
              <w:rPr>
                <w:rFonts w:hint="eastAsia" w:ascii="宋体" w:hAnsi="宋体" w:cs="宋体"/>
                <w:sz w:val="18"/>
                <w:szCs w:val="18"/>
              </w:rPr>
              <w:t>食品加工</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B652">
            <w:pPr>
              <w:rPr>
                <w:rFonts w:hint="eastAsia" w:ascii="宋体" w:hAnsi="Calibri" w:cs="宋体"/>
                <w:sz w:val="18"/>
                <w:szCs w:val="18"/>
              </w:rPr>
            </w:pPr>
            <w:r>
              <w:rPr>
                <w:rFonts w:hint="eastAsia" w:ascii="宋体" w:hAnsi="宋体" w:cs="宋体"/>
                <w:sz w:val="18"/>
                <w:szCs w:val="18"/>
              </w:rPr>
              <w:t>每日执行1-2次安全检查。学校食堂应建立安全保卫制度，严禁非食堂从业人员未经允许进入食品处理区，餐具、厨具应规范消毒，工作人员应穿戴工作衣帽。应严格按照食品加工流程规范操作，不可制售冷荤类食品、生食类食品、裱花蛋糕，不可加工制作四季豆、鲜黄花菜、野生蘑菇、发芽土豆等高风险食品。制售冷食类、生食类食品、裱花蛋糕、现榨果蔬汁等，应设置专间或专用操作区，制作前严格消毒，并由专人加工操作。防止待加工食品与直接入口食品、原料与成品或者半成品交叉污染，严禁食品接触有毒物、不洁物。</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C409">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0682">
            <w:pPr>
              <w:rPr>
                <w:rFonts w:hint="eastAsia" w:ascii="Calibri" w:hAnsi="Calibri" w:cs="Calibri"/>
                <w:szCs w:val="22"/>
              </w:rPr>
            </w:pPr>
          </w:p>
        </w:tc>
      </w:tr>
      <w:tr w14:paraId="4598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C7B07">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7F7E">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DC3">
            <w:pPr>
              <w:jc w:val="center"/>
              <w:rPr>
                <w:rFonts w:hint="eastAsia" w:ascii="宋体" w:hAnsi="Calibri" w:cs="宋体"/>
                <w:sz w:val="18"/>
                <w:szCs w:val="18"/>
              </w:rPr>
            </w:pPr>
            <w:r>
              <w:rPr>
                <w:rFonts w:hint="eastAsia" w:ascii="宋体" w:hAnsi="宋体" w:cs="宋体"/>
                <w:sz w:val="18"/>
                <w:szCs w:val="18"/>
              </w:rPr>
              <w:t>订餐安全</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9FE">
            <w:pPr>
              <w:rPr>
                <w:rFonts w:hint="eastAsia" w:ascii="宋体" w:hAnsi="Calibri" w:cs="宋体"/>
                <w:sz w:val="18"/>
                <w:szCs w:val="18"/>
              </w:rPr>
            </w:pPr>
            <w:r>
              <w:rPr>
                <w:rFonts w:hint="eastAsia" w:ascii="宋体" w:hAnsi="宋体" w:cs="宋体"/>
                <w:sz w:val="18"/>
                <w:szCs w:val="18"/>
              </w:rPr>
              <w:t>每日执行1-2次安全检查。学校无食堂选择供餐单位订餐的，应选择取得食品经营许可、能承担食品安全责任、社会信誉良好的供餐单位。学校应对供餐单位提供的食品随机进行外观查验和必要检验，并在供餐合同（或协议）中明确约定不合格食品的处理方式。</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B0C5">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A9A2A">
            <w:pPr>
              <w:rPr>
                <w:rFonts w:hint="eastAsia" w:ascii="Calibri" w:hAnsi="Calibri" w:cs="Calibri"/>
                <w:szCs w:val="22"/>
              </w:rPr>
            </w:pPr>
          </w:p>
        </w:tc>
      </w:tr>
      <w:tr w14:paraId="6B3B0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676A">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AB08">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36BC">
            <w:pPr>
              <w:jc w:val="center"/>
              <w:rPr>
                <w:rFonts w:hint="eastAsia" w:ascii="宋体" w:hAnsi="Calibri" w:cs="宋体"/>
                <w:sz w:val="18"/>
                <w:szCs w:val="18"/>
              </w:rPr>
            </w:pPr>
            <w:r>
              <w:rPr>
                <w:rFonts w:hint="eastAsia" w:ascii="宋体" w:hAnsi="宋体" w:cs="宋体"/>
                <w:sz w:val="18"/>
                <w:szCs w:val="18"/>
              </w:rPr>
              <w:t>视频监控设施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75FF">
            <w:pPr>
              <w:rPr>
                <w:rFonts w:hint="eastAsia" w:ascii="宋体" w:hAnsi="Calibri" w:cs="宋体"/>
                <w:sz w:val="18"/>
                <w:szCs w:val="18"/>
              </w:rPr>
            </w:pPr>
            <w:r>
              <w:rPr>
                <w:rFonts w:hint="eastAsia" w:ascii="宋体" w:hAnsi="宋体" w:cs="宋体"/>
                <w:sz w:val="18"/>
                <w:szCs w:val="18"/>
              </w:rPr>
              <w:t>学校应优先在食堂食品库房、烹饪间、备餐间、专间、留样间、餐具饮具清洗消毒间等重点场所实现视频监控全覆盖。有条件的学校食堂应通过视频、透明玻璃窗、玻璃墙等“明厨亮灶”方式，公开食品加工过程。鼓励学校运用互联网等信息化手段，对食品来源、采购及加工制作加强全过程监督。</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C51E">
            <w:pPr>
              <w:rPr>
                <w:rFonts w:hint="eastAsia" w:ascii="宋体" w:hAnsi="Calibri" w:cs="宋体"/>
                <w:sz w:val="18"/>
                <w:szCs w:val="18"/>
              </w:rPr>
            </w:pPr>
            <w:r>
              <w:rPr>
                <w:rFonts w:hint="eastAsia" w:ascii="宋体" w:hAnsi="宋体" w:cs="宋体"/>
                <w:sz w:val="18"/>
                <w:szCs w:val="18"/>
              </w:rPr>
              <w:t>发现有违规现象及时予以纠正。</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77A66">
            <w:pPr>
              <w:rPr>
                <w:rFonts w:hint="eastAsia" w:ascii="Calibri" w:hAnsi="Calibri" w:cs="Calibri"/>
                <w:szCs w:val="22"/>
              </w:rPr>
            </w:pPr>
          </w:p>
        </w:tc>
      </w:tr>
      <w:tr w14:paraId="1F0F9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19CF">
            <w:pPr>
              <w:rPr>
                <w:rFonts w:hint="eastAsia" w:ascii="Calibri" w:hAnsi="Calibri" w:cs="Calibri"/>
                <w:szCs w:val="22"/>
              </w:rPr>
            </w:pPr>
          </w:p>
        </w:tc>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5C217">
            <w:pPr>
              <w:rPr>
                <w:rFonts w:hint="eastAsia" w:ascii="Calibri" w:hAnsi="Calibri" w:cs="Calibri"/>
                <w:szCs w:val="22"/>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C3D6">
            <w:pPr>
              <w:jc w:val="center"/>
              <w:rPr>
                <w:rFonts w:hint="eastAsia" w:ascii="宋体" w:hAnsi="Calibri" w:cs="宋体"/>
                <w:sz w:val="18"/>
                <w:szCs w:val="18"/>
              </w:rPr>
            </w:pPr>
            <w:r>
              <w:rPr>
                <w:rFonts w:hint="eastAsia" w:ascii="宋体" w:hAnsi="宋体" w:cs="宋体"/>
                <w:sz w:val="18"/>
                <w:szCs w:val="18"/>
              </w:rPr>
              <w:t>消防设施</w:t>
            </w:r>
          </w:p>
        </w:tc>
        <w:tc>
          <w:tcPr>
            <w:tcW w:w="5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9956">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每月执行1次安全巡查。消火栓、消防水龙带、灭火器应配备充足，无老化破损，放置规范，使用标识设置规范。应配置燃气泄漏报警检测设施。</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BE6C">
            <w:pPr>
              <w:rPr>
                <w:rFonts w:hint="eastAsia" w:ascii="宋体" w:hAnsi="Calibri" w:cs="宋体"/>
                <w:sz w:val="18"/>
                <w:szCs w:val="18"/>
              </w:rPr>
            </w:pPr>
            <w:r>
              <w:rPr>
                <w:rFonts w:hint="eastAsia" w:ascii="宋体" w:hAnsi="宋体" w:cs="宋体"/>
                <w:sz w:val="18"/>
                <w:szCs w:val="18"/>
              </w:rPr>
              <w:t>发现隐患及时报修。</w:t>
            </w: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2081">
            <w:pPr>
              <w:rPr>
                <w:rFonts w:hint="eastAsia" w:ascii="Calibri" w:hAnsi="Calibri" w:cs="Calibri"/>
                <w:szCs w:val="22"/>
              </w:rPr>
            </w:pPr>
          </w:p>
        </w:tc>
      </w:tr>
    </w:tbl>
    <w:p w14:paraId="6F7C46F8">
      <w:pPr>
        <w:pStyle w:val="2"/>
        <w:ind w:left="0" w:leftChars="0" w:firstLine="0" w:firstLineChars="0"/>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674"/>
        <w:gridCol w:w="1275"/>
        <w:gridCol w:w="5104"/>
        <w:gridCol w:w="1276"/>
        <w:gridCol w:w="1099"/>
      </w:tblGrid>
      <w:tr w14:paraId="5543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A1A9">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3AF5">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F659">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4BA8">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81A">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3F8A">
            <w:pPr>
              <w:jc w:val="center"/>
            </w:pPr>
            <w:r>
              <w:rPr>
                <w:rFonts w:hint="eastAsia" w:ascii="Calibri" w:hAnsi="Calibri" w:cs="宋体"/>
                <w:szCs w:val="22"/>
              </w:rPr>
              <w:t>风险化解</w:t>
            </w:r>
          </w:p>
          <w:p w14:paraId="555A62DB">
            <w:pPr>
              <w:jc w:val="center"/>
            </w:pPr>
            <w:r>
              <w:rPr>
                <w:rFonts w:hint="eastAsia" w:ascii="Calibri" w:hAnsi="Calibri" w:cs="宋体"/>
                <w:szCs w:val="22"/>
              </w:rPr>
              <w:t>责任人</w:t>
            </w:r>
          </w:p>
        </w:tc>
      </w:tr>
      <w:tr w14:paraId="7A255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D5DE3">
            <w:pPr>
              <w:spacing w:line="280" w:lineRule="exact"/>
              <w:jc w:val="center"/>
              <w:rPr>
                <w:sz w:val="44"/>
                <w:szCs w:val="44"/>
              </w:rPr>
            </w:pPr>
            <w:r>
              <w:rPr>
                <w:rFonts w:hint="eastAsia" w:ascii="Calibri" w:hAnsi="Calibri" w:cs="宋体"/>
                <w:szCs w:val="22"/>
              </w:rPr>
              <w:t>校舍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684C9BFB">
            <w:pPr>
              <w:spacing w:line="280" w:lineRule="exact"/>
              <w:rPr>
                <w:sz w:val="44"/>
                <w:szCs w:val="44"/>
              </w:rPr>
            </w:pPr>
            <w:r>
              <w:rPr>
                <w:rFonts w:hint="eastAsia" w:ascii="宋体" w:hAnsi="宋体" w:cs="宋体"/>
                <w:sz w:val="18"/>
                <w:szCs w:val="18"/>
              </w:rPr>
              <w:t>学校专用房/设施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AC47">
            <w:pPr>
              <w:jc w:val="center"/>
              <w:rPr>
                <w:rFonts w:hint="eastAsia" w:ascii="宋体" w:hAnsi="Calibri" w:cs="宋体"/>
                <w:sz w:val="18"/>
                <w:szCs w:val="18"/>
              </w:rPr>
            </w:pPr>
            <w:r>
              <w:rPr>
                <w:rFonts w:hint="eastAsia" w:ascii="宋体" w:hAnsi="宋体" w:cs="宋体"/>
                <w:sz w:val="18"/>
                <w:szCs w:val="18"/>
              </w:rPr>
              <w:t>水泵房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A2BD">
            <w:pPr>
              <w:rPr>
                <w:rFonts w:hint="eastAsia" w:ascii="宋体" w:hAnsi="Calibri" w:cs="宋体"/>
                <w:sz w:val="18"/>
                <w:szCs w:val="18"/>
              </w:rPr>
            </w:pPr>
            <w:r>
              <w:rPr>
                <w:rFonts w:hint="eastAsia" w:ascii="宋体" w:hAnsi="宋体" w:cs="宋体"/>
                <w:sz w:val="18"/>
                <w:szCs w:val="18"/>
              </w:rPr>
              <w:t>每周执行1次安全巡查。检测水质安全，对低年级学生应设置温控设备确保饮用水温。</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BC310">
            <w:pPr>
              <w:jc w:val="center"/>
            </w:pPr>
            <w:r>
              <w:rPr>
                <w:rFonts w:hint="eastAsia" w:ascii="宋体" w:hAnsi="宋体" w:cs="宋体"/>
                <w:sz w:val="18"/>
                <w:szCs w:val="18"/>
              </w:rPr>
              <w:t>发现隐患及时报修。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C78EA">
            <w:pPr>
              <w:rPr>
                <w:rFonts w:ascii="宋体" w:hAnsi="宋体" w:cs="宋体"/>
                <w:sz w:val="18"/>
                <w:szCs w:val="18"/>
              </w:rPr>
            </w:pPr>
            <w:r>
              <w:rPr>
                <w:rFonts w:hint="eastAsia" w:ascii="宋体" w:hAnsi="宋体" w:cs="宋体"/>
                <w:sz w:val="18"/>
                <w:szCs w:val="18"/>
              </w:rPr>
              <w:t>总务处</w:t>
            </w:r>
          </w:p>
          <w:p w14:paraId="734271F3">
            <w:pPr>
              <w:rPr>
                <w:rFonts w:ascii="宋体" w:hAnsi="宋体" w:cs="宋体"/>
                <w:sz w:val="18"/>
                <w:szCs w:val="18"/>
              </w:rPr>
            </w:pPr>
            <w:r>
              <w:rPr>
                <w:rFonts w:hint="eastAsia" w:ascii="宋体" w:hAnsi="宋体" w:cs="宋体"/>
                <w:sz w:val="18"/>
                <w:szCs w:val="18"/>
              </w:rPr>
              <w:t>孙杰</w:t>
            </w:r>
          </w:p>
        </w:tc>
      </w:tr>
      <w:tr w14:paraId="1FDAD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F763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2A206B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4814">
            <w:pPr>
              <w:jc w:val="center"/>
              <w:rPr>
                <w:rFonts w:hint="eastAsia" w:ascii="宋体" w:hAnsi="Calibri" w:cs="宋体"/>
                <w:sz w:val="18"/>
                <w:szCs w:val="18"/>
              </w:rPr>
            </w:pPr>
            <w:r>
              <w:rPr>
                <w:rFonts w:hint="eastAsia" w:ascii="宋体" w:hAnsi="宋体" w:cs="宋体"/>
                <w:sz w:val="18"/>
                <w:szCs w:val="18"/>
              </w:rPr>
              <w:t>锅炉房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135">
            <w:pPr>
              <w:rPr>
                <w:rFonts w:hint="eastAsia" w:ascii="宋体" w:hAnsi="Calibri" w:cs="宋体"/>
                <w:sz w:val="18"/>
                <w:szCs w:val="18"/>
              </w:rPr>
            </w:pPr>
            <w:r>
              <w:rPr>
                <w:rFonts w:hint="eastAsia" w:ascii="宋体" w:hAnsi="宋体" w:cs="宋体"/>
                <w:sz w:val="18"/>
                <w:szCs w:val="18"/>
              </w:rPr>
              <w:t>每周执行1次安全巡查。规范设置防护设施。</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9D7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CC91F">
            <w:pPr>
              <w:rPr>
                <w:rFonts w:hint="eastAsia" w:ascii="Calibri" w:hAnsi="Calibri" w:cs="Calibri"/>
                <w:szCs w:val="22"/>
              </w:rPr>
            </w:pPr>
          </w:p>
        </w:tc>
      </w:tr>
      <w:tr w14:paraId="15601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5865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6BC0E9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C748">
            <w:pPr>
              <w:jc w:val="center"/>
              <w:rPr>
                <w:rFonts w:hint="eastAsia" w:ascii="宋体" w:hAnsi="Calibri" w:cs="宋体"/>
                <w:sz w:val="18"/>
                <w:szCs w:val="18"/>
              </w:rPr>
            </w:pPr>
            <w:r>
              <w:rPr>
                <w:rFonts w:hint="eastAsia" w:ascii="宋体" w:hAnsi="宋体" w:cs="宋体"/>
                <w:sz w:val="18"/>
                <w:szCs w:val="18"/>
              </w:rPr>
              <w:t>配电房</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E675">
            <w:pPr>
              <w:rPr>
                <w:rFonts w:hint="eastAsia" w:ascii="宋体" w:hAnsi="Calibri" w:cs="宋体"/>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FA50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6D0F6">
            <w:pPr>
              <w:rPr>
                <w:rFonts w:hint="eastAsia" w:ascii="Calibri" w:hAnsi="Calibri" w:cs="Calibri"/>
                <w:szCs w:val="22"/>
              </w:rPr>
            </w:pPr>
          </w:p>
        </w:tc>
      </w:tr>
      <w:tr w14:paraId="52EC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FDC9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C09477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AE87">
            <w:pPr>
              <w:jc w:val="center"/>
              <w:rPr>
                <w:rFonts w:hint="eastAsia" w:ascii="宋体" w:hAnsi="Calibri" w:cs="宋体"/>
                <w:sz w:val="18"/>
                <w:szCs w:val="18"/>
              </w:rPr>
            </w:pPr>
            <w:r>
              <w:rPr>
                <w:rFonts w:hint="eastAsia" w:ascii="宋体" w:hAnsi="宋体" w:cs="宋体"/>
                <w:sz w:val="18"/>
                <w:szCs w:val="18"/>
              </w:rPr>
              <w:t>厕所</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846B">
            <w:pPr>
              <w:rPr>
                <w:rFonts w:hint="eastAsia" w:ascii="宋体" w:hAnsi="Calibri" w:cs="宋体"/>
                <w:sz w:val="18"/>
                <w:szCs w:val="18"/>
              </w:rPr>
            </w:pPr>
            <w:r>
              <w:rPr>
                <w:rFonts w:hint="eastAsia" w:ascii="宋体" w:hAnsi="宋体" w:cs="宋体"/>
                <w:sz w:val="18"/>
                <w:szCs w:val="18"/>
              </w:rPr>
              <w:t>每周执行1次安全巡查。照明设施无损坏，无地面湿滑、下水道堵塞等。</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FB9A0">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46CA">
            <w:pPr>
              <w:rPr>
                <w:rFonts w:hint="eastAsia" w:ascii="Calibri" w:hAnsi="Calibri" w:cs="Calibri"/>
                <w:szCs w:val="22"/>
              </w:rPr>
            </w:pPr>
          </w:p>
        </w:tc>
      </w:tr>
      <w:tr w14:paraId="548C2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556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9ED966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D1C7">
            <w:pPr>
              <w:jc w:val="center"/>
              <w:rPr>
                <w:rFonts w:hint="eastAsia" w:ascii="宋体" w:hAnsi="Calibri" w:cs="宋体"/>
                <w:sz w:val="18"/>
                <w:szCs w:val="18"/>
              </w:rPr>
            </w:pPr>
            <w:r>
              <w:rPr>
                <w:rFonts w:hint="eastAsia" w:ascii="宋体" w:hAnsi="宋体" w:cs="宋体"/>
                <w:sz w:val="18"/>
                <w:szCs w:val="18"/>
              </w:rPr>
              <w:t>停车场</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92DE">
            <w:pPr>
              <w:rPr>
                <w:rFonts w:hint="eastAsia" w:ascii="宋体" w:hAnsi="Calibri" w:cs="宋体"/>
                <w:sz w:val="18"/>
                <w:szCs w:val="18"/>
              </w:rPr>
            </w:pPr>
            <w:r>
              <w:rPr>
                <w:rFonts w:hint="eastAsia" w:ascii="宋体" w:hAnsi="宋体" w:cs="宋体"/>
                <w:sz w:val="18"/>
                <w:szCs w:val="18"/>
              </w:rPr>
              <w:t>每周执行1次安全巡查。规范设置防护设施，车棚牢固无破损。</w:t>
            </w: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3C006">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080A4">
            <w:pPr>
              <w:rPr>
                <w:rFonts w:hint="eastAsia" w:ascii="Calibri" w:hAnsi="Calibri" w:cs="Calibri"/>
                <w:szCs w:val="22"/>
              </w:rPr>
            </w:pPr>
          </w:p>
        </w:tc>
      </w:tr>
      <w:tr w14:paraId="1C8D3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53991">
            <w:pPr>
              <w:spacing w:line="280" w:lineRule="exact"/>
              <w:jc w:val="center"/>
              <w:rPr>
                <w:sz w:val="44"/>
                <w:szCs w:val="44"/>
              </w:rPr>
            </w:pPr>
            <w:r>
              <w:rPr>
                <w:rFonts w:hint="eastAsia" w:ascii="Calibri" w:hAnsi="Calibri" w:cs="宋体"/>
                <w:szCs w:val="22"/>
              </w:rPr>
              <w:t>校外安全区域</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6515">
            <w:pPr>
              <w:spacing w:line="280" w:lineRule="exact"/>
              <w:rPr>
                <w:sz w:val="44"/>
                <w:szCs w:val="44"/>
              </w:rPr>
            </w:pPr>
            <w:r>
              <w:rPr>
                <w:rFonts w:hint="eastAsia" w:ascii="宋体" w:hAnsi="宋体" w:cs="宋体"/>
                <w:sz w:val="18"/>
                <w:szCs w:val="18"/>
              </w:rPr>
              <w:t>校外商超</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3842">
            <w:pPr>
              <w:jc w:val="center"/>
              <w:rPr>
                <w:rFonts w:hint="eastAsia" w:ascii="宋体" w:hAnsi="Calibri" w:cs="宋体"/>
                <w:sz w:val="18"/>
                <w:szCs w:val="18"/>
              </w:rPr>
            </w:pPr>
            <w:r>
              <w:rPr>
                <w:rFonts w:hint="eastAsia" w:ascii="宋体" w:hAnsi="宋体" w:cs="宋体"/>
                <w:sz w:val="18"/>
                <w:szCs w:val="18"/>
              </w:rPr>
              <w:t>超市</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76EA7">
            <w:pPr>
              <w:spacing w:line="280" w:lineRule="exact"/>
              <w:rPr>
                <w:sz w:val="44"/>
                <w:szCs w:val="44"/>
              </w:rPr>
            </w:pPr>
            <w:r>
              <w:rPr>
                <w:rFonts w:hint="eastAsia" w:ascii="宋体" w:hAnsi="宋体" w:cs="宋体"/>
                <w:sz w:val="18"/>
                <w:szCs w:val="18"/>
              </w:rPr>
              <w:t>每季度执行1次安全巡查。及时发现校园周边存在的各类安全隐患并上报政府职能部门。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6B764">
            <w:pPr>
              <w:spacing w:line="280" w:lineRule="exact"/>
              <w:rPr>
                <w:sz w:val="44"/>
                <w:szCs w:val="44"/>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CF424">
            <w:pPr>
              <w:rPr>
                <w:rFonts w:ascii="宋体" w:hAnsi="宋体" w:cs="宋体"/>
                <w:sz w:val="18"/>
                <w:szCs w:val="18"/>
              </w:rPr>
            </w:pPr>
            <w:r>
              <w:rPr>
                <w:rFonts w:hint="eastAsia" w:ascii="宋体" w:hAnsi="宋体" w:cs="宋体"/>
                <w:sz w:val="18"/>
                <w:szCs w:val="18"/>
              </w:rPr>
              <w:t>保卫科王鉴</w:t>
            </w:r>
          </w:p>
        </w:tc>
      </w:tr>
      <w:tr w14:paraId="4DCDB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67F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A4C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7ABF">
            <w:pPr>
              <w:jc w:val="center"/>
              <w:rPr>
                <w:rFonts w:hint="eastAsia" w:ascii="宋体" w:hAnsi="Calibri" w:cs="宋体"/>
                <w:sz w:val="18"/>
                <w:szCs w:val="18"/>
              </w:rPr>
            </w:pPr>
            <w:r>
              <w:rPr>
                <w:rFonts w:hint="eastAsia" w:ascii="宋体" w:hAnsi="宋体" w:cs="宋体"/>
                <w:sz w:val="18"/>
                <w:szCs w:val="18"/>
              </w:rPr>
              <w:t>小商店</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E157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7E52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E8236">
            <w:pPr>
              <w:rPr>
                <w:rFonts w:hint="eastAsia" w:ascii="Calibri" w:hAnsi="Calibri" w:cs="Calibri"/>
                <w:szCs w:val="22"/>
              </w:rPr>
            </w:pPr>
          </w:p>
        </w:tc>
      </w:tr>
      <w:tr w14:paraId="5830E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89CC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24C0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0F5">
            <w:pPr>
              <w:jc w:val="center"/>
              <w:rPr>
                <w:rFonts w:hint="eastAsia" w:ascii="宋体" w:hAnsi="Calibri" w:cs="宋体"/>
                <w:sz w:val="18"/>
                <w:szCs w:val="18"/>
              </w:rPr>
            </w:pPr>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27FAC">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8088F">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05D4">
            <w:pPr>
              <w:rPr>
                <w:rFonts w:hint="eastAsia" w:ascii="Calibri" w:hAnsi="Calibri" w:cs="Calibri"/>
                <w:szCs w:val="22"/>
              </w:rPr>
            </w:pPr>
          </w:p>
        </w:tc>
      </w:tr>
      <w:tr w14:paraId="366A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6571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1260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652B">
            <w:pPr>
              <w:jc w:val="center"/>
              <w:rPr>
                <w:rFonts w:hint="eastAsia" w:ascii="宋体" w:hAnsi="Calibri" w:cs="宋体"/>
                <w:sz w:val="18"/>
                <w:szCs w:val="18"/>
              </w:rPr>
            </w:pPr>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EA20F">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6DCAA">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6B33">
            <w:pPr>
              <w:rPr>
                <w:rFonts w:hint="eastAsia" w:ascii="Calibri" w:hAnsi="Calibri" w:cs="Calibri"/>
                <w:szCs w:val="22"/>
              </w:rPr>
            </w:pPr>
          </w:p>
        </w:tc>
      </w:tr>
      <w:tr w14:paraId="0969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E38C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BF26">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F9389">
            <w:pPr>
              <w:jc w:val="center"/>
              <w:rPr>
                <w:rFonts w:hint="eastAsia" w:ascii="宋体" w:hAnsi="Calibri" w:cs="宋体"/>
                <w:sz w:val="18"/>
                <w:szCs w:val="18"/>
              </w:rPr>
            </w:pPr>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B23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A8AFF">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5FA7E">
            <w:pPr>
              <w:rPr>
                <w:rFonts w:hint="eastAsia" w:ascii="Calibri" w:hAnsi="Calibri" w:cs="Calibri"/>
                <w:szCs w:val="22"/>
              </w:rPr>
            </w:pPr>
          </w:p>
        </w:tc>
      </w:tr>
      <w:tr w14:paraId="6E01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8D36D">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7C997C">
            <w:pPr>
              <w:spacing w:line="280" w:lineRule="exact"/>
              <w:rPr>
                <w:sz w:val="44"/>
                <w:szCs w:val="44"/>
              </w:rPr>
            </w:pPr>
            <w:r>
              <w:rPr>
                <w:rFonts w:hint="eastAsia" w:ascii="宋体" w:hAnsi="宋体" w:cs="宋体"/>
                <w:sz w:val="18"/>
                <w:szCs w:val="18"/>
              </w:rPr>
              <w:t>校外营业场所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8A53">
            <w:r>
              <w:rPr>
                <w:rFonts w:hint="eastAsia" w:ascii="宋体" w:hAnsi="宋体" w:cs="宋体"/>
                <w:sz w:val="18"/>
                <w:szCs w:val="18"/>
              </w:rPr>
              <w:t>上网服务</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BE7A6">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B8562">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3FAFF">
            <w:pPr>
              <w:rPr>
                <w:rFonts w:ascii="宋体" w:hAnsi="宋体" w:cs="宋体"/>
                <w:sz w:val="18"/>
                <w:szCs w:val="18"/>
              </w:rPr>
            </w:pPr>
            <w:r>
              <w:rPr>
                <w:rFonts w:hint="eastAsia" w:ascii="宋体" w:hAnsi="宋体" w:cs="宋体"/>
                <w:sz w:val="18"/>
                <w:szCs w:val="18"/>
              </w:rPr>
              <w:t>保卫科王鉴</w:t>
            </w:r>
          </w:p>
        </w:tc>
      </w:tr>
      <w:tr w14:paraId="0ED68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A8D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51E2">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068D">
            <w:r>
              <w:rPr>
                <w:rFonts w:hint="eastAsia" w:ascii="宋体" w:hAnsi="宋体" w:cs="宋体"/>
                <w:sz w:val="18"/>
                <w:szCs w:val="18"/>
              </w:rPr>
              <w:t>歌舞娱乐</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832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A163">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68F8">
            <w:pPr>
              <w:rPr>
                <w:rFonts w:hint="eastAsia" w:ascii="Calibri" w:hAnsi="Calibri" w:cs="Calibri"/>
                <w:szCs w:val="22"/>
              </w:rPr>
            </w:pPr>
          </w:p>
        </w:tc>
      </w:tr>
      <w:tr w14:paraId="09A69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82C1">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22540">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1475">
            <w:r>
              <w:rPr>
                <w:rFonts w:hint="eastAsia" w:ascii="宋体" w:hAnsi="宋体" w:cs="宋体"/>
                <w:sz w:val="18"/>
                <w:szCs w:val="18"/>
              </w:rPr>
              <w:t>游戏游艺</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DBE3C">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D2F9">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7E585">
            <w:pPr>
              <w:rPr>
                <w:rFonts w:hint="eastAsia" w:ascii="Calibri" w:hAnsi="Calibri" w:cs="Calibri"/>
                <w:szCs w:val="22"/>
              </w:rPr>
            </w:pPr>
          </w:p>
        </w:tc>
      </w:tr>
      <w:tr w14:paraId="32C44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7465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5E2C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2E0A">
            <w:r>
              <w:rPr>
                <w:rFonts w:hint="eastAsia" w:ascii="宋体" w:hAnsi="宋体" w:cs="宋体"/>
                <w:sz w:val="18"/>
                <w:szCs w:val="18"/>
              </w:rPr>
              <w:t>台球竞技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B9E94">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1594">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D14A4">
            <w:pPr>
              <w:rPr>
                <w:rFonts w:hint="eastAsia" w:ascii="Calibri" w:hAnsi="Calibri" w:cs="Calibri"/>
                <w:szCs w:val="22"/>
              </w:rPr>
            </w:pPr>
          </w:p>
        </w:tc>
      </w:tr>
      <w:tr w14:paraId="28CC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FBD6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5077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D547">
            <w:r>
              <w:rPr>
                <w:rFonts w:hint="eastAsia" w:ascii="宋体" w:hAnsi="宋体" w:cs="宋体"/>
                <w:sz w:val="18"/>
                <w:szCs w:val="18"/>
              </w:rPr>
              <w:t>彩票专营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D20BC">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0E8F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328BC">
            <w:pPr>
              <w:rPr>
                <w:rFonts w:hint="eastAsia" w:ascii="Calibri" w:hAnsi="Calibri" w:cs="Calibri"/>
                <w:szCs w:val="22"/>
              </w:rPr>
            </w:pPr>
          </w:p>
        </w:tc>
      </w:tr>
      <w:tr w14:paraId="58143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E14AE">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50A8">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BC7A">
            <w:r>
              <w:rPr>
                <w:rFonts w:hint="eastAsia" w:ascii="宋体" w:hAnsi="宋体" w:cs="宋体"/>
                <w:sz w:val="18"/>
                <w:szCs w:val="18"/>
              </w:rPr>
              <w:t>保健品专卖</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F6199">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FC39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EDDB">
            <w:pPr>
              <w:rPr>
                <w:rFonts w:hint="eastAsia" w:ascii="Calibri" w:hAnsi="Calibri" w:cs="Calibri"/>
                <w:szCs w:val="22"/>
              </w:rPr>
            </w:pPr>
          </w:p>
        </w:tc>
      </w:tr>
      <w:tr w14:paraId="57AF5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1BA27">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000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9E5C">
            <w:r>
              <w:rPr>
                <w:rFonts w:hint="eastAsia" w:ascii="宋体" w:hAnsi="宋体" w:cs="宋体"/>
                <w:sz w:val="18"/>
                <w:szCs w:val="18"/>
              </w:rPr>
              <w:t>夜总会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8C028">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67D7D">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85180">
            <w:pPr>
              <w:rPr>
                <w:rFonts w:hint="eastAsia" w:ascii="Calibri" w:hAnsi="Calibri" w:cs="Calibri"/>
                <w:szCs w:val="22"/>
              </w:rPr>
            </w:pPr>
          </w:p>
        </w:tc>
      </w:tr>
      <w:tr w14:paraId="66CF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BAF8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4517A">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C009">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95B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8262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2B7D">
            <w:pPr>
              <w:rPr>
                <w:rFonts w:hint="eastAsia" w:ascii="Calibri" w:hAnsi="Calibri" w:cs="Calibri"/>
                <w:szCs w:val="22"/>
              </w:rPr>
            </w:pPr>
          </w:p>
        </w:tc>
      </w:tr>
      <w:tr w14:paraId="3068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1FBF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F3D8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3281">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CC6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C46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4A93E">
            <w:pPr>
              <w:rPr>
                <w:rFonts w:hint="eastAsia" w:ascii="Calibri" w:hAnsi="Calibri" w:cs="Calibri"/>
                <w:szCs w:val="22"/>
              </w:rPr>
            </w:pPr>
          </w:p>
        </w:tc>
      </w:tr>
      <w:tr w14:paraId="291A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1A93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3BB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0AE2">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CCE0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691A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0291">
            <w:pPr>
              <w:rPr>
                <w:rFonts w:hint="eastAsia" w:ascii="Calibri" w:hAnsi="Calibri" w:cs="Calibri"/>
                <w:szCs w:val="22"/>
              </w:rPr>
            </w:pPr>
          </w:p>
        </w:tc>
      </w:tr>
      <w:tr w14:paraId="739E9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DC9A1">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2AADE">
            <w:pPr>
              <w:jc w:val="center"/>
              <w:rPr>
                <w:rFonts w:hint="eastAsia" w:ascii="宋体" w:hAnsi="Calibri" w:cs="宋体"/>
                <w:sz w:val="18"/>
                <w:szCs w:val="18"/>
              </w:rPr>
            </w:pPr>
            <w:r>
              <w:rPr>
                <w:rFonts w:hint="eastAsia" w:ascii="宋体" w:hAnsi="宋体" w:cs="宋体"/>
                <w:sz w:val="18"/>
                <w:szCs w:val="18"/>
              </w:rPr>
              <w:t>校外机动车辆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A3D0">
            <w:pPr>
              <w:jc w:val="center"/>
              <w:rPr>
                <w:rFonts w:hint="eastAsia" w:ascii="宋体" w:hAnsi="Calibri" w:cs="宋体"/>
                <w:sz w:val="18"/>
                <w:szCs w:val="18"/>
              </w:rPr>
            </w:pPr>
            <w:r>
              <w:rPr>
                <w:rFonts w:hint="eastAsia" w:ascii="宋体" w:hAnsi="宋体" w:cs="宋体"/>
                <w:sz w:val="18"/>
                <w:szCs w:val="18"/>
              </w:rPr>
              <w:t>违章停车</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9B96F">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B1677">
            <w:pPr>
              <w:rPr>
                <w:rFonts w:hint="eastAsia" w:ascii="宋体" w:hAnsi="Calibri" w:cs="宋体"/>
                <w:color w:val="000000"/>
                <w:sz w:val="18"/>
                <w:szCs w:val="18"/>
              </w:rPr>
            </w:pPr>
            <w:r>
              <w:rPr>
                <w:rFonts w:hint="eastAsia" w:ascii="宋体" w:hAnsi="宋体" w:cs="宋体"/>
                <w:color w:val="000000"/>
                <w:sz w:val="18"/>
                <w:szCs w:val="18"/>
              </w:rPr>
              <w:t>发现隐患及时处置，必要时报警。</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EF547">
            <w:pPr>
              <w:rPr>
                <w:rFonts w:ascii="宋体" w:hAnsi="宋体" w:cs="宋体"/>
                <w:color w:val="000000"/>
                <w:sz w:val="18"/>
                <w:szCs w:val="18"/>
              </w:rPr>
            </w:pPr>
            <w:r>
              <w:rPr>
                <w:rFonts w:hint="eastAsia" w:ascii="宋体" w:hAnsi="宋体" w:cs="宋体"/>
                <w:color w:val="000000"/>
                <w:sz w:val="18"/>
                <w:szCs w:val="18"/>
              </w:rPr>
              <w:t>保卫科王鉴、值班保安、每日安全值班干部</w:t>
            </w:r>
          </w:p>
        </w:tc>
      </w:tr>
      <w:tr w14:paraId="50A7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5C5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5CA8">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6999">
            <w:pPr>
              <w:jc w:val="center"/>
              <w:rPr>
                <w:rFonts w:hint="eastAsia" w:ascii="宋体" w:hAnsi="Calibri" w:cs="宋体"/>
                <w:sz w:val="18"/>
                <w:szCs w:val="18"/>
              </w:rPr>
            </w:pPr>
            <w:r>
              <w:rPr>
                <w:rFonts w:hint="eastAsia" w:ascii="宋体" w:hAnsi="宋体" w:cs="宋体"/>
                <w:sz w:val="18"/>
                <w:szCs w:val="18"/>
              </w:rPr>
              <w:t>违章驾驶</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6AC5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954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4F8C">
            <w:pPr>
              <w:rPr>
                <w:rFonts w:hint="eastAsia" w:ascii="Calibri" w:hAnsi="Calibri" w:cs="Calibri"/>
                <w:szCs w:val="22"/>
              </w:rPr>
            </w:pPr>
          </w:p>
        </w:tc>
      </w:tr>
      <w:tr w14:paraId="14A9D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9C5E">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414E">
            <w:pPr>
              <w:jc w:val="center"/>
              <w:rPr>
                <w:rFonts w:hint="eastAsia" w:ascii="宋体" w:hAnsi="Calibri" w:cs="宋体"/>
                <w:sz w:val="18"/>
                <w:szCs w:val="18"/>
              </w:rPr>
            </w:pPr>
            <w:r>
              <w:rPr>
                <w:rFonts w:hint="eastAsia" w:ascii="宋体" w:hAnsi="宋体" w:cs="宋体"/>
                <w:sz w:val="18"/>
                <w:szCs w:val="18"/>
              </w:rPr>
              <w:t>校外道路交通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E666">
            <w:pPr>
              <w:jc w:val="center"/>
              <w:rPr>
                <w:rFonts w:hint="eastAsia" w:ascii="宋体" w:hAnsi="Calibri" w:cs="宋体"/>
                <w:sz w:val="18"/>
                <w:szCs w:val="18"/>
              </w:rPr>
            </w:pPr>
            <w:r>
              <w:rPr>
                <w:rFonts w:hint="eastAsia" w:ascii="宋体" w:hAnsi="宋体" w:cs="宋体"/>
                <w:sz w:val="18"/>
                <w:szCs w:val="18"/>
              </w:rPr>
              <w:t>警示标示</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CB384">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195C3">
            <w:pPr>
              <w:rPr>
                <w:rFonts w:hint="eastAsia" w:ascii="宋体" w:hAnsi="Calibri" w:cs="宋体"/>
                <w:color w:val="000000"/>
                <w:sz w:val="18"/>
                <w:szCs w:val="18"/>
              </w:rPr>
            </w:pPr>
            <w:r>
              <w:rPr>
                <w:rFonts w:hint="eastAsia" w:ascii="宋体" w:hAnsi="宋体" w:cs="宋体"/>
                <w:color w:val="000000"/>
                <w:sz w:val="18"/>
                <w:szCs w:val="18"/>
              </w:rPr>
              <w:t>发现隐患及时处置，必要时报警。</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6DB6">
            <w:pPr>
              <w:rPr>
                <w:rFonts w:ascii="宋体" w:hAnsi="宋体" w:cs="宋体"/>
                <w:color w:val="000000"/>
                <w:sz w:val="18"/>
                <w:szCs w:val="18"/>
              </w:rPr>
            </w:pPr>
            <w:r>
              <w:rPr>
                <w:rFonts w:hint="eastAsia" w:ascii="宋体" w:hAnsi="宋体" w:cs="宋体"/>
                <w:color w:val="000000"/>
                <w:sz w:val="18"/>
                <w:szCs w:val="18"/>
              </w:rPr>
              <w:t>保卫科王鉴、值班保安、每日值班值班干部</w:t>
            </w:r>
          </w:p>
        </w:tc>
      </w:tr>
      <w:tr w14:paraId="348BF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525B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61DED">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CAA7">
            <w:pPr>
              <w:jc w:val="center"/>
              <w:rPr>
                <w:rFonts w:hint="eastAsia" w:ascii="宋体" w:hAnsi="Calibri" w:cs="宋体"/>
                <w:sz w:val="18"/>
                <w:szCs w:val="18"/>
              </w:rPr>
            </w:pPr>
            <w:r>
              <w:rPr>
                <w:rFonts w:hint="eastAsia" w:ascii="宋体" w:hAnsi="宋体" w:cs="宋体"/>
                <w:sz w:val="18"/>
                <w:szCs w:val="18"/>
              </w:rPr>
              <w:t>路口车辆</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6133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C68C">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5D09">
            <w:pPr>
              <w:rPr>
                <w:rFonts w:hint="eastAsia" w:ascii="Calibri" w:hAnsi="Calibri" w:cs="Calibri"/>
                <w:szCs w:val="22"/>
              </w:rPr>
            </w:pPr>
          </w:p>
        </w:tc>
      </w:tr>
      <w:tr w14:paraId="7489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6E2B">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41D22">
            <w:pPr>
              <w:spacing w:line="280" w:lineRule="exact"/>
              <w:rPr>
                <w:b/>
                <w:sz w:val="44"/>
                <w:szCs w:val="44"/>
              </w:rPr>
            </w:pPr>
            <w:r>
              <w:rPr>
                <w:rFonts w:hint="eastAsia" w:ascii="宋体" w:hAnsi="宋体" w:cs="宋体"/>
                <w:sz w:val="18"/>
                <w:szCs w:val="18"/>
              </w:rPr>
              <w:t>校外高危场所</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3C7D">
            <w:r>
              <w:rPr>
                <w:rFonts w:hint="eastAsia" w:ascii="宋体" w:hAnsi="宋体" w:cs="宋体"/>
                <w:sz w:val="18"/>
                <w:szCs w:val="18"/>
              </w:rPr>
              <w:t>危险水域</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D0425">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39F60">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4E996">
            <w:pPr>
              <w:rPr>
                <w:rFonts w:ascii="宋体" w:hAnsi="宋体" w:cs="宋体"/>
                <w:sz w:val="18"/>
                <w:szCs w:val="18"/>
              </w:rPr>
            </w:pPr>
            <w:r>
              <w:rPr>
                <w:rFonts w:hint="eastAsia" w:ascii="宋体" w:hAnsi="宋体" w:cs="宋体"/>
                <w:sz w:val="18"/>
                <w:szCs w:val="18"/>
              </w:rPr>
              <w:t>安管办</w:t>
            </w:r>
          </w:p>
          <w:p w14:paraId="466E6613">
            <w:pPr>
              <w:rPr>
                <w:rFonts w:ascii="宋体" w:hAnsi="宋体" w:cs="宋体"/>
                <w:sz w:val="18"/>
                <w:szCs w:val="18"/>
              </w:rPr>
            </w:pPr>
            <w:r>
              <w:rPr>
                <w:rFonts w:hint="eastAsia" w:ascii="宋体" w:hAnsi="宋体" w:cs="宋体"/>
                <w:sz w:val="18"/>
                <w:szCs w:val="18"/>
              </w:rPr>
              <w:t>李允伍</w:t>
            </w:r>
          </w:p>
        </w:tc>
      </w:tr>
      <w:tr w14:paraId="268D2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234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6E104">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07AA">
            <w:r>
              <w:rPr>
                <w:rFonts w:hint="eastAsia" w:ascii="宋体" w:hAnsi="宋体" w:cs="宋体"/>
                <w:sz w:val="18"/>
                <w:szCs w:val="18"/>
              </w:rPr>
              <w:t>变电站、高压线</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E964">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3C82">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86EC">
            <w:pPr>
              <w:rPr>
                <w:rFonts w:hint="eastAsia" w:ascii="Calibri" w:hAnsi="Calibri" w:cs="Calibri"/>
                <w:szCs w:val="22"/>
              </w:rPr>
            </w:pPr>
          </w:p>
        </w:tc>
      </w:tr>
      <w:tr w14:paraId="3138C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7777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95F4">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FC5">
            <w:r>
              <w:rPr>
                <w:rFonts w:hint="eastAsia" w:ascii="宋体" w:hAnsi="宋体" w:cs="宋体"/>
                <w:sz w:val="18"/>
                <w:szCs w:val="18"/>
              </w:rPr>
              <w:t>高危建筑物</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5D5A4">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62CF">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CF7A3">
            <w:pPr>
              <w:rPr>
                <w:rFonts w:hint="eastAsia" w:ascii="Calibri" w:hAnsi="Calibri" w:cs="Calibri"/>
                <w:szCs w:val="22"/>
              </w:rPr>
            </w:pPr>
          </w:p>
        </w:tc>
      </w:tr>
      <w:tr w14:paraId="5B92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8D7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AA7E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FED3">
            <w:r>
              <w:rPr>
                <w:rFonts w:hint="eastAsia" w:ascii="宋体" w:hAnsi="宋体" w:cs="宋体"/>
                <w:sz w:val="18"/>
                <w:szCs w:val="18"/>
              </w:rPr>
              <w:t>建筑设备</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9FF8E">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728D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BA67">
            <w:pPr>
              <w:rPr>
                <w:rFonts w:hint="eastAsia" w:ascii="Calibri" w:hAnsi="Calibri" w:cs="Calibri"/>
                <w:szCs w:val="22"/>
              </w:rPr>
            </w:pPr>
          </w:p>
        </w:tc>
      </w:tr>
      <w:tr w14:paraId="42866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454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6CC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4919">
            <w:pPr>
              <w:jc w:val="center"/>
              <w:rPr>
                <w:rFonts w:hint="eastAsia" w:ascii="宋体" w:hAnsi="Calibri" w:cs="宋体"/>
                <w:sz w:val="18"/>
                <w:szCs w:val="18"/>
              </w:rPr>
            </w:pPr>
            <w:r>
              <w:rPr>
                <w:rFonts w:hint="eastAsia" w:ascii="宋体" w:hAnsi="宋体" w:cs="宋体"/>
                <w:sz w:val="18"/>
                <w:szCs w:val="18"/>
              </w:rPr>
              <w:t>建筑围墙</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67B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47A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769D5">
            <w:pPr>
              <w:rPr>
                <w:rFonts w:hint="eastAsia" w:ascii="Calibri" w:hAnsi="Calibri" w:cs="Calibri"/>
                <w:szCs w:val="22"/>
              </w:rPr>
            </w:pPr>
          </w:p>
        </w:tc>
      </w:tr>
      <w:tr w14:paraId="5E11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9C7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8BA0A">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DC5D">
            <w:r>
              <w:rPr>
                <w:rFonts w:hint="eastAsia" w:ascii="宋体" w:hAnsi="宋体" w:cs="宋体"/>
                <w:sz w:val="18"/>
                <w:szCs w:val="18"/>
              </w:rPr>
              <w:t>易燃易爆场所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C36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DAF94">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E60D">
            <w:pPr>
              <w:rPr>
                <w:rFonts w:hint="eastAsia" w:ascii="Calibri" w:hAnsi="Calibri" w:cs="Calibri"/>
                <w:szCs w:val="22"/>
              </w:rPr>
            </w:pPr>
          </w:p>
        </w:tc>
      </w:tr>
      <w:tr w14:paraId="15D4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7CBBA">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D08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B409">
            <w:r>
              <w:rPr>
                <w:rFonts w:hint="eastAsia" w:ascii="宋体" w:hAnsi="宋体" w:cs="宋体"/>
                <w:sz w:val="18"/>
                <w:szCs w:val="18"/>
              </w:rPr>
              <w:t>有毒、辐射场所</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09466">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C0B38">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CECD1">
            <w:pPr>
              <w:rPr>
                <w:rFonts w:hint="eastAsia" w:ascii="Calibri" w:hAnsi="Calibri" w:cs="Calibri"/>
                <w:szCs w:val="22"/>
              </w:rPr>
            </w:pPr>
          </w:p>
        </w:tc>
      </w:tr>
      <w:tr w14:paraId="7072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AC42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0731B">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A8BD">
            <w:r>
              <w:rPr>
                <w:rFonts w:hint="eastAsia" w:ascii="宋体" w:hAnsi="宋体" w:cs="宋体"/>
                <w:sz w:val="18"/>
                <w:szCs w:val="18"/>
              </w:rPr>
              <w:t>消防设施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EA3B1">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7E93">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D8E44">
            <w:pPr>
              <w:rPr>
                <w:rFonts w:hint="eastAsia" w:ascii="Calibri" w:hAnsi="Calibri" w:cs="Calibri"/>
                <w:szCs w:val="22"/>
              </w:rPr>
            </w:pPr>
          </w:p>
        </w:tc>
      </w:tr>
      <w:tr w14:paraId="171DA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A23E">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54419">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8936">
            <w:r>
              <w:rPr>
                <w:rFonts w:hint="eastAsia" w:ascii="宋体" w:hAnsi="宋体" w:cs="宋体"/>
                <w:sz w:val="18"/>
                <w:szCs w:val="18"/>
              </w:rPr>
              <w:t>安全检查</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5272">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16855">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75C3">
            <w:pPr>
              <w:rPr>
                <w:rFonts w:hint="eastAsia" w:ascii="Calibri" w:hAnsi="Calibri" w:cs="Calibri"/>
                <w:szCs w:val="22"/>
              </w:rPr>
            </w:pPr>
          </w:p>
        </w:tc>
      </w:tr>
      <w:tr w14:paraId="4BB84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B16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206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953">
            <w:r>
              <w:rPr>
                <w:rFonts w:hint="eastAsia" w:ascii="宋体" w:hAnsi="宋体" w:cs="宋体"/>
                <w:sz w:val="18"/>
                <w:szCs w:val="18"/>
              </w:rPr>
              <w:t>安全教育</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3F390">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01DE">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3711">
            <w:pPr>
              <w:rPr>
                <w:rFonts w:hint="eastAsia" w:ascii="Calibri" w:hAnsi="Calibri" w:cs="Calibri"/>
                <w:szCs w:val="22"/>
              </w:rPr>
            </w:pPr>
          </w:p>
        </w:tc>
      </w:tr>
      <w:tr w14:paraId="4630A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8225">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BBFF">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BE88">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12D5">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BFED">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276B">
            <w:pPr>
              <w:jc w:val="center"/>
            </w:pPr>
            <w:r>
              <w:rPr>
                <w:rFonts w:hint="eastAsia" w:ascii="Calibri" w:hAnsi="Calibri" w:cs="宋体"/>
                <w:szCs w:val="22"/>
              </w:rPr>
              <w:t>风险化解</w:t>
            </w:r>
          </w:p>
          <w:p w14:paraId="3220D104">
            <w:pPr>
              <w:jc w:val="center"/>
            </w:pPr>
            <w:r>
              <w:rPr>
                <w:rFonts w:hint="eastAsia" w:ascii="Calibri" w:hAnsi="Calibri" w:cs="宋体"/>
                <w:szCs w:val="22"/>
              </w:rPr>
              <w:t>责任人</w:t>
            </w:r>
          </w:p>
        </w:tc>
      </w:tr>
      <w:tr w14:paraId="679F4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26C3EFD6">
            <w:pPr>
              <w:spacing w:line="280" w:lineRule="exact"/>
              <w:rPr>
                <w:sz w:val="44"/>
                <w:szCs w:val="44"/>
              </w:rPr>
            </w:pPr>
            <w:r>
              <w:rPr>
                <w:rFonts w:hint="eastAsia" w:ascii="Calibri" w:hAnsi="Calibri" w:cs="宋体"/>
                <w:szCs w:val="22"/>
              </w:rPr>
              <w:t>校外安全区域</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D8EB071">
            <w:pPr>
              <w:spacing w:line="280" w:lineRule="exact"/>
              <w:rPr>
                <w:sz w:val="44"/>
                <w:szCs w:val="44"/>
              </w:rPr>
            </w:pPr>
            <w:r>
              <w:rPr>
                <w:rFonts w:hint="eastAsia" w:ascii="宋体" w:hAnsi="宋体" w:cs="宋体"/>
                <w:sz w:val="18"/>
                <w:szCs w:val="18"/>
              </w:rPr>
              <w:t>校外新建污染环境企业、设施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6E1B">
            <w:pPr>
              <w:jc w:val="center"/>
              <w:rPr>
                <w:rFonts w:hint="eastAsia" w:ascii="宋体" w:hAnsi="Calibri" w:cs="宋体"/>
                <w:sz w:val="18"/>
                <w:szCs w:val="18"/>
              </w:rPr>
            </w:pPr>
            <w:r>
              <w:rPr>
                <w:rFonts w:hint="eastAsia" w:ascii="宋体" w:hAnsi="宋体" w:cs="宋体"/>
                <w:sz w:val="18"/>
                <w:szCs w:val="18"/>
              </w:rPr>
              <w:t>新建污染环境企业</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53C9A">
            <w:pPr>
              <w:rPr>
                <w:rFonts w:hint="eastAsia" w:ascii="宋体" w:hAnsi="Calibri" w:cs="宋体"/>
                <w:sz w:val="18"/>
                <w:szCs w:val="18"/>
              </w:rPr>
            </w:pPr>
            <w:r>
              <w:rPr>
                <w:rFonts w:hint="eastAsia" w:ascii="宋体" w:hAnsi="宋体" w:cs="宋体"/>
                <w:sz w:val="18"/>
                <w:szCs w:val="18"/>
              </w:rPr>
              <w:t>每季度执行1次安全巡查。及时发现校外新建污染环境企业、设施安全隐患并上报政府职能部门。</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7097">
            <w:pPr>
              <w:rPr>
                <w:rFonts w:hint="eastAsia" w:ascii="宋体" w:hAnsi="Calibri" w:cs="宋体"/>
                <w:sz w:val="18"/>
                <w:szCs w:val="18"/>
              </w:rPr>
            </w:pPr>
            <w:r>
              <w:rPr>
                <w:rFonts w:hint="eastAsia" w:ascii="宋体" w:hAnsi="宋体" w:cs="宋体"/>
                <w:sz w:val="18"/>
                <w:szCs w:val="18"/>
              </w:rPr>
              <w:t>配合政府职能部门及时处置。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DA620">
            <w:pPr>
              <w:rPr>
                <w:rFonts w:ascii="宋体" w:hAnsi="宋体" w:cs="宋体"/>
                <w:sz w:val="18"/>
                <w:szCs w:val="18"/>
              </w:rPr>
            </w:pPr>
            <w:r>
              <w:rPr>
                <w:rFonts w:hint="eastAsia" w:ascii="宋体" w:hAnsi="宋体" w:cs="宋体"/>
                <w:sz w:val="18"/>
                <w:szCs w:val="18"/>
              </w:rPr>
              <w:t>安管办</w:t>
            </w:r>
          </w:p>
          <w:p w14:paraId="52821F64">
            <w:pPr>
              <w:rPr>
                <w:rFonts w:ascii="宋体" w:hAnsi="宋体" w:cs="宋体"/>
                <w:sz w:val="18"/>
                <w:szCs w:val="18"/>
              </w:rPr>
            </w:pPr>
            <w:r>
              <w:rPr>
                <w:rFonts w:hint="eastAsia" w:ascii="宋体" w:hAnsi="宋体" w:cs="宋体"/>
                <w:sz w:val="18"/>
                <w:szCs w:val="18"/>
              </w:rPr>
              <w:t>李允伍</w:t>
            </w:r>
          </w:p>
        </w:tc>
      </w:tr>
      <w:tr w14:paraId="04E9D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71ED0B4">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063519">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A28E5">
            <w:pPr>
              <w:jc w:val="center"/>
              <w:rPr>
                <w:rFonts w:hint="eastAsia" w:ascii="宋体" w:hAnsi="Calibri" w:cs="宋体"/>
                <w:sz w:val="18"/>
                <w:szCs w:val="18"/>
              </w:rPr>
            </w:pPr>
            <w:r>
              <w:rPr>
                <w:rFonts w:hint="eastAsia" w:ascii="宋体" w:hAnsi="宋体" w:cs="宋体"/>
                <w:sz w:val="18"/>
                <w:szCs w:val="18"/>
              </w:rPr>
              <w:t>新建污染环境设施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5914">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0F648">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3CE1">
            <w:pPr>
              <w:rPr>
                <w:rFonts w:hint="eastAsia" w:ascii="Calibri" w:hAnsi="Calibri" w:cs="Calibri"/>
                <w:szCs w:val="22"/>
              </w:rPr>
            </w:pPr>
          </w:p>
        </w:tc>
      </w:tr>
      <w:tr w14:paraId="46E3B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1A3B4">
            <w:pPr>
              <w:spacing w:line="280" w:lineRule="exact"/>
              <w:rPr>
                <w:sz w:val="44"/>
                <w:szCs w:val="44"/>
              </w:rPr>
            </w:pPr>
            <w:r>
              <w:rPr>
                <w:rFonts w:hint="eastAsia" w:ascii="Calibri" w:hAnsi="Calibri" w:cs="宋体"/>
                <w:szCs w:val="22"/>
              </w:rPr>
              <w:t>上放学</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17895">
            <w:pPr>
              <w:jc w:val="center"/>
              <w:rPr>
                <w:rFonts w:hint="eastAsia" w:ascii="宋体" w:hAnsi="Calibri" w:cs="宋体"/>
                <w:sz w:val="18"/>
                <w:szCs w:val="18"/>
              </w:rPr>
            </w:pPr>
            <w:r>
              <w:rPr>
                <w:rFonts w:hint="eastAsia" w:ascii="宋体" w:hAnsi="宋体" w:cs="宋体"/>
                <w:sz w:val="18"/>
                <w:szCs w:val="18"/>
              </w:rPr>
              <w:t>上放学时段安全巡查</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C877">
            <w:pPr>
              <w:jc w:val="center"/>
              <w:rPr>
                <w:rFonts w:hint="eastAsia" w:ascii="宋体" w:hAnsi="Calibri" w:cs="宋体"/>
                <w:sz w:val="18"/>
                <w:szCs w:val="18"/>
              </w:rPr>
            </w:pPr>
            <w:r>
              <w:rPr>
                <w:rFonts w:hint="eastAsia" w:ascii="宋体" w:hAnsi="宋体" w:cs="宋体"/>
                <w:sz w:val="18"/>
                <w:szCs w:val="18"/>
              </w:rPr>
              <w:t>上学前</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9E8">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D06C">
            <w:pPr>
              <w:rPr>
                <w:rFonts w:hint="eastAsia" w:ascii="宋体" w:hAnsi="Calibri" w:cs="宋体"/>
                <w:sz w:val="18"/>
                <w:szCs w:val="18"/>
              </w:rPr>
            </w:pPr>
            <w:r>
              <w:rPr>
                <w:rFonts w:hint="eastAsia" w:ascii="宋体" w:hAnsi="宋体" w:cs="宋体"/>
                <w:sz w:val="18"/>
                <w:szCs w:val="18"/>
              </w:rPr>
              <w:t>发现隐患及时处置和上报。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tcPr>
          <w:p w14:paraId="06A68217">
            <w:pPr>
              <w:rPr>
                <w:rFonts w:ascii="宋体" w:hAnsi="宋体" w:cs="宋体"/>
                <w:sz w:val="18"/>
                <w:szCs w:val="18"/>
              </w:rPr>
            </w:pPr>
            <w:r>
              <w:rPr>
                <w:rFonts w:hint="eastAsia" w:ascii="宋体" w:hAnsi="宋体" w:cs="宋体"/>
                <w:sz w:val="18"/>
                <w:szCs w:val="18"/>
              </w:rPr>
              <w:t>保卫科王鉴、值班保安、值班领导</w:t>
            </w:r>
          </w:p>
        </w:tc>
      </w:tr>
      <w:tr w14:paraId="1E1E4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CA05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C21EE">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914B">
            <w:pPr>
              <w:jc w:val="center"/>
              <w:rPr>
                <w:rFonts w:hint="eastAsia" w:ascii="宋体" w:hAnsi="Calibri" w:cs="宋体"/>
                <w:sz w:val="18"/>
                <w:szCs w:val="18"/>
              </w:rPr>
            </w:pPr>
            <w:r>
              <w:rPr>
                <w:rFonts w:hint="eastAsia" w:ascii="宋体" w:hAnsi="宋体" w:cs="宋体"/>
                <w:sz w:val="18"/>
                <w:szCs w:val="18"/>
              </w:rPr>
              <w:t>放学前</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90DD">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1E96">
            <w:pPr>
              <w:rPr>
                <w:rFonts w:hint="eastAsia" w:ascii="宋体" w:hAnsi="Calibri" w:cs="宋体"/>
                <w:sz w:val="18"/>
                <w:szCs w:val="18"/>
              </w:rPr>
            </w:pPr>
            <w:r>
              <w:rPr>
                <w:rFonts w:hint="eastAsia" w:ascii="宋体" w:hAnsi="宋体" w:cs="宋体"/>
                <w:sz w:val="18"/>
                <w:szCs w:val="18"/>
              </w:rPr>
              <w:t>发现隐患及时处置和上报。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E689">
            <w:pPr>
              <w:rPr>
                <w:rFonts w:ascii="宋体" w:hAnsi="宋体" w:cs="宋体"/>
                <w:sz w:val="18"/>
                <w:szCs w:val="18"/>
              </w:rPr>
            </w:pPr>
            <w:r>
              <w:rPr>
                <w:rFonts w:hint="eastAsia" w:ascii="宋体" w:hAnsi="宋体" w:cs="宋体"/>
                <w:sz w:val="18"/>
                <w:szCs w:val="18"/>
              </w:rPr>
              <w:t>保卫科王鉴、值班保安、值班领导</w:t>
            </w:r>
          </w:p>
        </w:tc>
      </w:tr>
      <w:tr w14:paraId="42732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A80E0">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CB4D">
            <w:pPr>
              <w:jc w:val="center"/>
              <w:rPr>
                <w:rFonts w:hint="eastAsia" w:ascii="宋体" w:hAnsi="Calibri" w:cs="宋体"/>
                <w:sz w:val="18"/>
                <w:szCs w:val="18"/>
              </w:rPr>
            </w:pPr>
            <w:r>
              <w:rPr>
                <w:rFonts w:hint="eastAsia" w:ascii="宋体" w:hAnsi="宋体" w:cs="宋体"/>
                <w:sz w:val="18"/>
                <w:szCs w:val="18"/>
              </w:rPr>
              <w:t>家长接送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45EC">
            <w:pPr>
              <w:jc w:val="center"/>
              <w:rPr>
                <w:rFonts w:hint="eastAsia" w:ascii="宋体" w:hAnsi="Calibri" w:cs="宋体"/>
                <w:sz w:val="18"/>
                <w:szCs w:val="18"/>
              </w:rPr>
            </w:pPr>
            <w:r>
              <w:rPr>
                <w:rFonts w:hint="eastAsia" w:ascii="宋体" w:hAnsi="宋体" w:cs="宋体"/>
                <w:sz w:val="18"/>
                <w:szCs w:val="18"/>
              </w:rPr>
              <w:t>接送方式</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B7AA">
            <w:pPr>
              <w:rPr>
                <w:rFonts w:hint="eastAsia" w:ascii="宋体" w:hAnsi="Calibri" w:cs="宋体"/>
                <w:sz w:val="18"/>
                <w:szCs w:val="18"/>
              </w:rPr>
            </w:pPr>
            <w:r>
              <w:rPr>
                <w:rFonts w:hint="eastAsia" w:ascii="宋体" w:hAnsi="宋体" w:cs="宋体"/>
                <w:sz w:val="18"/>
                <w:szCs w:val="18"/>
              </w:rPr>
              <w:t>学校应对学生上放学交通情况记录存档，有家长接送的，应做好家校交接工作。</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62CA">
            <w:pPr>
              <w:rPr>
                <w:rFonts w:hint="eastAsia" w:ascii="宋体" w:hAnsi="Calibri" w:cs="宋体"/>
                <w:sz w:val="18"/>
                <w:szCs w:val="18"/>
              </w:rPr>
            </w:pPr>
            <w:r>
              <w:rPr>
                <w:rFonts w:hint="eastAsia" w:ascii="宋体" w:hAnsi="宋体" w:cs="宋体"/>
                <w:sz w:val="18"/>
                <w:szCs w:val="18"/>
              </w:rPr>
              <w:t>看管滞留学生，规范家校交接程序。</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88D53">
            <w:pPr>
              <w:rPr>
                <w:rFonts w:ascii="宋体" w:hAnsi="宋体" w:cs="宋体"/>
                <w:sz w:val="18"/>
                <w:szCs w:val="18"/>
              </w:rPr>
            </w:pPr>
            <w:r>
              <w:rPr>
                <w:rFonts w:hint="eastAsia" w:ascii="宋体" w:hAnsi="宋体" w:cs="宋体"/>
                <w:sz w:val="18"/>
                <w:szCs w:val="18"/>
              </w:rPr>
              <w:t>保卫科王鉴、值班保安、值班领导、班主任</w:t>
            </w:r>
          </w:p>
        </w:tc>
      </w:tr>
      <w:tr w14:paraId="1FFF1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D4972">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315">
            <w:pPr>
              <w:jc w:val="center"/>
              <w:rPr>
                <w:rFonts w:hint="eastAsia" w:ascii="宋体" w:hAnsi="Calibri" w:cs="宋体"/>
                <w:sz w:val="18"/>
                <w:szCs w:val="18"/>
              </w:rPr>
            </w:pPr>
            <w:r>
              <w:rPr>
                <w:rFonts w:hint="eastAsia" w:ascii="宋体" w:hAnsi="宋体" w:cs="宋体"/>
                <w:sz w:val="18"/>
                <w:szCs w:val="18"/>
              </w:rPr>
              <w:t>自行上放学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C7AB">
            <w:pPr>
              <w:jc w:val="center"/>
              <w:rPr>
                <w:rFonts w:hint="eastAsia" w:ascii="宋体" w:hAnsi="Calibri" w:cs="宋体"/>
                <w:sz w:val="18"/>
                <w:szCs w:val="18"/>
              </w:rPr>
            </w:pPr>
            <w:r>
              <w:rPr>
                <w:rFonts w:hint="eastAsia" w:ascii="宋体" w:hAnsi="宋体" w:cs="宋体"/>
                <w:sz w:val="18"/>
                <w:szCs w:val="18"/>
              </w:rPr>
              <w:t>上放学交通方式</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FFF5">
            <w:pPr>
              <w:rPr>
                <w:rFonts w:hint="eastAsia" w:ascii="宋体" w:hAnsi="Calibri" w:cs="宋体"/>
                <w:sz w:val="18"/>
                <w:szCs w:val="18"/>
              </w:rPr>
            </w:pPr>
            <w:r>
              <w:rPr>
                <w:rFonts w:hint="eastAsia" w:ascii="宋体" w:hAnsi="宋体" w:cs="宋体"/>
                <w:sz w:val="18"/>
                <w:szCs w:val="18"/>
              </w:rPr>
              <w:t>学校应对学生上放学交通情况记录存档，及时排查学生交通安全隐患。</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326F">
            <w:pPr>
              <w:rPr>
                <w:rFonts w:hint="eastAsia" w:ascii="宋体" w:hAnsi="Calibri" w:cs="宋体"/>
                <w:sz w:val="18"/>
                <w:szCs w:val="18"/>
              </w:rPr>
            </w:pPr>
            <w:r>
              <w:rPr>
                <w:rFonts w:hint="eastAsia" w:ascii="宋体" w:hAnsi="宋体" w:cs="宋体"/>
                <w:sz w:val="18"/>
                <w:szCs w:val="18"/>
              </w:rPr>
              <w:t>及时反馈交通安全隐患并上报政府职能部门协调解决。</w:t>
            </w: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858E">
            <w:pPr>
              <w:rPr>
                <w:rFonts w:hint="eastAsia" w:ascii="Calibri" w:hAnsi="Calibri" w:cs="Calibri"/>
                <w:szCs w:val="22"/>
              </w:rPr>
            </w:pPr>
          </w:p>
        </w:tc>
      </w:tr>
      <w:tr w14:paraId="72571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2F1A7">
            <w:pPr>
              <w:spacing w:line="280" w:lineRule="exact"/>
              <w:rPr>
                <w:sz w:val="44"/>
                <w:szCs w:val="44"/>
              </w:rPr>
            </w:pPr>
            <w:r>
              <w:rPr>
                <w:rFonts w:hint="eastAsia" w:ascii="Calibri" w:hAnsi="Calibri" w:cs="宋体"/>
                <w:szCs w:val="22"/>
              </w:rPr>
              <w:t>专项防控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746A9C">
            <w:pPr>
              <w:jc w:val="center"/>
              <w:rPr>
                <w:rFonts w:hint="eastAsia" w:ascii="宋体" w:hAnsi="Calibri" w:cs="宋体"/>
                <w:sz w:val="18"/>
                <w:szCs w:val="18"/>
              </w:rPr>
            </w:pPr>
            <w:r>
              <w:rPr>
                <w:rFonts w:hint="eastAsia" w:ascii="宋体" w:hAnsi="宋体" w:cs="宋体"/>
                <w:sz w:val="18"/>
                <w:szCs w:val="18"/>
              </w:rPr>
              <w:t>学生健康/安全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C45F">
            <w:pPr>
              <w:jc w:val="center"/>
              <w:rPr>
                <w:rFonts w:hint="eastAsia" w:ascii="宋体" w:hAnsi="Calibri" w:cs="宋体"/>
                <w:sz w:val="18"/>
                <w:szCs w:val="18"/>
              </w:rPr>
            </w:pPr>
            <w:r>
              <w:rPr>
                <w:rFonts w:hint="eastAsia" w:ascii="宋体" w:hAnsi="宋体" w:cs="宋体"/>
                <w:sz w:val="18"/>
                <w:szCs w:val="18"/>
              </w:rPr>
              <w:t>心理健康</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2995E">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1DE7B">
            <w:pPr>
              <w:rPr>
                <w:rFonts w:hint="eastAsia" w:ascii="宋体" w:hAnsi="Calibri" w:cs="宋体"/>
                <w:sz w:val="18"/>
                <w:szCs w:val="18"/>
              </w:rPr>
            </w:pPr>
            <w:r>
              <w:rPr>
                <w:rFonts w:hint="eastAsia" w:ascii="宋体" w:hAnsi="宋体" w:cs="宋体"/>
                <w:sz w:val="18"/>
                <w:szCs w:val="18"/>
              </w:rPr>
              <w:t>为学生提供心理辅导，提高学生心理健康水平。</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8B097">
            <w:pPr>
              <w:rPr>
                <w:rFonts w:ascii="宋体" w:hAnsi="宋体" w:cs="宋体"/>
                <w:sz w:val="18"/>
                <w:szCs w:val="18"/>
              </w:rPr>
            </w:pPr>
            <w:r>
              <w:rPr>
                <w:rFonts w:hint="eastAsia" w:ascii="宋体" w:hAnsi="宋体" w:cs="宋体"/>
                <w:sz w:val="18"/>
                <w:szCs w:val="18"/>
              </w:rPr>
              <w:t>政教处</w:t>
            </w:r>
          </w:p>
          <w:p w14:paraId="4B7EF457">
            <w:pPr>
              <w:rPr>
                <w:rFonts w:ascii="宋体" w:hAnsi="宋体" w:cs="宋体"/>
                <w:sz w:val="18"/>
                <w:szCs w:val="18"/>
              </w:rPr>
            </w:pPr>
            <w:r>
              <w:rPr>
                <w:rFonts w:hint="eastAsia" w:ascii="宋体" w:hAnsi="宋体" w:cs="宋体"/>
                <w:sz w:val="18"/>
                <w:szCs w:val="18"/>
              </w:rPr>
              <w:t>庞忠义</w:t>
            </w:r>
          </w:p>
          <w:p w14:paraId="392BF430">
            <w:pPr>
              <w:rPr>
                <w:rFonts w:ascii="宋体" w:hAnsi="宋体" w:cs="宋体"/>
                <w:sz w:val="18"/>
                <w:szCs w:val="18"/>
              </w:rPr>
            </w:pPr>
            <w:r>
              <w:rPr>
                <w:rFonts w:hint="eastAsia" w:ascii="宋体" w:hAnsi="宋体" w:cs="宋体"/>
                <w:sz w:val="18"/>
                <w:szCs w:val="18"/>
              </w:rPr>
              <w:t>孙艳</w:t>
            </w:r>
          </w:p>
          <w:p w14:paraId="5FFB1BDC">
            <w:pPr>
              <w:rPr>
                <w:rFonts w:ascii="宋体" w:hAnsi="宋体" w:cs="宋体"/>
                <w:sz w:val="18"/>
                <w:szCs w:val="18"/>
              </w:rPr>
            </w:pPr>
            <w:r>
              <w:rPr>
                <w:rFonts w:hint="eastAsia" w:ascii="宋体" w:hAnsi="宋体" w:cs="宋体"/>
                <w:sz w:val="18"/>
                <w:szCs w:val="18"/>
              </w:rPr>
              <w:t>班主任</w:t>
            </w:r>
          </w:p>
        </w:tc>
      </w:tr>
      <w:tr w14:paraId="7F59C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7C81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9BDC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2B76">
            <w:pPr>
              <w:jc w:val="center"/>
              <w:rPr>
                <w:rFonts w:hint="eastAsia" w:ascii="宋体" w:hAnsi="Calibri" w:cs="宋体"/>
                <w:sz w:val="18"/>
                <w:szCs w:val="18"/>
              </w:rPr>
            </w:pPr>
            <w:r>
              <w:rPr>
                <w:rFonts w:hint="eastAsia" w:ascii="宋体" w:hAnsi="宋体" w:cs="宋体"/>
                <w:sz w:val="18"/>
                <w:szCs w:val="18"/>
              </w:rPr>
              <w:t>特异体质</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E301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C3A6">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5FB37">
            <w:pPr>
              <w:rPr>
                <w:rFonts w:hint="eastAsia" w:ascii="Calibri" w:hAnsi="Calibri" w:cs="Calibri"/>
                <w:szCs w:val="22"/>
              </w:rPr>
            </w:pPr>
          </w:p>
        </w:tc>
      </w:tr>
      <w:tr w14:paraId="5AB1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3D717">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B67A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6E20">
            <w:pPr>
              <w:jc w:val="center"/>
              <w:rPr>
                <w:rFonts w:hint="eastAsia" w:ascii="宋体" w:hAnsi="Calibri" w:cs="宋体"/>
                <w:sz w:val="18"/>
                <w:szCs w:val="18"/>
              </w:rPr>
            </w:pPr>
            <w:r>
              <w:rPr>
                <w:rFonts w:hint="eastAsia" w:ascii="宋体" w:hAnsi="宋体" w:cs="宋体"/>
                <w:sz w:val="18"/>
                <w:szCs w:val="18"/>
              </w:rPr>
              <w:t>健康档案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A01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03A6">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364F">
            <w:pPr>
              <w:rPr>
                <w:rFonts w:hint="eastAsia" w:ascii="Calibri" w:hAnsi="Calibri" w:cs="Calibri"/>
                <w:szCs w:val="22"/>
              </w:rPr>
            </w:pPr>
          </w:p>
        </w:tc>
      </w:tr>
      <w:tr w14:paraId="15AA3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9CBB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EBAB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045">
            <w:pPr>
              <w:jc w:val="center"/>
              <w:rPr>
                <w:rFonts w:hint="eastAsia" w:ascii="宋体" w:hAnsi="Calibri" w:cs="宋体"/>
                <w:sz w:val="18"/>
                <w:szCs w:val="18"/>
              </w:rPr>
            </w:pPr>
            <w:r>
              <w:rPr>
                <w:rFonts w:hint="eastAsia" w:ascii="宋体" w:hAnsi="宋体" w:cs="宋体"/>
                <w:sz w:val="18"/>
                <w:szCs w:val="18"/>
              </w:rPr>
              <w:t>安全档案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5783">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54264">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F6966">
            <w:pPr>
              <w:rPr>
                <w:rFonts w:hint="eastAsia" w:ascii="Calibri" w:hAnsi="Calibri" w:cs="Calibri"/>
                <w:szCs w:val="22"/>
              </w:rPr>
            </w:pPr>
          </w:p>
        </w:tc>
      </w:tr>
      <w:tr w14:paraId="47C69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E208">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3348E">
            <w:pPr>
              <w:jc w:val="center"/>
              <w:rPr>
                <w:rFonts w:hint="eastAsia" w:ascii="宋体" w:hAnsi="Calibri" w:cs="宋体"/>
                <w:sz w:val="18"/>
                <w:szCs w:val="18"/>
              </w:rPr>
            </w:pPr>
            <w:r>
              <w:rPr>
                <w:rFonts w:hint="eastAsia" w:ascii="宋体" w:hAnsi="宋体" w:cs="宋体"/>
                <w:sz w:val="18"/>
                <w:szCs w:val="18"/>
              </w:rPr>
              <w:t>暴力伤害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B5C5">
            <w:pPr>
              <w:jc w:val="center"/>
              <w:rPr>
                <w:rFonts w:hint="eastAsia" w:ascii="宋体" w:hAnsi="Calibri" w:cs="宋体"/>
                <w:sz w:val="18"/>
                <w:szCs w:val="18"/>
              </w:rPr>
            </w:pPr>
            <w:r>
              <w:rPr>
                <w:rFonts w:hint="eastAsia" w:ascii="宋体" w:hAnsi="宋体" w:cs="宋体"/>
                <w:sz w:val="18"/>
                <w:szCs w:val="18"/>
              </w:rPr>
              <w:t>暴力倾向人员</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43E7">
            <w:pPr>
              <w:rPr>
                <w:rFonts w:hint="eastAsia" w:ascii="宋体" w:hAnsi="Calibri" w:cs="宋体"/>
                <w:sz w:val="18"/>
                <w:szCs w:val="18"/>
              </w:rPr>
            </w:pPr>
            <w:r>
              <w:rPr>
                <w:rFonts w:hint="eastAsia" w:ascii="宋体" w:hAnsi="宋体" w:cs="宋体"/>
                <w:sz w:val="18"/>
                <w:szCs w:val="18"/>
              </w:rPr>
              <w:t>每周对监控盲区、隐蔽场所等进行安全巡查，对暴力倾向人员进行重点关注，重点巡查暴力倾向人员日常聚集和活动的区域。</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887F">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ED00">
            <w:pPr>
              <w:rPr>
                <w:rFonts w:ascii="宋体" w:hAnsi="宋体" w:cs="宋体"/>
                <w:sz w:val="18"/>
                <w:szCs w:val="18"/>
              </w:rPr>
            </w:pPr>
            <w:r>
              <w:rPr>
                <w:rFonts w:hint="eastAsia" w:ascii="宋体" w:hAnsi="宋体" w:cs="宋体"/>
                <w:sz w:val="18"/>
                <w:szCs w:val="18"/>
              </w:rPr>
              <w:t>安保员</w:t>
            </w:r>
          </w:p>
          <w:p w14:paraId="14A69509">
            <w:pPr>
              <w:rPr>
                <w:rFonts w:ascii="宋体" w:hAnsi="宋体" w:cs="宋体"/>
                <w:sz w:val="18"/>
                <w:szCs w:val="18"/>
              </w:rPr>
            </w:pPr>
            <w:r>
              <w:rPr>
                <w:rFonts w:hint="eastAsia" w:ascii="宋体" w:hAnsi="宋体" w:cs="宋体"/>
                <w:sz w:val="18"/>
                <w:szCs w:val="18"/>
              </w:rPr>
              <w:t>罗明</w:t>
            </w:r>
          </w:p>
          <w:p w14:paraId="4D5739EE">
            <w:pPr>
              <w:rPr>
                <w:rFonts w:ascii="宋体" w:hAnsi="宋体" w:cs="宋体"/>
                <w:sz w:val="18"/>
                <w:szCs w:val="18"/>
              </w:rPr>
            </w:pPr>
            <w:r>
              <w:rPr>
                <w:rFonts w:hint="eastAsia" w:ascii="宋体" w:hAnsi="宋体" w:cs="宋体"/>
                <w:sz w:val="18"/>
                <w:szCs w:val="18"/>
              </w:rPr>
              <w:t>值班领导</w:t>
            </w:r>
          </w:p>
        </w:tc>
      </w:tr>
      <w:tr w14:paraId="11C0C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775D">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8751">
            <w:pPr>
              <w:jc w:val="center"/>
              <w:rPr>
                <w:rFonts w:hint="eastAsia" w:ascii="宋体" w:hAnsi="Calibri" w:cs="宋体"/>
                <w:sz w:val="18"/>
                <w:szCs w:val="18"/>
              </w:rPr>
            </w:pPr>
            <w:r>
              <w:rPr>
                <w:rFonts w:hint="eastAsia" w:ascii="宋体" w:hAnsi="宋体" w:cs="宋体"/>
                <w:sz w:val="18"/>
                <w:szCs w:val="18"/>
              </w:rPr>
              <w:t>欺凌</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9A8E">
            <w:pPr>
              <w:jc w:val="center"/>
              <w:rPr>
                <w:rFonts w:hint="eastAsia" w:ascii="宋体" w:hAnsi="Calibri" w:cs="宋体"/>
                <w:sz w:val="18"/>
                <w:szCs w:val="18"/>
              </w:rPr>
            </w:pPr>
            <w:r>
              <w:rPr>
                <w:rFonts w:hint="eastAsia" w:ascii="宋体" w:hAnsi="宋体" w:cs="宋体"/>
                <w:sz w:val="18"/>
                <w:szCs w:val="18"/>
              </w:rPr>
              <w:t>潜在危险人员</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D96B">
            <w:pPr>
              <w:rPr>
                <w:rFonts w:hint="eastAsia" w:ascii="宋体" w:hAnsi="Calibri" w:cs="宋体"/>
                <w:sz w:val="18"/>
                <w:szCs w:val="18"/>
              </w:rPr>
            </w:pPr>
            <w:r>
              <w:rPr>
                <w:rFonts w:hint="eastAsia" w:ascii="宋体" w:hAnsi="宋体" w:cs="宋体"/>
                <w:sz w:val="18"/>
                <w:szCs w:val="18"/>
              </w:rPr>
              <w:t>每周对监控盲区、隐蔽场所等进行安全巡查，重点巡查潜在危险人员日常聚集和活动的区域，通过GPS定位技术分析学生聚集区域及聚集人数。发现问题及时处理并上报。</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FBF6">
            <w:pPr>
              <w:rPr>
                <w:rFonts w:hint="eastAsia" w:ascii="宋体" w:hAnsi="Calibri" w:cs="宋体"/>
                <w:sz w:val="18"/>
                <w:szCs w:val="18"/>
              </w:rPr>
            </w:pPr>
            <w:r>
              <w:rPr>
                <w:rFonts w:hint="eastAsia" w:ascii="宋体" w:hAnsi="宋体" w:cs="宋体"/>
                <w:sz w:val="18"/>
                <w:szCs w:val="18"/>
              </w:rPr>
              <w:t>记录潜在危险人员名单，成立防欺凌工作小组，进行专项治理。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E4F3">
            <w:pPr>
              <w:rPr>
                <w:rFonts w:ascii="宋体" w:hAnsi="宋体" w:cs="宋体"/>
                <w:sz w:val="18"/>
                <w:szCs w:val="18"/>
              </w:rPr>
            </w:pPr>
            <w:r>
              <w:rPr>
                <w:rFonts w:hint="eastAsia" w:ascii="宋体" w:hAnsi="宋体" w:cs="宋体"/>
                <w:sz w:val="18"/>
                <w:szCs w:val="18"/>
              </w:rPr>
              <w:t>政教处</w:t>
            </w:r>
          </w:p>
          <w:p w14:paraId="568C0EC4">
            <w:pPr>
              <w:rPr>
                <w:rFonts w:ascii="宋体" w:hAnsi="宋体" w:cs="宋体"/>
                <w:sz w:val="18"/>
                <w:szCs w:val="18"/>
              </w:rPr>
            </w:pPr>
            <w:r>
              <w:rPr>
                <w:rFonts w:hint="eastAsia" w:ascii="宋体" w:hAnsi="宋体" w:cs="宋体"/>
                <w:sz w:val="18"/>
                <w:szCs w:val="18"/>
              </w:rPr>
              <w:t>值班领导</w:t>
            </w:r>
          </w:p>
          <w:p w14:paraId="28EAAF46">
            <w:pPr>
              <w:rPr>
                <w:rFonts w:ascii="宋体" w:hAnsi="宋体" w:cs="宋体"/>
                <w:sz w:val="18"/>
                <w:szCs w:val="18"/>
              </w:rPr>
            </w:pPr>
            <w:r>
              <w:rPr>
                <w:rFonts w:hint="eastAsia" w:ascii="宋体" w:hAnsi="宋体" w:cs="宋体"/>
                <w:sz w:val="18"/>
                <w:szCs w:val="18"/>
              </w:rPr>
              <w:t>安保员</w:t>
            </w:r>
          </w:p>
        </w:tc>
      </w:tr>
      <w:tr w14:paraId="31F77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44EB">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927">
            <w:pPr>
              <w:jc w:val="center"/>
              <w:rPr>
                <w:rFonts w:hint="eastAsia" w:ascii="宋体" w:hAnsi="Calibri" w:cs="宋体"/>
                <w:sz w:val="18"/>
                <w:szCs w:val="18"/>
              </w:rPr>
            </w:pPr>
            <w:r>
              <w:rPr>
                <w:rFonts w:hint="eastAsia" w:ascii="宋体" w:hAnsi="宋体" w:cs="宋体"/>
                <w:sz w:val="18"/>
                <w:szCs w:val="18"/>
              </w:rPr>
              <w:t>溺水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B52C">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465A">
            <w:pPr>
              <w:rPr>
                <w:rFonts w:hint="eastAsia" w:ascii="宋体" w:hAnsi="Calibri" w:cs="宋体"/>
                <w:sz w:val="18"/>
                <w:szCs w:val="18"/>
              </w:rPr>
            </w:pPr>
            <w:r>
              <w:rPr>
                <w:rFonts w:hint="eastAsia" w:ascii="宋体" w:hAnsi="宋体" w:cs="宋体"/>
                <w:sz w:val="18"/>
                <w:szCs w:val="18"/>
              </w:rPr>
              <w:t>学校应与家长签订防溺水安全责任书。学校应协同或提请政府职能部门对重点水域采取相应防护措施。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512A">
            <w:pPr>
              <w:rPr>
                <w:rFonts w:hint="eastAsia" w:ascii="宋体" w:hAnsi="Calibri" w:cs="宋体"/>
                <w:sz w:val="18"/>
                <w:szCs w:val="18"/>
              </w:rPr>
            </w:pPr>
            <w:r>
              <w:rPr>
                <w:rFonts w:hint="eastAsia" w:ascii="宋体" w:hAnsi="宋体" w:cs="宋体"/>
                <w:sz w:val="18"/>
                <w:szCs w:val="18"/>
              </w:rPr>
              <w:t>发生溺水事故及时处置并上报。</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D96E">
            <w:pPr>
              <w:rPr>
                <w:rFonts w:ascii="宋体" w:hAnsi="宋体" w:cs="宋体"/>
                <w:sz w:val="18"/>
                <w:szCs w:val="18"/>
              </w:rPr>
            </w:pPr>
            <w:r>
              <w:rPr>
                <w:rFonts w:hint="eastAsia" w:ascii="宋体" w:hAnsi="宋体" w:cs="宋体"/>
                <w:sz w:val="18"/>
                <w:szCs w:val="18"/>
              </w:rPr>
              <w:t>安管办</w:t>
            </w:r>
          </w:p>
          <w:p w14:paraId="42581289">
            <w:pPr>
              <w:rPr>
                <w:rFonts w:ascii="宋体" w:hAnsi="宋体" w:cs="宋体"/>
                <w:sz w:val="18"/>
                <w:szCs w:val="18"/>
              </w:rPr>
            </w:pPr>
            <w:r>
              <w:rPr>
                <w:rFonts w:hint="eastAsia" w:ascii="宋体" w:hAnsi="宋体" w:cs="宋体"/>
                <w:sz w:val="18"/>
                <w:szCs w:val="18"/>
              </w:rPr>
              <w:t>李允伍</w:t>
            </w:r>
          </w:p>
          <w:p w14:paraId="57E6B719">
            <w:pPr>
              <w:rPr>
                <w:rFonts w:ascii="宋体" w:hAnsi="宋体" w:cs="宋体"/>
                <w:sz w:val="18"/>
                <w:szCs w:val="18"/>
              </w:rPr>
            </w:pPr>
            <w:r>
              <w:rPr>
                <w:rFonts w:hint="eastAsia" w:ascii="宋体" w:hAnsi="宋体" w:cs="宋体"/>
                <w:sz w:val="18"/>
                <w:szCs w:val="18"/>
              </w:rPr>
              <w:t>王萍</w:t>
            </w:r>
          </w:p>
        </w:tc>
      </w:tr>
      <w:tr w14:paraId="3B603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CC71">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7FD6">
            <w:pPr>
              <w:jc w:val="center"/>
              <w:rPr>
                <w:rFonts w:hint="eastAsia" w:ascii="宋体" w:hAnsi="Calibri" w:cs="宋体"/>
                <w:sz w:val="18"/>
                <w:szCs w:val="18"/>
              </w:rPr>
            </w:pPr>
            <w:r>
              <w:rPr>
                <w:rFonts w:hint="eastAsia" w:ascii="宋体" w:hAnsi="宋体" w:cs="宋体"/>
                <w:sz w:val="18"/>
                <w:szCs w:val="18"/>
              </w:rPr>
              <w:t>触电</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6409">
            <w:pPr>
              <w:jc w:val="center"/>
              <w:rPr>
                <w:rFonts w:hint="eastAsia" w:ascii="宋体" w:hAnsi="Calibri" w:cs="宋体"/>
                <w:sz w:val="18"/>
                <w:szCs w:val="18"/>
              </w:rPr>
            </w:pPr>
            <w:r>
              <w:rPr>
                <w:rFonts w:hint="eastAsia" w:ascii="宋体" w:hAnsi="宋体" w:cs="宋体"/>
                <w:sz w:val="18"/>
                <w:szCs w:val="18"/>
              </w:rPr>
              <w:t>学校用电设备、校外各类供电设施</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5D51">
            <w:pPr>
              <w:rPr>
                <w:rFonts w:hint="eastAsia" w:ascii="宋体" w:hAnsi="Calibri" w:cs="宋体"/>
                <w:sz w:val="18"/>
                <w:szCs w:val="18"/>
              </w:rPr>
            </w:pPr>
            <w:r>
              <w:rPr>
                <w:rFonts w:hint="eastAsia" w:ascii="宋体" w:hAnsi="宋体" w:cs="宋体"/>
                <w:sz w:val="18"/>
                <w:szCs w:val="18"/>
              </w:rPr>
              <w:t>学校应加强用电管理，对重点部位强化检查、巡查。学校应协同或提请政府职能部门对校外重点供电设施采取相应防护措施。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36DA">
            <w:pPr>
              <w:rPr>
                <w:rFonts w:hint="eastAsia" w:ascii="宋体" w:hAnsi="Calibri" w:cs="宋体"/>
                <w:sz w:val="18"/>
                <w:szCs w:val="18"/>
              </w:rPr>
            </w:pPr>
            <w:r>
              <w:rPr>
                <w:rFonts w:hint="eastAsia" w:ascii="宋体" w:hAnsi="宋体" w:cs="宋体"/>
                <w:sz w:val="18"/>
                <w:szCs w:val="18"/>
              </w:rPr>
              <w:t>发现隐患及时处理或报政府职能部门协调解决。</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203B">
            <w:pPr>
              <w:rPr>
                <w:rFonts w:ascii="宋体" w:hAnsi="宋体" w:cs="宋体"/>
                <w:sz w:val="18"/>
                <w:szCs w:val="18"/>
              </w:rPr>
            </w:pPr>
            <w:r>
              <w:rPr>
                <w:rFonts w:hint="eastAsia" w:ascii="宋体" w:hAnsi="宋体" w:cs="宋体"/>
                <w:sz w:val="18"/>
                <w:szCs w:val="18"/>
              </w:rPr>
              <w:t>总务处</w:t>
            </w:r>
          </w:p>
          <w:p w14:paraId="4CD1754A">
            <w:pPr>
              <w:rPr>
                <w:rFonts w:ascii="宋体" w:hAnsi="宋体" w:cs="宋体"/>
                <w:sz w:val="18"/>
                <w:szCs w:val="18"/>
              </w:rPr>
            </w:pPr>
            <w:r>
              <w:rPr>
                <w:rFonts w:hint="eastAsia" w:ascii="宋体" w:hAnsi="宋体" w:cs="宋体"/>
                <w:sz w:val="18"/>
                <w:szCs w:val="18"/>
              </w:rPr>
              <w:t>孙杰</w:t>
            </w:r>
          </w:p>
          <w:p w14:paraId="0BBC8780">
            <w:pPr>
              <w:rPr>
                <w:rFonts w:ascii="宋体" w:hAnsi="宋体" w:cs="宋体"/>
                <w:sz w:val="18"/>
                <w:szCs w:val="18"/>
              </w:rPr>
            </w:pPr>
            <w:r>
              <w:rPr>
                <w:rFonts w:hint="eastAsia" w:ascii="宋体" w:hAnsi="宋体" w:cs="宋体"/>
                <w:sz w:val="18"/>
                <w:szCs w:val="18"/>
              </w:rPr>
              <w:t>王建</w:t>
            </w:r>
          </w:p>
        </w:tc>
      </w:tr>
      <w:tr w14:paraId="309E3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1A4D">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5B00">
            <w:pPr>
              <w:jc w:val="center"/>
            </w:pPr>
            <w:r>
              <w:rPr>
                <w:rFonts w:hint="eastAsia" w:ascii="Calibri" w:hAnsi="Calibri" w:cs="宋体"/>
                <w:szCs w:val="22"/>
              </w:rPr>
              <w:t>风控点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454A">
            <w:pPr>
              <w:jc w:val="center"/>
            </w:pPr>
            <w:r>
              <w:rPr>
                <w:rFonts w:hint="eastAsia" w:ascii="Calibri" w:hAnsi="Calibri" w:cs="宋体"/>
                <w:szCs w:val="22"/>
              </w:rPr>
              <w:t>风险源检查项</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9106">
            <w:pPr>
              <w:jc w:val="center"/>
            </w:pPr>
            <w:r>
              <w:rPr>
                <w:rFonts w:hint="eastAsia" w:ascii="Calibri" w:hAnsi="Calibri" w:cs="宋体"/>
                <w:szCs w:val="22"/>
              </w:rPr>
              <w:t>预防及管控标准</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1761">
            <w:pPr>
              <w:jc w:val="center"/>
            </w:pPr>
            <w:r>
              <w:rPr>
                <w:rFonts w:hint="eastAsia" w:ascii="Calibri" w:hAnsi="Calibri" w:cs="宋体"/>
                <w:szCs w:val="22"/>
              </w:rPr>
              <w:t>风险化解和事故处理</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5494">
            <w:pPr>
              <w:rPr>
                <w:rFonts w:ascii="宋体" w:hAnsi="宋体" w:cs="宋体"/>
                <w:sz w:val="18"/>
                <w:szCs w:val="18"/>
              </w:rPr>
            </w:pPr>
            <w:r>
              <w:rPr>
                <w:rFonts w:hint="eastAsia" w:ascii="宋体" w:hAnsi="宋体" w:cs="宋体"/>
                <w:sz w:val="18"/>
                <w:szCs w:val="18"/>
              </w:rPr>
              <w:t>风险化解</w:t>
            </w:r>
          </w:p>
          <w:p w14:paraId="4530D3AC">
            <w:pPr>
              <w:rPr>
                <w:rFonts w:ascii="宋体" w:hAnsi="宋体" w:cs="宋体"/>
                <w:sz w:val="18"/>
                <w:szCs w:val="18"/>
              </w:rPr>
            </w:pPr>
            <w:r>
              <w:rPr>
                <w:rFonts w:hint="eastAsia" w:ascii="宋体" w:hAnsi="宋体" w:cs="宋体"/>
                <w:sz w:val="18"/>
                <w:szCs w:val="18"/>
              </w:rPr>
              <w:t>责任人</w:t>
            </w:r>
          </w:p>
        </w:tc>
      </w:tr>
      <w:tr w14:paraId="439FA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8539">
            <w:pPr>
              <w:spacing w:line="280" w:lineRule="exact"/>
              <w:jc w:val="center"/>
              <w:rPr>
                <w:sz w:val="44"/>
                <w:szCs w:val="44"/>
              </w:rPr>
            </w:pPr>
            <w:r>
              <w:rPr>
                <w:rFonts w:hint="eastAsia" w:ascii="Calibri" w:hAnsi="Calibri" w:cs="宋体"/>
                <w:szCs w:val="22"/>
              </w:rPr>
              <w:t>专项防控</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DE95B">
            <w:pPr>
              <w:jc w:val="center"/>
              <w:rPr>
                <w:rFonts w:hint="eastAsia" w:ascii="宋体" w:hAnsi="Calibri" w:cs="宋体"/>
                <w:sz w:val="18"/>
                <w:szCs w:val="18"/>
              </w:rPr>
            </w:pPr>
            <w:r>
              <w:rPr>
                <w:rFonts w:hint="eastAsia" w:ascii="宋体" w:hAnsi="宋体" w:cs="宋体"/>
                <w:sz w:val="18"/>
                <w:szCs w:val="18"/>
              </w:rPr>
              <w:t>大型活动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A75">
            <w:pPr>
              <w:jc w:val="center"/>
              <w:rPr>
                <w:rFonts w:hint="eastAsia" w:ascii="宋体" w:hAnsi="Calibri" w:cs="宋体"/>
                <w:sz w:val="18"/>
                <w:szCs w:val="18"/>
              </w:rPr>
            </w:pPr>
            <w:r>
              <w:rPr>
                <w:rFonts w:hint="eastAsia" w:ascii="宋体" w:hAnsi="宋体" w:cs="宋体"/>
                <w:sz w:val="18"/>
                <w:szCs w:val="18"/>
              </w:rPr>
              <w:t>升旗仪式</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C6018">
            <w:pPr>
              <w:rPr>
                <w:rFonts w:hint="eastAsia" w:ascii="宋体" w:hAnsi="Calibri" w:cs="宋体"/>
                <w:sz w:val="18"/>
                <w:szCs w:val="18"/>
              </w:rPr>
            </w:pPr>
            <w:r>
              <w:rPr>
                <w:rFonts w:hint="eastAsia" w:ascii="宋体" w:hAnsi="宋体" w:cs="宋体"/>
                <w:sz w:val="18"/>
                <w:szCs w:val="18"/>
              </w:rPr>
              <w:t>学校应制定安全应急预案，配备相应设施；校外活动应有前期安全情况调研报告，签订安全协议，落实安全措施并按要求上报审批；建立健全安全管理制度，落实安全管理职责。</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470F2">
            <w:pPr>
              <w:rPr>
                <w:rFonts w:hint="eastAsia" w:ascii="宋体" w:hAnsi="Calibri" w:cs="宋体"/>
                <w:sz w:val="18"/>
                <w:szCs w:val="18"/>
              </w:rPr>
            </w:pPr>
            <w:r>
              <w:rPr>
                <w:rFonts w:hint="eastAsia" w:ascii="宋体" w:hAnsi="宋体" w:cs="宋体"/>
                <w:sz w:val="18"/>
                <w:szCs w:val="18"/>
              </w:rPr>
              <w:t>完善应急预案，发现安全隐患及时处置。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5A062">
            <w:pPr>
              <w:rPr>
                <w:rFonts w:ascii="宋体" w:hAnsi="宋体" w:cs="宋体"/>
                <w:sz w:val="18"/>
                <w:szCs w:val="18"/>
              </w:rPr>
            </w:pPr>
            <w:r>
              <w:rPr>
                <w:rFonts w:hint="eastAsia" w:ascii="宋体" w:hAnsi="宋体" w:cs="宋体"/>
                <w:sz w:val="18"/>
                <w:szCs w:val="18"/>
              </w:rPr>
              <w:t>本着谁举办谁负责的原则</w:t>
            </w:r>
          </w:p>
          <w:p w14:paraId="55FC1F45">
            <w:pPr>
              <w:rPr>
                <w:rFonts w:ascii="宋体" w:hAnsi="宋体" w:cs="宋体"/>
                <w:sz w:val="18"/>
                <w:szCs w:val="18"/>
              </w:rPr>
            </w:pPr>
            <w:r>
              <w:rPr>
                <w:rFonts w:hint="eastAsia" w:ascii="宋体" w:hAnsi="宋体" w:cs="宋体"/>
                <w:sz w:val="18"/>
                <w:szCs w:val="18"/>
              </w:rPr>
              <w:t>郭钦化</w:t>
            </w:r>
          </w:p>
          <w:p w14:paraId="46F7A54E">
            <w:pPr>
              <w:rPr>
                <w:rFonts w:ascii="宋体" w:hAnsi="宋体" w:cs="宋体"/>
                <w:sz w:val="18"/>
                <w:szCs w:val="18"/>
              </w:rPr>
            </w:pPr>
            <w:r>
              <w:rPr>
                <w:rFonts w:hint="eastAsia" w:ascii="宋体" w:hAnsi="宋体" w:cs="宋体"/>
                <w:sz w:val="18"/>
                <w:szCs w:val="18"/>
              </w:rPr>
              <w:t>殷秀娟</w:t>
            </w:r>
          </w:p>
          <w:p w14:paraId="205DF052">
            <w:pPr>
              <w:rPr>
                <w:rFonts w:ascii="宋体" w:hAnsi="宋体" w:cs="宋体"/>
                <w:sz w:val="18"/>
                <w:szCs w:val="18"/>
              </w:rPr>
            </w:pPr>
            <w:r>
              <w:rPr>
                <w:rFonts w:hint="eastAsia" w:ascii="宋体" w:hAnsi="宋体" w:cs="宋体"/>
                <w:sz w:val="18"/>
                <w:szCs w:val="18"/>
              </w:rPr>
              <w:t>年级</w:t>
            </w:r>
          </w:p>
        </w:tc>
      </w:tr>
      <w:tr w14:paraId="5F44E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61C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F4D3">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F7A">
            <w:pPr>
              <w:jc w:val="center"/>
              <w:rPr>
                <w:rFonts w:hint="eastAsia" w:ascii="宋体" w:hAnsi="Calibri" w:cs="宋体"/>
                <w:sz w:val="18"/>
                <w:szCs w:val="18"/>
              </w:rPr>
            </w:pPr>
            <w:r>
              <w:rPr>
                <w:rFonts w:hint="eastAsia" w:ascii="宋体" w:hAnsi="宋体" w:cs="宋体"/>
                <w:sz w:val="18"/>
                <w:szCs w:val="18"/>
              </w:rPr>
              <w:t>课间操</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B5D1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FC3C0">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65BC">
            <w:pPr>
              <w:rPr>
                <w:rFonts w:hint="eastAsia" w:ascii="Calibri" w:hAnsi="Calibri" w:cs="Calibri"/>
                <w:szCs w:val="22"/>
              </w:rPr>
            </w:pPr>
          </w:p>
        </w:tc>
      </w:tr>
      <w:tr w14:paraId="211B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C708">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6B811">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878C">
            <w:pPr>
              <w:jc w:val="center"/>
              <w:rPr>
                <w:rFonts w:hint="eastAsia" w:ascii="宋体" w:hAnsi="Calibri" w:cs="宋体"/>
                <w:sz w:val="18"/>
                <w:szCs w:val="18"/>
              </w:rPr>
            </w:pPr>
            <w:r>
              <w:rPr>
                <w:rFonts w:hint="eastAsia" w:ascii="宋体" w:hAnsi="宋体" w:cs="宋体"/>
                <w:sz w:val="18"/>
                <w:szCs w:val="18"/>
              </w:rPr>
              <w:t>运动会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E705">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C7D0">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1C5A">
            <w:pPr>
              <w:rPr>
                <w:rFonts w:hint="eastAsia" w:ascii="Calibri" w:hAnsi="Calibri" w:cs="Calibri"/>
                <w:szCs w:val="22"/>
              </w:rPr>
            </w:pPr>
          </w:p>
        </w:tc>
      </w:tr>
      <w:tr w14:paraId="10172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18FC">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72C6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0678">
            <w:pPr>
              <w:jc w:val="center"/>
              <w:rPr>
                <w:rFonts w:hint="eastAsia" w:ascii="宋体" w:hAnsi="Calibri" w:cs="宋体"/>
                <w:sz w:val="18"/>
                <w:szCs w:val="18"/>
              </w:rPr>
            </w:pPr>
            <w:r>
              <w:rPr>
                <w:rFonts w:hint="eastAsia" w:ascii="宋体" w:hAnsi="宋体" w:cs="宋体"/>
                <w:sz w:val="18"/>
                <w:szCs w:val="18"/>
              </w:rPr>
              <w:t>军训</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29AD">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08B8">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7CC7C">
            <w:pPr>
              <w:rPr>
                <w:rFonts w:hint="eastAsia" w:ascii="Calibri" w:hAnsi="Calibri" w:cs="Calibri"/>
                <w:szCs w:val="22"/>
              </w:rPr>
            </w:pPr>
          </w:p>
        </w:tc>
      </w:tr>
      <w:tr w14:paraId="23095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7421">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B0F35">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DC71">
            <w:pPr>
              <w:jc w:val="center"/>
              <w:rPr>
                <w:rFonts w:hint="eastAsia" w:ascii="宋体" w:hAnsi="Calibri" w:cs="宋体"/>
                <w:sz w:val="18"/>
                <w:szCs w:val="18"/>
              </w:rPr>
            </w:pPr>
            <w:r>
              <w:rPr>
                <w:rFonts w:hint="eastAsia" w:ascii="宋体" w:hAnsi="宋体" w:cs="宋体"/>
                <w:sz w:val="18"/>
                <w:szCs w:val="18"/>
              </w:rPr>
              <w:t>大型集会</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EF9A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1CB31">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D8852">
            <w:pPr>
              <w:rPr>
                <w:rFonts w:hint="eastAsia" w:ascii="Calibri" w:hAnsi="Calibri" w:cs="Calibri"/>
                <w:szCs w:val="22"/>
              </w:rPr>
            </w:pPr>
          </w:p>
        </w:tc>
      </w:tr>
      <w:tr w14:paraId="79A56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8938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078DF">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6A2">
            <w:pPr>
              <w:jc w:val="center"/>
              <w:rPr>
                <w:rFonts w:hint="eastAsia" w:ascii="宋体" w:hAnsi="Calibri" w:cs="宋体"/>
                <w:sz w:val="18"/>
                <w:szCs w:val="18"/>
              </w:rPr>
            </w:pPr>
            <w:r>
              <w:rPr>
                <w:rFonts w:hint="eastAsia" w:ascii="宋体" w:hAnsi="宋体" w:cs="宋体"/>
                <w:sz w:val="18"/>
                <w:szCs w:val="18"/>
              </w:rPr>
              <w:t>校外集体活动</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CB3F">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AF665">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6FF8">
            <w:pPr>
              <w:rPr>
                <w:rFonts w:hint="eastAsia" w:ascii="Calibri" w:hAnsi="Calibri" w:cs="Calibri"/>
                <w:szCs w:val="22"/>
              </w:rPr>
            </w:pPr>
          </w:p>
        </w:tc>
      </w:tr>
      <w:tr w14:paraId="61283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32305">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24AD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4C8D">
            <w:pPr>
              <w:jc w:val="center"/>
              <w:rPr>
                <w:rFonts w:hint="eastAsia" w:ascii="宋体" w:hAnsi="Calibri" w:cs="宋体"/>
                <w:sz w:val="18"/>
                <w:szCs w:val="18"/>
              </w:rPr>
            </w:pPr>
            <w:r>
              <w:rPr>
                <w:rFonts w:hint="eastAsia" w:ascii="宋体" w:hAnsi="宋体" w:cs="宋体"/>
                <w:sz w:val="18"/>
                <w:szCs w:val="18"/>
              </w:rPr>
              <w:t>应急预案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56C07">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2AC35">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1B9F">
            <w:pPr>
              <w:rPr>
                <w:rFonts w:hint="eastAsia" w:ascii="Calibri" w:hAnsi="Calibri" w:cs="Calibri"/>
                <w:szCs w:val="22"/>
              </w:rPr>
            </w:pPr>
          </w:p>
        </w:tc>
      </w:tr>
      <w:tr w14:paraId="7A6C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C46C">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FFFF58">
            <w:pPr>
              <w:jc w:val="center"/>
              <w:rPr>
                <w:rFonts w:hint="eastAsia" w:ascii="宋体" w:hAnsi="Calibri" w:cs="宋体"/>
                <w:sz w:val="18"/>
                <w:szCs w:val="18"/>
              </w:rPr>
            </w:pPr>
            <w:r>
              <w:rPr>
                <w:rFonts w:hint="eastAsia" w:ascii="宋体" w:hAnsi="宋体" w:cs="宋体"/>
                <w:sz w:val="18"/>
                <w:szCs w:val="18"/>
              </w:rPr>
              <w:t>应急演练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D7D7">
            <w:pPr>
              <w:jc w:val="center"/>
              <w:rPr>
                <w:rFonts w:hint="eastAsia" w:ascii="宋体" w:hAnsi="Calibri" w:cs="宋体"/>
                <w:sz w:val="18"/>
                <w:szCs w:val="18"/>
              </w:rPr>
            </w:pPr>
            <w:r>
              <w:rPr>
                <w:rFonts w:hint="eastAsia" w:ascii="宋体" w:hAnsi="宋体" w:cs="宋体"/>
                <w:sz w:val="18"/>
                <w:szCs w:val="18"/>
              </w:rPr>
              <w:t>演练过程</w:t>
            </w:r>
          </w:p>
        </w:tc>
        <w:tc>
          <w:tcPr>
            <w:tcW w:w="5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6AA3">
            <w:pPr>
              <w:rPr>
                <w:rFonts w:hint="eastAsia" w:ascii="宋体" w:hAnsi="Calibri" w:cs="宋体"/>
                <w:sz w:val="18"/>
                <w:szCs w:val="18"/>
              </w:rPr>
            </w:pPr>
            <w:r>
              <w:rPr>
                <w:rFonts w:hint="eastAsia" w:ascii="宋体" w:hAnsi="宋体" w:cs="宋体"/>
                <w:sz w:val="18"/>
                <w:szCs w:val="18"/>
              </w:rPr>
              <w:t>学校应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3B9FF">
            <w:pPr>
              <w:rPr>
                <w:rFonts w:hint="eastAsia" w:ascii="宋体" w:hAnsi="Calibri" w:cs="宋体"/>
                <w:sz w:val="18"/>
                <w:szCs w:val="18"/>
              </w:rPr>
            </w:pPr>
            <w:r>
              <w:rPr>
                <w:rFonts w:hint="eastAsia" w:ascii="宋体" w:hAnsi="宋体" w:cs="宋体"/>
                <w:sz w:val="18"/>
                <w:szCs w:val="18"/>
              </w:rPr>
              <w:t>发现安全隐患及时处置。</w:t>
            </w:r>
          </w:p>
        </w:tc>
        <w:tc>
          <w:tcPr>
            <w:tcW w:w="10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205279">
            <w:pPr>
              <w:rPr>
                <w:rFonts w:ascii="宋体" w:hAnsi="宋体" w:cs="宋体"/>
                <w:sz w:val="18"/>
                <w:szCs w:val="18"/>
              </w:rPr>
            </w:pPr>
            <w:r>
              <w:rPr>
                <w:rFonts w:hint="eastAsia" w:ascii="宋体" w:hAnsi="宋体" w:cs="宋体"/>
                <w:sz w:val="18"/>
                <w:szCs w:val="18"/>
              </w:rPr>
              <w:t>安管办</w:t>
            </w:r>
          </w:p>
          <w:p w14:paraId="0AE7A82D">
            <w:pPr>
              <w:rPr>
                <w:rFonts w:ascii="宋体" w:hAnsi="宋体" w:cs="宋体"/>
                <w:sz w:val="18"/>
                <w:szCs w:val="18"/>
              </w:rPr>
            </w:pPr>
            <w:r>
              <w:rPr>
                <w:rFonts w:hint="eastAsia" w:ascii="宋体" w:hAnsi="宋体" w:cs="宋体"/>
                <w:sz w:val="18"/>
                <w:szCs w:val="18"/>
              </w:rPr>
              <w:t>李允伍</w:t>
            </w:r>
          </w:p>
          <w:p w14:paraId="2D51D0B1">
            <w:pPr>
              <w:rPr>
                <w:rFonts w:ascii="宋体" w:hAnsi="宋体" w:cs="宋体"/>
                <w:sz w:val="18"/>
                <w:szCs w:val="18"/>
              </w:rPr>
            </w:pPr>
            <w:r>
              <w:rPr>
                <w:rFonts w:hint="eastAsia" w:ascii="宋体" w:hAnsi="宋体" w:cs="宋体"/>
                <w:sz w:val="18"/>
                <w:szCs w:val="18"/>
              </w:rPr>
              <w:t>殷秀娟</w:t>
            </w:r>
          </w:p>
        </w:tc>
      </w:tr>
      <w:tr w14:paraId="358C1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8B7E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4E97">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BAA">
            <w:pPr>
              <w:jc w:val="center"/>
              <w:rPr>
                <w:rFonts w:hint="eastAsia" w:ascii="宋体" w:hAnsi="Calibri" w:cs="宋体"/>
                <w:sz w:val="18"/>
                <w:szCs w:val="18"/>
              </w:rPr>
            </w:pPr>
            <w:r>
              <w:rPr>
                <w:rFonts w:hint="eastAsia" w:ascii="宋体" w:hAnsi="宋体" w:cs="宋体"/>
                <w:sz w:val="18"/>
                <w:szCs w:val="18"/>
              </w:rPr>
              <w:t>演练设施</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864A">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C549">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710C">
            <w:pPr>
              <w:rPr>
                <w:rFonts w:hint="eastAsia" w:ascii="Calibri" w:hAnsi="Calibri" w:cs="Calibri"/>
                <w:szCs w:val="22"/>
              </w:rPr>
            </w:pPr>
          </w:p>
        </w:tc>
      </w:tr>
      <w:tr w14:paraId="77170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02C3">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29EC">
            <w:pPr>
              <w:rPr>
                <w:rFonts w:hint="eastAsia" w:ascii="Calibri" w:hAnsi="Calibri" w:cs="Calibri"/>
                <w:szCs w:val="22"/>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65A">
            <w:pPr>
              <w:jc w:val="center"/>
              <w:rPr>
                <w:rFonts w:hint="eastAsia" w:ascii="宋体" w:hAnsi="Calibri" w:cs="宋体"/>
                <w:sz w:val="18"/>
                <w:szCs w:val="18"/>
              </w:rPr>
            </w:pPr>
            <w:r>
              <w:rPr>
                <w:rFonts w:hint="eastAsia" w:ascii="宋体" w:hAnsi="宋体" w:cs="宋体"/>
                <w:sz w:val="18"/>
                <w:szCs w:val="18"/>
              </w:rPr>
              <w:t>演练预案</w:t>
            </w:r>
          </w:p>
        </w:tc>
        <w:tc>
          <w:tcPr>
            <w:tcW w:w="5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C8066">
            <w:pPr>
              <w:rPr>
                <w:rFonts w:hint="eastAsia" w:ascii="Calibri" w:hAnsi="Calibri" w:cs="Calibri"/>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17C88">
            <w:pPr>
              <w:rPr>
                <w:rFonts w:hint="eastAsia" w:ascii="Calibri" w:hAnsi="Calibri" w:cs="Calibri"/>
                <w:szCs w:val="22"/>
              </w:rPr>
            </w:pPr>
          </w:p>
        </w:tc>
        <w:tc>
          <w:tcPr>
            <w:tcW w:w="10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D416A">
            <w:pPr>
              <w:rPr>
                <w:rFonts w:hint="eastAsia" w:ascii="Calibri" w:hAnsi="Calibri" w:cs="Calibri"/>
                <w:szCs w:val="22"/>
              </w:rPr>
            </w:pPr>
          </w:p>
        </w:tc>
      </w:tr>
      <w:tr w14:paraId="23C3A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192D">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D419">
            <w:pPr>
              <w:jc w:val="center"/>
              <w:rPr>
                <w:rFonts w:hint="eastAsia" w:ascii="宋体" w:hAnsi="Calibri" w:cs="宋体"/>
                <w:sz w:val="18"/>
                <w:szCs w:val="18"/>
              </w:rPr>
            </w:pPr>
            <w:r>
              <w:rPr>
                <w:rFonts w:hint="eastAsia" w:ascii="宋体" w:hAnsi="宋体" w:cs="宋体"/>
                <w:sz w:val="18"/>
                <w:szCs w:val="18"/>
              </w:rPr>
              <w:t>警校联动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B702">
            <w:pPr>
              <w:jc w:val="center"/>
              <w:rPr>
                <w:rFonts w:hint="eastAsia" w:ascii="宋体" w:hAnsi="Calibri" w:cs="宋体"/>
                <w:sz w:val="18"/>
                <w:szCs w:val="18"/>
              </w:rPr>
            </w:pPr>
            <w:r>
              <w:rPr>
                <w:rFonts w:hint="eastAsia" w:ascii="宋体" w:hAnsi="宋体" w:cs="宋体"/>
                <w:sz w:val="18"/>
                <w:szCs w:val="18"/>
              </w:rPr>
              <w:t>视频联动</w:t>
            </w:r>
          </w:p>
        </w:tc>
        <w:tc>
          <w:tcPr>
            <w:tcW w:w="5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90CB">
            <w:pPr>
              <w:rPr>
                <w:rFonts w:hint="eastAsia" w:ascii="宋体" w:hAnsi="Calibri" w:cs="宋体"/>
                <w:sz w:val="18"/>
                <w:szCs w:val="18"/>
              </w:rPr>
            </w:pPr>
            <w:r>
              <w:rPr>
                <w:rFonts w:hint="eastAsia" w:ascii="宋体" w:hAnsi="宋体" w:cs="宋体"/>
                <w:sz w:val="18"/>
                <w:szCs w:val="18"/>
              </w:rPr>
              <w:t>定期维护视频监控系统，重点区域视频监控应与公安联网。</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85AF">
            <w:pPr>
              <w:rPr>
                <w:rFonts w:hint="eastAsia" w:ascii="宋体" w:hAnsi="Calibri" w:cs="宋体"/>
                <w:sz w:val="18"/>
                <w:szCs w:val="18"/>
              </w:rPr>
            </w:pPr>
            <w:r>
              <w:rPr>
                <w:rFonts w:hint="eastAsia" w:ascii="宋体" w:hAnsi="宋体" w:cs="宋体"/>
                <w:sz w:val="18"/>
                <w:szCs w:val="18"/>
              </w:rPr>
              <w:t>发生安全事故及时上报公安部门。</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BD4">
            <w:pPr>
              <w:rPr>
                <w:rFonts w:ascii="宋体" w:hAnsi="宋体" w:cs="宋体"/>
                <w:sz w:val="18"/>
                <w:szCs w:val="18"/>
              </w:rPr>
            </w:pPr>
            <w:r>
              <w:rPr>
                <w:rFonts w:hint="eastAsia" w:ascii="宋体" w:hAnsi="宋体" w:cs="宋体"/>
                <w:sz w:val="18"/>
                <w:szCs w:val="18"/>
              </w:rPr>
              <w:t>电教中心</w:t>
            </w:r>
          </w:p>
          <w:p w14:paraId="32BD0381">
            <w:pPr>
              <w:rPr>
                <w:rFonts w:ascii="宋体" w:hAnsi="宋体" w:cs="宋体"/>
                <w:sz w:val="18"/>
                <w:szCs w:val="18"/>
              </w:rPr>
            </w:pPr>
            <w:r>
              <w:rPr>
                <w:rFonts w:hint="eastAsia" w:ascii="宋体" w:hAnsi="宋体" w:cs="宋体"/>
                <w:sz w:val="18"/>
                <w:szCs w:val="18"/>
              </w:rPr>
              <w:t>于凤洋</w:t>
            </w:r>
          </w:p>
        </w:tc>
      </w:tr>
    </w:tbl>
    <w:p w14:paraId="211CC986">
      <w:pPr>
        <w:spacing w:line="280" w:lineRule="exact"/>
        <w:rPr>
          <w:sz w:val="44"/>
          <w:szCs w:val="44"/>
        </w:rPr>
      </w:pPr>
    </w:p>
    <w:p w14:paraId="5D07C7E7">
      <w:pPr>
        <w:spacing w:line="280" w:lineRule="exact"/>
        <w:rPr>
          <w:sz w:val="44"/>
          <w:szCs w:val="44"/>
        </w:rPr>
      </w:pPr>
    </w:p>
    <w:p w14:paraId="43E28BC5">
      <w:pPr>
        <w:spacing w:line="280" w:lineRule="exact"/>
        <w:rPr>
          <w:sz w:val="44"/>
          <w:szCs w:val="44"/>
        </w:rPr>
      </w:pPr>
    </w:p>
    <w:p w14:paraId="2A578F33">
      <w:pPr>
        <w:spacing w:line="280" w:lineRule="exact"/>
        <w:rPr>
          <w:sz w:val="44"/>
          <w:szCs w:val="44"/>
        </w:rPr>
      </w:pPr>
    </w:p>
    <w:p w14:paraId="6F40BF3E">
      <w:pPr>
        <w:spacing w:line="280" w:lineRule="exact"/>
        <w:rPr>
          <w:sz w:val="44"/>
          <w:szCs w:val="44"/>
        </w:rPr>
      </w:pPr>
    </w:p>
    <w:p w14:paraId="65AF3643">
      <w:pPr>
        <w:spacing w:line="280" w:lineRule="exact"/>
        <w:rPr>
          <w:sz w:val="44"/>
          <w:szCs w:val="44"/>
        </w:rPr>
      </w:pPr>
    </w:p>
    <w:p w14:paraId="1A97E862">
      <w:pPr>
        <w:spacing w:line="280" w:lineRule="exact"/>
        <w:rPr>
          <w:sz w:val="44"/>
          <w:szCs w:val="44"/>
        </w:rPr>
      </w:pPr>
    </w:p>
    <w:p w14:paraId="11D0A040">
      <w:pPr>
        <w:spacing w:line="280" w:lineRule="exact"/>
        <w:rPr>
          <w:sz w:val="44"/>
          <w:szCs w:val="44"/>
        </w:rPr>
      </w:pPr>
    </w:p>
    <w:p w14:paraId="0F3D5F30">
      <w:pPr>
        <w:spacing w:line="280" w:lineRule="exact"/>
        <w:rPr>
          <w:sz w:val="44"/>
          <w:szCs w:val="44"/>
        </w:rPr>
      </w:pPr>
    </w:p>
    <w:p w14:paraId="51AD7718">
      <w:pPr>
        <w:spacing w:line="280" w:lineRule="exact"/>
        <w:rPr>
          <w:sz w:val="44"/>
          <w:szCs w:val="44"/>
        </w:rPr>
      </w:pPr>
    </w:p>
    <w:p w14:paraId="199613AA">
      <w:pPr>
        <w:spacing w:line="280" w:lineRule="exact"/>
        <w:rPr>
          <w:sz w:val="44"/>
          <w:szCs w:val="44"/>
        </w:rPr>
      </w:pPr>
    </w:p>
    <w:p w14:paraId="116C240F">
      <w:pPr>
        <w:spacing w:line="280" w:lineRule="exact"/>
        <w:rPr>
          <w:sz w:val="44"/>
          <w:szCs w:val="44"/>
        </w:rPr>
      </w:pPr>
    </w:p>
    <w:p w14:paraId="5B5BA8A7">
      <w:pPr>
        <w:spacing w:line="280" w:lineRule="exact"/>
        <w:rPr>
          <w:sz w:val="44"/>
          <w:szCs w:val="44"/>
        </w:rPr>
      </w:pPr>
    </w:p>
    <w:p w14:paraId="5C5BAF8E">
      <w:pPr>
        <w:spacing w:line="280" w:lineRule="exact"/>
        <w:rPr>
          <w:sz w:val="44"/>
          <w:szCs w:val="44"/>
        </w:rPr>
      </w:pPr>
    </w:p>
    <w:p w14:paraId="3039262D">
      <w:pPr>
        <w:spacing w:line="280" w:lineRule="exact"/>
        <w:rPr>
          <w:sz w:val="44"/>
          <w:szCs w:val="44"/>
        </w:rPr>
      </w:pPr>
    </w:p>
    <w:p w14:paraId="1DA92E6C">
      <w:pPr>
        <w:spacing w:line="280" w:lineRule="exact"/>
        <w:rPr>
          <w:sz w:val="44"/>
          <w:szCs w:val="44"/>
        </w:rPr>
      </w:pPr>
    </w:p>
    <w:p w14:paraId="4FDE9990">
      <w:pPr>
        <w:spacing w:line="280" w:lineRule="exact"/>
        <w:rPr>
          <w:sz w:val="44"/>
          <w:szCs w:val="44"/>
        </w:rPr>
      </w:pPr>
    </w:p>
    <w:p w14:paraId="76CD5A95">
      <w:pPr>
        <w:spacing w:line="280" w:lineRule="exact"/>
        <w:rPr>
          <w:sz w:val="44"/>
          <w:szCs w:val="44"/>
        </w:rPr>
      </w:pPr>
    </w:p>
    <w:p w14:paraId="745FDF51">
      <w:pPr>
        <w:spacing w:line="280" w:lineRule="exact"/>
        <w:rPr>
          <w:sz w:val="44"/>
          <w:szCs w:val="44"/>
        </w:rPr>
      </w:pPr>
    </w:p>
    <w:p w14:paraId="612AF644">
      <w:pPr>
        <w:spacing w:line="280" w:lineRule="exact"/>
        <w:rPr>
          <w:sz w:val="44"/>
          <w:szCs w:val="44"/>
        </w:rPr>
      </w:pPr>
    </w:p>
    <w:p w14:paraId="4E10A08E">
      <w:pPr>
        <w:spacing w:line="280" w:lineRule="exact"/>
        <w:rPr>
          <w:sz w:val="44"/>
          <w:szCs w:val="44"/>
        </w:rPr>
      </w:pPr>
    </w:p>
    <w:p w14:paraId="75F19CB3">
      <w:pPr>
        <w:spacing w:line="280" w:lineRule="exact"/>
        <w:rPr>
          <w:sz w:val="44"/>
          <w:szCs w:val="44"/>
        </w:rPr>
      </w:pPr>
    </w:p>
    <w:p w14:paraId="36C42921">
      <w:pPr>
        <w:spacing w:line="280" w:lineRule="exact"/>
        <w:rPr>
          <w:sz w:val="44"/>
          <w:szCs w:val="44"/>
        </w:rPr>
      </w:pPr>
    </w:p>
    <w:p w14:paraId="309E60B6">
      <w:pPr>
        <w:spacing w:line="280" w:lineRule="exact"/>
        <w:rPr>
          <w:sz w:val="44"/>
          <w:szCs w:val="44"/>
        </w:rPr>
      </w:pPr>
    </w:p>
    <w:p w14:paraId="6786355D">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u w:val="single"/>
        </w:rPr>
        <w:t>王鉴、</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07"/>
        <w:gridCol w:w="1002"/>
        <w:gridCol w:w="5811"/>
        <w:gridCol w:w="1808"/>
      </w:tblGrid>
      <w:tr w14:paraId="2680D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F9AA">
            <w:pPr>
              <w:jc w:val="center"/>
            </w:pPr>
            <w:r>
              <w:rPr>
                <w:rFonts w:hint="eastAsia" w:ascii="Calibri" w:hAnsi="Calibri" w:cs="宋体"/>
                <w:szCs w:val="22"/>
              </w:rPr>
              <w:t>防控单元</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45E5">
            <w:pPr>
              <w:jc w:val="center"/>
            </w:pPr>
            <w:r>
              <w:rPr>
                <w:rFonts w:hint="eastAsia" w:ascii="Calibri" w:hAnsi="Calibri" w:cs="宋体"/>
                <w:szCs w:val="22"/>
              </w:rPr>
              <w:t>风控点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A299">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1E05">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6C60">
            <w:pPr>
              <w:jc w:val="center"/>
            </w:pPr>
            <w:r>
              <w:rPr>
                <w:rFonts w:hint="eastAsia" w:ascii="Calibri" w:hAnsi="Calibri" w:cs="宋体"/>
                <w:szCs w:val="22"/>
              </w:rPr>
              <w:t>风险化解和事故处理</w:t>
            </w:r>
          </w:p>
        </w:tc>
      </w:tr>
      <w:tr w14:paraId="0EBF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FA20E">
            <w:pPr>
              <w:spacing w:line="280" w:lineRule="exact"/>
              <w:jc w:val="center"/>
              <w:rPr>
                <w:sz w:val="44"/>
                <w:szCs w:val="44"/>
              </w:rPr>
            </w:pPr>
            <w:r>
              <w:rPr>
                <w:rFonts w:hint="eastAsia" w:ascii="Calibri" w:hAnsi="Calibri" w:cs="宋体"/>
                <w:szCs w:val="22"/>
              </w:rPr>
              <w:t>校门与围墙</w:t>
            </w:r>
          </w:p>
        </w:tc>
        <w:tc>
          <w:tcPr>
            <w:tcW w:w="807"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0047B25">
            <w:pPr>
              <w:spacing w:line="280" w:lineRule="exact"/>
              <w:jc w:val="center"/>
              <w:rPr>
                <w:sz w:val="44"/>
                <w:szCs w:val="44"/>
              </w:rPr>
            </w:pPr>
            <w:r>
              <w:rPr>
                <w:rFonts w:hint="eastAsia" w:ascii="Calibri" w:hAnsi="Calibri" w:cs="宋体"/>
                <w:szCs w:val="22"/>
              </w:rPr>
              <w:t>校门</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C46E">
            <w:pPr>
              <w:jc w:val="center"/>
              <w:rPr>
                <w:rFonts w:hint="eastAsia" w:ascii="宋体" w:hAnsi="Calibri" w:cs="宋体"/>
                <w:sz w:val="18"/>
                <w:szCs w:val="18"/>
              </w:rPr>
            </w:pPr>
            <w:r>
              <w:rPr>
                <w:rFonts w:hint="eastAsia" w:ascii="宋体" w:hAnsi="宋体" w:cs="宋体"/>
                <w:sz w:val="18"/>
                <w:szCs w:val="18"/>
              </w:rPr>
              <w:t>学生进出校</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BA6B">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FAD9">
            <w:pPr>
              <w:rPr>
                <w:rFonts w:hint="eastAsia" w:ascii="宋体" w:hAnsi="Calibri" w:cs="宋体"/>
                <w:sz w:val="18"/>
                <w:szCs w:val="18"/>
              </w:rPr>
            </w:pPr>
            <w:r>
              <w:rPr>
                <w:rFonts w:hint="eastAsia" w:ascii="宋体" w:hAnsi="宋体" w:cs="宋体"/>
                <w:sz w:val="18"/>
                <w:szCs w:val="18"/>
              </w:rPr>
              <w:t>维持进出学校秩序，发生突发事件及时处置并报警。</w:t>
            </w:r>
          </w:p>
        </w:tc>
      </w:tr>
      <w:tr w14:paraId="695A9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39F20">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44C078A">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7B08">
            <w:pPr>
              <w:jc w:val="center"/>
              <w:rPr>
                <w:rFonts w:hint="eastAsia" w:ascii="宋体" w:hAnsi="Calibri" w:cs="宋体"/>
                <w:sz w:val="18"/>
                <w:szCs w:val="18"/>
              </w:rPr>
            </w:pPr>
            <w:r>
              <w:rPr>
                <w:rFonts w:hint="eastAsia" w:ascii="宋体" w:hAnsi="宋体" w:cs="宋体"/>
                <w:sz w:val="18"/>
                <w:szCs w:val="18"/>
              </w:rPr>
              <w:t>防冲撞设施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204B">
            <w:pPr>
              <w:rPr>
                <w:rFonts w:hint="eastAsia" w:ascii="宋体" w:hAnsi="Calibri" w:cs="宋体"/>
                <w:sz w:val="18"/>
                <w:szCs w:val="18"/>
              </w:rPr>
            </w:pPr>
            <w:r>
              <w:rPr>
                <w:rFonts w:hint="eastAsia" w:ascii="宋体" w:hAnsi="宋体" w:cs="宋体"/>
                <w:sz w:val="18"/>
                <w:szCs w:val="18"/>
              </w:rPr>
              <w:t>校门外一定区域内应设置隔离栏、隔离墩、减速带或升降柱等硬质防冲撞设施，确保师生出入安全，秩序井然。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9D17">
            <w:pPr>
              <w:rPr>
                <w:rFonts w:hint="eastAsia" w:ascii="宋体" w:hAnsi="Calibri" w:cs="宋体"/>
                <w:sz w:val="18"/>
                <w:szCs w:val="18"/>
              </w:rPr>
            </w:pPr>
            <w:r>
              <w:rPr>
                <w:rFonts w:hint="eastAsia" w:ascii="宋体" w:hAnsi="宋体" w:cs="宋体"/>
                <w:sz w:val="18"/>
                <w:szCs w:val="18"/>
              </w:rPr>
              <w:t>安保人员控制防冲撞设施疏导交通，发生突发事件及时处置并报警。</w:t>
            </w:r>
          </w:p>
        </w:tc>
      </w:tr>
      <w:tr w14:paraId="49B16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AF285">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03AA349">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6BC">
            <w:pPr>
              <w:jc w:val="center"/>
              <w:rPr>
                <w:rFonts w:hint="eastAsia" w:ascii="宋体" w:hAnsi="Calibri" w:cs="宋体"/>
                <w:sz w:val="18"/>
                <w:szCs w:val="18"/>
              </w:rPr>
            </w:pPr>
            <w:r>
              <w:rPr>
                <w:rFonts w:hint="eastAsia" w:ascii="宋体" w:hAnsi="宋体" w:cs="宋体"/>
                <w:sz w:val="18"/>
                <w:szCs w:val="18"/>
              </w:rPr>
              <w:t>外来人员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C078">
            <w:pPr>
              <w:rPr>
                <w:rFonts w:hint="eastAsia" w:ascii="宋体" w:hAnsi="Calibri" w:cs="宋体"/>
                <w:sz w:val="18"/>
                <w:szCs w:val="18"/>
              </w:rPr>
            </w:pPr>
            <w:r>
              <w:rPr>
                <w:rFonts w:hint="eastAsia" w:ascii="宋体" w:hAnsi="宋体" w:cs="宋体"/>
                <w:sz w:val="18"/>
                <w:szCs w:val="18"/>
              </w:rPr>
              <w:t>严禁未经许可人员进入校园。查验外来人员身份及进校原由，联系被访人员确认，再登记放行。对发现或通报的可疑人员确需进入学校的，应陪送到指定地点并做好盯防。通过人工或智能设备记录到访人员及被访人员等信息，智能设备应与公安部门对接联网实现认证对比。</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C4BD">
            <w:pPr>
              <w:rPr>
                <w:rFonts w:hint="eastAsia" w:ascii="宋体" w:hAnsi="Calibri" w:cs="宋体"/>
                <w:sz w:val="18"/>
                <w:szCs w:val="18"/>
              </w:rPr>
            </w:pPr>
            <w:r>
              <w:rPr>
                <w:rFonts w:hint="eastAsia" w:ascii="宋体" w:hAnsi="宋体" w:cs="宋体"/>
                <w:sz w:val="18"/>
                <w:szCs w:val="18"/>
              </w:rPr>
              <w:t>发现危险人员及时阻止并报警。</w:t>
            </w:r>
          </w:p>
        </w:tc>
      </w:tr>
      <w:tr w14:paraId="129B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0BF7">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C3680E4">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BF24">
            <w:pPr>
              <w:jc w:val="center"/>
              <w:rPr>
                <w:rFonts w:hint="eastAsia" w:ascii="宋体" w:hAnsi="Calibri" w:cs="宋体"/>
                <w:sz w:val="18"/>
                <w:szCs w:val="18"/>
              </w:rPr>
            </w:pPr>
            <w:r>
              <w:rPr>
                <w:rFonts w:hint="eastAsia" w:ascii="宋体" w:hAnsi="宋体" w:cs="宋体"/>
                <w:sz w:val="18"/>
                <w:szCs w:val="18"/>
              </w:rPr>
              <w:t>外来车辆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C71">
            <w:pPr>
              <w:rPr>
                <w:rFonts w:hint="eastAsia" w:ascii="宋体" w:hAnsi="Calibri" w:cs="宋体"/>
                <w:sz w:val="18"/>
                <w:szCs w:val="18"/>
              </w:rPr>
            </w:pPr>
            <w:r>
              <w:rPr>
                <w:rFonts w:hint="eastAsia" w:ascii="宋体" w:hAnsi="宋体" w:cs="宋体"/>
                <w:sz w:val="18"/>
                <w:szCs w:val="18"/>
              </w:rPr>
              <w:t>严禁未经许可车辆进入校园。查验外来车辆信息及进校原由，联系被访人员确认，再登记放行。对出入车辆进行登记，配备车牌自动识别设施，采集视频图像应能确保清楚辨别进出车辆的车牌号。学校内部不可设置社会车辆停车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DD62">
            <w:pPr>
              <w:rPr>
                <w:rFonts w:hint="eastAsia" w:ascii="宋体" w:hAnsi="Calibri" w:cs="宋体"/>
                <w:sz w:val="18"/>
                <w:szCs w:val="18"/>
              </w:rPr>
            </w:pPr>
            <w:r>
              <w:rPr>
                <w:rFonts w:hint="eastAsia" w:ascii="宋体" w:hAnsi="宋体" w:cs="宋体"/>
                <w:sz w:val="18"/>
                <w:szCs w:val="18"/>
              </w:rPr>
              <w:t>发现危险车辆及时阻止并报警。</w:t>
            </w:r>
          </w:p>
        </w:tc>
      </w:tr>
      <w:tr w14:paraId="1DDC9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9142D">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FD69390">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D16C">
            <w:pPr>
              <w:jc w:val="center"/>
              <w:rPr>
                <w:rFonts w:hint="eastAsia" w:ascii="宋体" w:hAnsi="Calibri" w:cs="宋体"/>
                <w:sz w:val="18"/>
                <w:szCs w:val="18"/>
              </w:rPr>
            </w:pPr>
            <w:r>
              <w:rPr>
                <w:rFonts w:hint="eastAsia" w:ascii="宋体" w:hAnsi="宋体" w:cs="宋体"/>
                <w:sz w:val="18"/>
                <w:szCs w:val="18"/>
              </w:rPr>
              <w:t>人车混行</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B45">
            <w:pPr>
              <w:rPr>
                <w:rFonts w:hint="eastAsia" w:ascii="宋体" w:hAnsi="Calibri" w:cs="宋体"/>
                <w:sz w:val="18"/>
                <w:szCs w:val="18"/>
              </w:rPr>
            </w:pPr>
            <w:r>
              <w:rPr>
                <w:rFonts w:hint="eastAsia" w:ascii="宋体" w:hAnsi="宋体" w:cs="宋体"/>
                <w:sz w:val="18"/>
                <w:szCs w:val="18"/>
              </w:rPr>
              <w:t>在校门内外设置规范的安全警示牌、交通标志标牌标线、分隔设施、停车设施、减速带等。</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E4A4">
            <w:pPr>
              <w:rPr>
                <w:rFonts w:hint="eastAsia" w:ascii="宋体" w:hAnsi="Calibri" w:cs="宋体"/>
                <w:sz w:val="18"/>
                <w:szCs w:val="18"/>
              </w:rPr>
            </w:pPr>
            <w:r>
              <w:rPr>
                <w:rFonts w:hint="eastAsia" w:ascii="宋体" w:hAnsi="宋体" w:cs="宋体"/>
                <w:sz w:val="18"/>
                <w:szCs w:val="18"/>
              </w:rPr>
              <w:t>在上放学时段禁止无关车辆进出，或实施人车分离通行。</w:t>
            </w:r>
          </w:p>
        </w:tc>
      </w:tr>
      <w:tr w14:paraId="5ABA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64367">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A3691A5">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6DA9">
            <w:pPr>
              <w:jc w:val="center"/>
              <w:rPr>
                <w:rFonts w:hint="eastAsia" w:ascii="宋体" w:hAnsi="Calibri" w:cs="宋体"/>
                <w:sz w:val="18"/>
                <w:szCs w:val="18"/>
              </w:rPr>
            </w:pPr>
            <w:r>
              <w:rPr>
                <w:rFonts w:hint="eastAsia" w:ascii="宋体" w:hAnsi="宋体" w:cs="宋体"/>
                <w:sz w:val="18"/>
                <w:szCs w:val="18"/>
              </w:rPr>
              <w:t>校门/锁</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8110">
            <w:pPr>
              <w:rPr>
                <w:rFonts w:hint="eastAsia" w:ascii="宋体" w:hAnsi="Calibri" w:cs="宋体"/>
                <w:sz w:val="18"/>
                <w:szCs w:val="18"/>
              </w:rPr>
            </w:pPr>
            <w:r>
              <w:rPr>
                <w:rFonts w:hint="eastAsia" w:ascii="宋体" w:hAnsi="宋体" w:cs="宋体"/>
                <w:sz w:val="18"/>
                <w:szCs w:val="18"/>
              </w:rPr>
              <w:t>每日执行4次安全巡查。学校出入口应24小时有人值守。中小学学生、幼儿园幼儿在校期间实行封闭式管理。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B8FC">
            <w:pPr>
              <w:rPr>
                <w:rFonts w:hint="eastAsia" w:ascii="宋体" w:hAnsi="Calibri" w:cs="宋体"/>
                <w:sz w:val="18"/>
                <w:szCs w:val="18"/>
              </w:rPr>
            </w:pPr>
            <w:r>
              <w:rPr>
                <w:rFonts w:hint="eastAsia" w:ascii="宋体" w:hAnsi="宋体" w:cs="宋体"/>
                <w:sz w:val="18"/>
                <w:szCs w:val="18"/>
              </w:rPr>
              <w:t>发现隐患或发生突发事件及时处置并上报。</w:t>
            </w:r>
          </w:p>
        </w:tc>
      </w:tr>
      <w:tr w14:paraId="44227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49C93">
            <w:pPr>
              <w:rPr>
                <w:rFonts w:hint="eastAsia" w:ascii="Calibri" w:hAnsi="Calibri" w:cs="Calibri"/>
                <w:szCs w:val="22"/>
              </w:rPr>
            </w:pPr>
          </w:p>
        </w:tc>
        <w:tc>
          <w:tcPr>
            <w:tcW w:w="80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C124BD8">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A7FB">
            <w:pPr>
              <w:jc w:val="center"/>
              <w:rPr>
                <w:rFonts w:hint="eastAsia" w:ascii="宋体" w:hAnsi="Calibri" w:cs="宋体"/>
                <w:sz w:val="18"/>
                <w:szCs w:val="18"/>
              </w:rPr>
            </w:pPr>
            <w:r>
              <w:rPr>
                <w:rFonts w:hint="eastAsia" w:ascii="宋体" w:hAnsi="宋体" w:cs="宋体"/>
                <w:sz w:val="18"/>
                <w:szCs w:val="18"/>
              </w:rPr>
              <w:t>多个校门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9493">
            <w:pPr>
              <w:rPr>
                <w:rFonts w:hint="eastAsia" w:ascii="宋体" w:hAnsi="Calibri" w:cs="宋体"/>
                <w:sz w:val="18"/>
                <w:szCs w:val="18"/>
              </w:rPr>
            </w:pPr>
            <w:r>
              <w:rPr>
                <w:rFonts w:hint="eastAsia" w:ascii="宋体" w:hAnsi="宋体" w:cs="宋体"/>
                <w:sz w:val="18"/>
                <w:szCs w:val="18"/>
              </w:rPr>
              <w:t>学校原则上只设一个出入口，确需增加出入口，每增加一个出入口适当增配保安员。校门口24小时有人值守，不同校门之间值班人员应实现信息及时共享。</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CD69">
            <w:pPr>
              <w:rPr>
                <w:rFonts w:hint="eastAsia" w:ascii="宋体" w:hAnsi="Calibri" w:cs="宋体"/>
                <w:sz w:val="18"/>
                <w:szCs w:val="18"/>
              </w:rPr>
            </w:pPr>
            <w:r>
              <w:rPr>
                <w:rFonts w:hint="eastAsia" w:ascii="宋体" w:hAnsi="宋体" w:cs="宋体"/>
                <w:sz w:val="18"/>
                <w:szCs w:val="18"/>
              </w:rPr>
              <w:t>发现隐患或发生突发事件及时处置并上报。</w:t>
            </w:r>
          </w:p>
        </w:tc>
      </w:tr>
      <w:tr w14:paraId="3324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2EFC3">
            <w:pPr>
              <w:rPr>
                <w:rFonts w:hint="eastAsia" w:ascii="Calibri" w:hAnsi="Calibri" w:cs="Calibri"/>
                <w:szCs w:val="22"/>
              </w:rPr>
            </w:pPr>
          </w:p>
        </w:tc>
        <w:tc>
          <w:tcPr>
            <w:tcW w:w="80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99D03BD">
            <w:pPr>
              <w:jc w:val="center"/>
            </w:pPr>
            <w:r>
              <w:rPr>
                <w:rFonts w:hint="eastAsia" w:ascii="Calibri" w:hAnsi="Calibri" w:cs="宋体"/>
                <w:szCs w:val="22"/>
              </w:rPr>
              <w:t>门</w:t>
            </w:r>
          </w:p>
          <w:p w14:paraId="0C1ADDBC">
            <w:pPr>
              <w:jc w:val="center"/>
            </w:pPr>
            <w:r>
              <w:rPr>
                <w:rFonts w:hint="eastAsia" w:ascii="Calibri" w:hAnsi="Calibri" w:cs="宋体"/>
                <w:szCs w:val="22"/>
              </w:rPr>
              <w:t>卫</w:t>
            </w:r>
          </w:p>
          <w:p w14:paraId="587FFC39">
            <w:pPr>
              <w:spacing w:line="280" w:lineRule="exact"/>
              <w:jc w:val="center"/>
              <w:rPr>
                <w:sz w:val="44"/>
                <w:szCs w:val="44"/>
              </w:rPr>
            </w:pPr>
            <w:r>
              <w:rPr>
                <w:rFonts w:hint="eastAsia" w:ascii="Calibri" w:hAnsi="Calibri" w:cs="宋体"/>
                <w:szCs w:val="22"/>
              </w:rPr>
              <w:t>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AAA7">
            <w:pPr>
              <w:jc w:val="center"/>
              <w:rPr>
                <w:rFonts w:hint="eastAsia" w:ascii="宋体" w:hAnsi="Calibri" w:cs="宋体"/>
                <w:sz w:val="18"/>
                <w:szCs w:val="18"/>
              </w:rPr>
            </w:pPr>
            <w:r>
              <w:rPr>
                <w:rFonts w:hint="eastAsia" w:ascii="宋体" w:hAnsi="宋体" w:cs="宋体"/>
                <w:sz w:val="18"/>
                <w:szCs w:val="18"/>
              </w:rPr>
              <w:t>一键报警装置</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06DA">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9123">
            <w:pPr>
              <w:rPr>
                <w:rFonts w:hint="eastAsia" w:ascii="宋体" w:hAnsi="Calibri" w:cs="宋体"/>
                <w:sz w:val="18"/>
                <w:szCs w:val="18"/>
              </w:rPr>
            </w:pPr>
            <w:r>
              <w:rPr>
                <w:rFonts w:hint="eastAsia" w:ascii="宋体" w:hAnsi="宋体" w:cs="宋体"/>
                <w:sz w:val="18"/>
                <w:szCs w:val="18"/>
              </w:rPr>
              <w:t>突发紧急事件发生时，触发一键报警装置，先期处置。</w:t>
            </w:r>
          </w:p>
        </w:tc>
      </w:tr>
      <w:tr w14:paraId="1BDF5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58C1">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3ECA4CB">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3FA8">
            <w:pPr>
              <w:jc w:val="center"/>
              <w:rPr>
                <w:rFonts w:hint="eastAsia" w:ascii="宋体" w:hAnsi="Calibri" w:cs="宋体"/>
                <w:sz w:val="18"/>
                <w:szCs w:val="18"/>
              </w:rPr>
            </w:pPr>
            <w:r>
              <w:rPr>
                <w:rFonts w:hint="eastAsia" w:ascii="宋体" w:hAnsi="宋体" w:cs="宋体"/>
                <w:sz w:val="18"/>
                <w:szCs w:val="18"/>
              </w:rPr>
              <w:t>防卫器械</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1CF0">
            <w:pPr>
              <w:rPr>
                <w:rFonts w:hint="eastAsia" w:ascii="宋体" w:hAnsi="Calibri" w:cs="宋体"/>
                <w:sz w:val="18"/>
                <w:szCs w:val="18"/>
              </w:rPr>
            </w:pPr>
            <w:r>
              <w:rPr>
                <w:rFonts w:hint="eastAsia" w:ascii="宋体" w:hAnsi="宋体" w:cs="宋体"/>
                <w:sz w:val="18"/>
                <w:szCs w:val="18"/>
              </w:rPr>
              <w:t>配备防暴头盔（1顶/人）、防护盾牌（1副/人）、防刺背心（1套/人）、防割手套（1副/人）、橡胶警棍（1支/人）、强光电筒（1支/人）、自卫喷雾剂（1支/人）、安全钢叉2套。防卫器械性能应符合要求，严格配置，及时补充更新，加强队伍训练，保障安保人员熟练应用防卫器械。</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1D0D">
            <w:pPr>
              <w:rPr>
                <w:rFonts w:hint="eastAsia" w:ascii="宋体" w:hAnsi="Calibri" w:cs="宋体"/>
                <w:sz w:val="18"/>
                <w:szCs w:val="18"/>
              </w:rPr>
            </w:pPr>
            <w:r>
              <w:rPr>
                <w:rFonts w:hint="eastAsia" w:ascii="宋体" w:hAnsi="宋体" w:cs="宋体"/>
                <w:sz w:val="18"/>
                <w:szCs w:val="18"/>
              </w:rPr>
              <w:t>安保人员日常配备必要防卫器械，突发事件发生时先期处置。</w:t>
            </w:r>
          </w:p>
        </w:tc>
      </w:tr>
      <w:tr w14:paraId="5C147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E931">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60376E1">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F51A">
            <w:pPr>
              <w:jc w:val="center"/>
              <w:rPr>
                <w:rFonts w:hint="eastAsia" w:ascii="宋体" w:hAnsi="Calibri" w:cs="宋体"/>
                <w:sz w:val="18"/>
                <w:szCs w:val="18"/>
              </w:rPr>
            </w:pPr>
            <w:r>
              <w:rPr>
                <w:rFonts w:hint="eastAsia" w:ascii="宋体" w:hAnsi="宋体" w:cs="宋体"/>
                <w:sz w:val="18"/>
                <w:szCs w:val="18"/>
              </w:rPr>
              <w:t>安保执勤</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4FFE">
            <w:pPr>
              <w:rPr>
                <w:rFonts w:hint="eastAsia" w:ascii="宋体" w:hAnsi="Calibri" w:cs="宋体"/>
                <w:sz w:val="18"/>
                <w:szCs w:val="18"/>
              </w:rPr>
            </w:pPr>
            <w:r>
              <w:rPr>
                <w:rFonts w:hint="eastAsia" w:ascii="宋体" w:hAnsi="宋体" w:cs="宋体"/>
                <w:sz w:val="18"/>
                <w:szCs w:val="18"/>
              </w:rPr>
              <w:t>执行24小时值班，严格落实交接班制度。</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1C53">
            <w:pPr>
              <w:rPr>
                <w:rFonts w:hint="eastAsia" w:ascii="宋体" w:hAnsi="Calibri" w:cs="宋体"/>
                <w:sz w:val="18"/>
                <w:szCs w:val="18"/>
              </w:rPr>
            </w:pPr>
            <w:r>
              <w:rPr>
                <w:rFonts w:hint="eastAsia" w:ascii="宋体" w:hAnsi="宋体" w:cs="宋体"/>
                <w:sz w:val="18"/>
                <w:szCs w:val="18"/>
              </w:rPr>
              <w:t>发现安全隐患或发生突发事件及时处置并上报。</w:t>
            </w:r>
          </w:p>
        </w:tc>
      </w:tr>
      <w:tr w14:paraId="184A2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C2E2">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114BC6A">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FBBB">
            <w:pPr>
              <w:jc w:val="center"/>
              <w:rPr>
                <w:rFonts w:hint="eastAsia" w:ascii="宋体" w:hAnsi="Calibri" w:cs="宋体"/>
                <w:sz w:val="18"/>
                <w:szCs w:val="18"/>
              </w:rPr>
            </w:pPr>
            <w:r>
              <w:rPr>
                <w:rFonts w:hint="eastAsia" w:ascii="宋体" w:hAnsi="宋体" w:cs="宋体"/>
                <w:sz w:val="18"/>
                <w:szCs w:val="18"/>
              </w:rPr>
              <w:t>技能培训</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358">
            <w:pPr>
              <w:rPr>
                <w:rFonts w:hint="eastAsia" w:ascii="宋体" w:hAnsi="Calibri" w:cs="宋体"/>
                <w:sz w:val="18"/>
                <w:szCs w:val="18"/>
              </w:rPr>
            </w:pPr>
            <w:r>
              <w:rPr>
                <w:rFonts w:hint="eastAsia" w:ascii="宋体" w:hAnsi="宋体" w:cs="宋体"/>
                <w:sz w:val="18"/>
                <w:szCs w:val="18"/>
              </w:rPr>
              <w:t>安全保卫人员应定期培训；学校应会同提供保安服务的公司组织保安员每学期进行不少于3天的脱产岗位技能培训，安防技能培训记入保安员个人从业档案。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12DE">
            <w:pPr>
              <w:rPr>
                <w:rFonts w:hint="eastAsia" w:ascii="宋体" w:hAnsi="Calibri" w:cs="宋体"/>
                <w:sz w:val="18"/>
                <w:szCs w:val="18"/>
              </w:rPr>
            </w:pPr>
            <w:r>
              <w:rPr>
                <w:rFonts w:hint="eastAsia" w:ascii="宋体" w:hAnsi="宋体" w:cs="宋体"/>
                <w:sz w:val="18"/>
                <w:szCs w:val="18"/>
              </w:rPr>
              <w:t>加强督导，严格操作和落实。</w:t>
            </w:r>
          </w:p>
        </w:tc>
      </w:tr>
      <w:tr w14:paraId="50C3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A1B6B">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9585ECC">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AB3A">
            <w:pPr>
              <w:jc w:val="center"/>
              <w:rPr>
                <w:rFonts w:hint="eastAsia" w:ascii="宋体" w:hAnsi="Calibri" w:cs="宋体"/>
                <w:sz w:val="18"/>
                <w:szCs w:val="18"/>
              </w:rPr>
            </w:pPr>
            <w:r>
              <w:rPr>
                <w:rFonts w:hint="eastAsia" w:ascii="宋体" w:hAnsi="宋体" w:cs="宋体"/>
                <w:sz w:val="18"/>
                <w:szCs w:val="18"/>
              </w:rPr>
              <w:t>物品查验</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184">
            <w:pPr>
              <w:rPr>
                <w:rFonts w:hint="eastAsia" w:ascii="宋体" w:hAnsi="Calibri" w:cs="宋体"/>
                <w:sz w:val="18"/>
                <w:szCs w:val="18"/>
              </w:rPr>
            </w:pPr>
            <w:r>
              <w:rPr>
                <w:rFonts w:hint="eastAsia" w:ascii="宋体" w:hAnsi="宋体" w:cs="宋体"/>
                <w:sz w:val="18"/>
                <w:szCs w:val="18"/>
              </w:rPr>
              <w:t>严禁将与教育教学无关的易燃、易爆、有毒、有害物品、管制刀具和其他危险品带入校园。</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882B0">
            <w:pPr>
              <w:rPr>
                <w:rFonts w:hint="eastAsia" w:ascii="宋体" w:hAnsi="Calibri" w:cs="宋体"/>
                <w:sz w:val="18"/>
                <w:szCs w:val="18"/>
              </w:rPr>
            </w:pPr>
            <w:r>
              <w:rPr>
                <w:rFonts w:hint="eastAsia" w:ascii="宋体" w:hAnsi="宋体" w:cs="宋体"/>
                <w:sz w:val="18"/>
                <w:szCs w:val="18"/>
              </w:rPr>
              <w:t>发现隐患及时处置和报警。</w:t>
            </w:r>
          </w:p>
        </w:tc>
      </w:tr>
      <w:tr w14:paraId="39BD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5CE2F">
            <w:pPr>
              <w:rPr>
                <w:rFonts w:hint="eastAsia" w:ascii="Calibri" w:hAnsi="Calibri" w:cs="Calibri"/>
                <w:szCs w:val="22"/>
              </w:rPr>
            </w:pPr>
          </w:p>
        </w:tc>
        <w:tc>
          <w:tcPr>
            <w:tcW w:w="807"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0C6E08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B203">
            <w:pPr>
              <w:jc w:val="center"/>
              <w:rPr>
                <w:rFonts w:hint="eastAsia" w:ascii="宋体" w:hAnsi="Calibri" w:cs="宋体"/>
                <w:sz w:val="18"/>
                <w:szCs w:val="18"/>
              </w:rPr>
            </w:pPr>
            <w:r>
              <w:rPr>
                <w:rFonts w:hint="eastAsia" w:ascii="宋体" w:hAnsi="宋体" w:cs="宋体"/>
                <w:sz w:val="18"/>
                <w:szCs w:val="18"/>
              </w:rPr>
              <w:t>物品交接</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74AD">
            <w:pPr>
              <w:rPr>
                <w:rFonts w:hint="eastAsia" w:ascii="宋体" w:hAnsi="Calibri" w:cs="宋体"/>
                <w:sz w:val="18"/>
                <w:szCs w:val="18"/>
              </w:rPr>
            </w:pPr>
            <w:r>
              <w:rPr>
                <w:rFonts w:hint="eastAsia" w:ascii="宋体" w:hAnsi="宋体" w:cs="宋体"/>
                <w:sz w:val="18"/>
                <w:szCs w:val="18"/>
              </w:rPr>
              <w:t>邮包、快递等物品一律在门卫室进行交接，为门卫配备手持探测仪做好检测。</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CC2E">
            <w:pPr>
              <w:rPr>
                <w:rFonts w:hint="eastAsia" w:ascii="Calibri" w:hAnsi="Calibri" w:cs="Calibri"/>
                <w:szCs w:val="22"/>
              </w:rPr>
            </w:pPr>
          </w:p>
        </w:tc>
      </w:tr>
      <w:tr w14:paraId="7ED23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15C77">
            <w:pPr>
              <w:spacing w:line="280" w:lineRule="exact"/>
              <w:rPr>
                <w:sz w:val="44"/>
                <w:szCs w:val="44"/>
              </w:rPr>
            </w:pPr>
            <w:r>
              <w:rPr>
                <w:rFonts w:hint="eastAsia" w:ascii="Calibri" w:hAnsi="Calibri" w:cs="宋体"/>
                <w:szCs w:val="22"/>
              </w:rPr>
              <w:t>校舍</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1D668">
            <w:pPr>
              <w:spacing w:line="280" w:lineRule="exact"/>
              <w:rPr>
                <w:sz w:val="44"/>
                <w:szCs w:val="44"/>
              </w:rPr>
            </w:pPr>
            <w:r>
              <w:rPr>
                <w:rFonts w:hint="eastAsia" w:ascii="宋体" w:hAnsi="宋体" w:cs="宋体"/>
                <w:sz w:val="18"/>
                <w:szCs w:val="18"/>
              </w:rPr>
              <w:t>应急设施</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511EC">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937B">
            <w:pPr>
              <w:rPr>
                <w:rFonts w:hint="eastAsia" w:ascii="宋体" w:hAnsi="Calibri" w:cs="宋体"/>
                <w:sz w:val="18"/>
                <w:szCs w:val="18"/>
              </w:rPr>
            </w:pPr>
            <w:r>
              <w:rPr>
                <w:rFonts w:hint="eastAsia" w:ascii="宋体" w:hAnsi="宋体" w:cs="宋体"/>
                <w:sz w:val="18"/>
                <w:szCs w:val="18"/>
              </w:rPr>
              <w:t>消火栓、消防水龙带、灭火器等应设置合理，配备充足，放置规范，使用标识设置规范。</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E372D">
            <w:pPr>
              <w:rPr>
                <w:rFonts w:hint="eastAsia" w:ascii="宋体" w:hAnsi="Calibri" w:cs="宋体"/>
                <w:sz w:val="18"/>
                <w:szCs w:val="18"/>
              </w:rPr>
            </w:pPr>
            <w:r>
              <w:rPr>
                <w:rFonts w:hint="eastAsia" w:ascii="宋体" w:hAnsi="宋体" w:cs="宋体"/>
                <w:sz w:val="18"/>
                <w:szCs w:val="18"/>
              </w:rPr>
              <w:t>发现隐患及时报修。</w:t>
            </w:r>
          </w:p>
        </w:tc>
      </w:tr>
      <w:tr w14:paraId="2DBC7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9DBA">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1E79A">
            <w:pPr>
              <w:rPr>
                <w:rFonts w:hint="eastAsia" w:ascii="Calibri" w:hAnsi="Calibri" w:cs="Calibri"/>
                <w:szCs w:val="22"/>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DE3">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958D">
            <w:pPr>
              <w:rPr>
                <w:rFonts w:hint="eastAsia" w:ascii="宋体" w:hAnsi="Calibri" w:cs="宋体"/>
                <w:sz w:val="18"/>
                <w:szCs w:val="18"/>
              </w:rPr>
            </w:pPr>
            <w:r>
              <w:rPr>
                <w:rFonts w:hint="eastAsia" w:ascii="宋体" w:hAnsi="宋体" w:cs="宋体"/>
                <w:sz w:val="18"/>
                <w:szCs w:val="18"/>
              </w:rPr>
              <w:t>每季度执行1次安全巡查。确保消防栓有水，水压充足。每层楼按标准配置，最低不少于2个灭火器，灭火器配备应符合要求、放置规范。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A69F">
            <w:pPr>
              <w:rPr>
                <w:rFonts w:hint="eastAsia" w:ascii="Calibri" w:hAnsi="Calibri" w:cs="Calibri"/>
                <w:szCs w:val="22"/>
              </w:rPr>
            </w:pPr>
          </w:p>
        </w:tc>
      </w:tr>
      <w:tr w14:paraId="350F0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8834">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AF101">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4C2">
            <w:pPr>
              <w:jc w:val="center"/>
              <w:rPr>
                <w:rFonts w:hint="eastAsia" w:ascii="宋体" w:hAnsi="Calibri" w:cs="宋体"/>
                <w:sz w:val="18"/>
                <w:szCs w:val="18"/>
              </w:rPr>
            </w:pPr>
            <w:r>
              <w:rPr>
                <w:rFonts w:hint="eastAsia" w:ascii="宋体" w:hAnsi="宋体" w:cs="宋体"/>
                <w:sz w:val="18"/>
                <w:szCs w:val="18"/>
              </w:rPr>
              <w:t>疏散标志</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C0A9">
            <w:pPr>
              <w:rPr>
                <w:rFonts w:hint="eastAsia" w:ascii="宋体" w:hAnsi="Calibri" w:cs="宋体"/>
                <w:sz w:val="18"/>
                <w:szCs w:val="18"/>
              </w:rPr>
            </w:pPr>
            <w:r>
              <w:rPr>
                <w:rFonts w:hint="eastAsia" w:ascii="宋体" w:hAnsi="宋体" w:cs="宋体"/>
                <w:sz w:val="18"/>
                <w:szCs w:val="18"/>
              </w:rPr>
              <w:t>每季度执行1次安全巡查。确保配备应急照明装置、安装疏散标志，并能正常使用。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B13F">
            <w:pPr>
              <w:rPr>
                <w:rFonts w:hint="eastAsia" w:ascii="Calibri" w:hAnsi="Calibri" w:cs="Calibri"/>
                <w:szCs w:val="22"/>
              </w:rPr>
            </w:pPr>
          </w:p>
        </w:tc>
      </w:tr>
      <w:tr w14:paraId="71E0C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1823">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8D0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0E80">
            <w:pPr>
              <w:jc w:val="center"/>
              <w:rPr>
                <w:rFonts w:hint="eastAsia" w:ascii="宋体" w:hAnsi="Calibri" w:cs="宋体"/>
                <w:sz w:val="18"/>
                <w:szCs w:val="18"/>
              </w:rPr>
            </w:pPr>
            <w:r>
              <w:rPr>
                <w:rFonts w:hint="eastAsia" w:ascii="宋体" w:hAnsi="宋体" w:cs="宋体"/>
                <w:sz w:val="18"/>
                <w:szCs w:val="18"/>
              </w:rPr>
              <w:t>消防通道</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4513">
            <w:pPr>
              <w:rPr>
                <w:rFonts w:hint="eastAsia" w:ascii="宋体" w:hAnsi="Calibri" w:cs="宋体"/>
                <w:sz w:val="18"/>
                <w:szCs w:val="18"/>
              </w:rPr>
            </w:pPr>
            <w:r>
              <w:rPr>
                <w:rFonts w:hint="eastAsia" w:ascii="宋体" w:hAnsi="宋体" w:cs="宋体"/>
                <w:sz w:val="18"/>
                <w:szCs w:val="18"/>
              </w:rPr>
              <w:t>每季度执行1次安全巡查。确保消防通道畅通，无堵塞，无杂物堆积。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CC70">
            <w:pPr>
              <w:rPr>
                <w:rFonts w:hint="eastAsia" w:ascii="宋体" w:hAnsi="Calibri" w:cs="宋体"/>
                <w:sz w:val="18"/>
                <w:szCs w:val="18"/>
              </w:rPr>
            </w:pPr>
            <w:r>
              <w:rPr>
                <w:rFonts w:hint="eastAsia" w:ascii="宋体" w:hAnsi="宋体" w:cs="宋体"/>
                <w:sz w:val="18"/>
                <w:szCs w:val="18"/>
              </w:rPr>
              <w:t>及时清除杂物，保障畅通。</w:t>
            </w:r>
          </w:p>
        </w:tc>
      </w:tr>
      <w:tr w14:paraId="7F79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0B99">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A0AF">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0A44">
            <w:pPr>
              <w:jc w:val="center"/>
              <w:rPr>
                <w:rFonts w:hint="eastAsia" w:ascii="宋体" w:hAnsi="Calibri" w:cs="宋体"/>
                <w:sz w:val="18"/>
                <w:szCs w:val="18"/>
              </w:rPr>
            </w:pPr>
            <w:r>
              <w:rPr>
                <w:rFonts w:hint="eastAsia" w:ascii="宋体" w:hAnsi="宋体" w:cs="宋体"/>
                <w:sz w:val="18"/>
                <w:szCs w:val="18"/>
              </w:rPr>
              <w:t>应急预案/应急演练预案</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6657">
            <w:pPr>
              <w:rPr>
                <w:rFonts w:hint="eastAsia" w:ascii="宋体" w:hAnsi="Calibri" w:cs="宋体"/>
                <w:sz w:val="18"/>
                <w:szCs w:val="18"/>
              </w:rPr>
            </w:pPr>
            <w:r>
              <w:rPr>
                <w:rFonts w:hint="eastAsia" w:ascii="宋体" w:hAnsi="宋体" w:cs="宋体"/>
                <w:sz w:val="18"/>
                <w:szCs w:val="18"/>
              </w:rPr>
              <w:t>依据学校实际安全隐患，制定针对性应急预案、应急演练预案，根据预案严格执行师生演练计划，应急预案应贴近实战，确保演练发挥实效。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0ADF">
            <w:pPr>
              <w:rPr>
                <w:rFonts w:hint="eastAsia" w:ascii="宋体" w:hAnsi="Calibri" w:cs="宋体"/>
                <w:sz w:val="18"/>
                <w:szCs w:val="18"/>
              </w:rPr>
            </w:pPr>
            <w:r>
              <w:rPr>
                <w:rFonts w:hint="eastAsia" w:ascii="宋体" w:hAnsi="宋体" w:cs="宋体"/>
                <w:sz w:val="18"/>
                <w:szCs w:val="18"/>
              </w:rPr>
              <w:t>发生突发事件第一时间启动应急预案。</w:t>
            </w:r>
          </w:p>
        </w:tc>
      </w:tr>
      <w:tr w14:paraId="55F9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60D0A">
            <w:pPr>
              <w:rPr>
                <w:rFonts w:hint="eastAsia" w:ascii="Calibri" w:hAnsi="Calibri" w:cs="Calibri"/>
                <w:szCs w:val="22"/>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572ED">
            <w:pPr>
              <w:spacing w:line="280" w:lineRule="exact"/>
              <w:jc w:val="center"/>
              <w:rPr>
                <w:sz w:val="44"/>
                <w:szCs w:val="44"/>
              </w:rPr>
            </w:pPr>
            <w:r>
              <w:rPr>
                <w:rFonts w:hint="eastAsia" w:ascii="宋体" w:hAnsi="宋体" w:cs="宋体"/>
                <w:sz w:val="18"/>
                <w:szCs w:val="18"/>
              </w:rPr>
              <w:t>监控中心</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E09A">
            <w:pPr>
              <w:jc w:val="center"/>
              <w:rPr>
                <w:rFonts w:hint="eastAsia" w:ascii="宋体" w:hAnsi="Calibri" w:cs="宋体"/>
                <w:sz w:val="18"/>
                <w:szCs w:val="18"/>
              </w:rPr>
            </w:pPr>
            <w:r>
              <w:rPr>
                <w:rFonts w:hint="eastAsia" w:ascii="宋体" w:hAnsi="宋体" w:cs="宋体"/>
                <w:sz w:val="18"/>
                <w:szCs w:val="18"/>
              </w:rPr>
              <w:t>监控室</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DFFD">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B8C6B">
            <w:pPr>
              <w:spacing w:line="280" w:lineRule="exact"/>
              <w:rPr>
                <w:sz w:val="44"/>
                <w:szCs w:val="44"/>
              </w:rPr>
            </w:pPr>
            <w:r>
              <w:rPr>
                <w:rFonts w:hint="eastAsia" w:ascii="宋体" w:hAnsi="宋体" w:cs="宋体"/>
                <w:sz w:val="18"/>
                <w:szCs w:val="18"/>
              </w:rPr>
              <w:t>发现隐患及时报修和处置。</w:t>
            </w:r>
          </w:p>
        </w:tc>
      </w:tr>
      <w:tr w14:paraId="796C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FF41F">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0A97">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D7B5">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9FC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59B7">
            <w:pPr>
              <w:rPr>
                <w:rFonts w:hint="eastAsia" w:ascii="Calibri" w:hAnsi="Calibri" w:cs="Calibri"/>
                <w:szCs w:val="22"/>
              </w:rPr>
            </w:pPr>
          </w:p>
        </w:tc>
      </w:tr>
      <w:tr w14:paraId="6A973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EFECF">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D076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514D">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972B2">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DA9C">
            <w:pPr>
              <w:rPr>
                <w:rFonts w:hint="eastAsia" w:ascii="Calibri" w:hAnsi="Calibri" w:cs="Calibri"/>
                <w:szCs w:val="22"/>
              </w:rPr>
            </w:pPr>
          </w:p>
        </w:tc>
      </w:tr>
      <w:tr w14:paraId="54B2F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3D379455">
            <w:pPr>
              <w:spacing w:line="280" w:lineRule="exact"/>
              <w:rPr>
                <w:sz w:val="44"/>
                <w:szCs w:val="44"/>
              </w:rPr>
            </w:pPr>
            <w:r>
              <w:rPr>
                <w:rFonts w:hint="eastAsia" w:ascii="Calibri" w:hAnsi="Calibri" w:cs="宋体"/>
                <w:szCs w:val="22"/>
              </w:rPr>
              <w:t>校外安全区域</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7477C">
            <w:pPr>
              <w:jc w:val="center"/>
              <w:rPr>
                <w:rFonts w:hint="eastAsia" w:ascii="宋体" w:hAnsi="Calibri" w:cs="宋体"/>
                <w:sz w:val="18"/>
                <w:szCs w:val="18"/>
              </w:rPr>
            </w:pPr>
            <w:r>
              <w:rPr>
                <w:rFonts w:hint="eastAsia" w:ascii="宋体" w:hAnsi="宋体" w:cs="宋体"/>
                <w:sz w:val="18"/>
                <w:szCs w:val="18"/>
              </w:rPr>
              <w:t>校外机动车辆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2C63">
            <w:pPr>
              <w:jc w:val="center"/>
              <w:rPr>
                <w:rFonts w:hint="eastAsia" w:ascii="宋体" w:hAnsi="Calibri" w:cs="宋体"/>
                <w:sz w:val="18"/>
                <w:szCs w:val="18"/>
              </w:rPr>
            </w:pPr>
            <w:r>
              <w:rPr>
                <w:rFonts w:hint="eastAsia" w:ascii="宋体" w:hAnsi="宋体" w:cs="宋体"/>
                <w:sz w:val="18"/>
                <w:szCs w:val="18"/>
              </w:rPr>
              <w:t>违章停车</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D0A42">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80DCD">
            <w:pPr>
              <w:rPr>
                <w:rFonts w:hint="eastAsia" w:ascii="宋体" w:hAnsi="Calibri" w:cs="宋体"/>
                <w:sz w:val="18"/>
                <w:szCs w:val="18"/>
              </w:rPr>
            </w:pPr>
            <w:r>
              <w:rPr>
                <w:rFonts w:hint="eastAsia" w:ascii="宋体" w:hAnsi="宋体" w:cs="宋体"/>
                <w:sz w:val="18"/>
                <w:szCs w:val="18"/>
              </w:rPr>
              <w:t>发现隐患及时处置，必要时报警。</w:t>
            </w:r>
          </w:p>
        </w:tc>
      </w:tr>
      <w:tr w14:paraId="0CDB8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9A0ED95">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07DF">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7957">
            <w:pPr>
              <w:jc w:val="center"/>
              <w:rPr>
                <w:rFonts w:hint="eastAsia" w:ascii="宋体" w:hAnsi="Calibri" w:cs="宋体"/>
                <w:sz w:val="18"/>
                <w:szCs w:val="18"/>
              </w:rPr>
            </w:pPr>
            <w:r>
              <w:rPr>
                <w:rFonts w:hint="eastAsia" w:ascii="宋体" w:hAnsi="宋体" w:cs="宋体"/>
                <w:sz w:val="18"/>
                <w:szCs w:val="18"/>
              </w:rPr>
              <w:t>违章驾驶</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41C9">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341D">
            <w:pPr>
              <w:rPr>
                <w:rFonts w:hint="eastAsia" w:ascii="Calibri" w:hAnsi="Calibri" w:cs="Calibri"/>
                <w:szCs w:val="22"/>
              </w:rPr>
            </w:pPr>
          </w:p>
        </w:tc>
      </w:tr>
      <w:tr w14:paraId="6B851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A02932C">
            <w:pPr>
              <w:rPr>
                <w:rFonts w:hint="eastAsia" w:ascii="Calibri" w:hAnsi="Calibri" w:cs="Calibri"/>
                <w:szCs w:val="22"/>
              </w:rPr>
            </w:pP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68C10">
            <w:pPr>
              <w:jc w:val="center"/>
              <w:rPr>
                <w:rFonts w:hint="eastAsia" w:ascii="宋体" w:hAnsi="Calibri" w:cs="宋体"/>
                <w:sz w:val="18"/>
                <w:szCs w:val="18"/>
              </w:rPr>
            </w:pPr>
            <w:r>
              <w:rPr>
                <w:rFonts w:hint="eastAsia" w:ascii="宋体" w:hAnsi="宋体" w:cs="宋体"/>
                <w:sz w:val="18"/>
                <w:szCs w:val="18"/>
              </w:rPr>
              <w:t>校外道路交通</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9D5">
            <w:pPr>
              <w:jc w:val="center"/>
              <w:rPr>
                <w:rFonts w:hint="eastAsia" w:ascii="宋体" w:hAnsi="Calibri" w:cs="宋体"/>
                <w:sz w:val="18"/>
                <w:szCs w:val="18"/>
              </w:rPr>
            </w:pPr>
            <w:r>
              <w:rPr>
                <w:rFonts w:hint="eastAsia" w:ascii="宋体" w:hAnsi="宋体" w:cs="宋体"/>
                <w:sz w:val="18"/>
                <w:szCs w:val="18"/>
              </w:rPr>
              <w:t>警示标示</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758E">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AC2C4">
            <w:pPr>
              <w:rPr>
                <w:rFonts w:hint="eastAsia" w:ascii="Calibri" w:hAnsi="Calibri" w:cs="Calibri"/>
                <w:szCs w:val="22"/>
              </w:rPr>
            </w:pPr>
          </w:p>
        </w:tc>
      </w:tr>
      <w:tr w14:paraId="6DF1B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7BE169E">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ED9D">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B68D">
            <w:pPr>
              <w:jc w:val="center"/>
              <w:rPr>
                <w:rFonts w:hint="eastAsia" w:ascii="宋体" w:hAnsi="Calibri" w:cs="宋体"/>
                <w:sz w:val="18"/>
                <w:szCs w:val="18"/>
              </w:rPr>
            </w:pPr>
            <w:r>
              <w:rPr>
                <w:rFonts w:hint="eastAsia" w:ascii="宋体" w:hAnsi="宋体" w:cs="宋体"/>
                <w:sz w:val="18"/>
                <w:szCs w:val="18"/>
              </w:rPr>
              <w:t>路口车辆</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5C2A">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BBCD">
            <w:pPr>
              <w:rPr>
                <w:rFonts w:hint="eastAsia" w:ascii="Calibri" w:hAnsi="Calibri" w:cs="Calibri"/>
                <w:szCs w:val="22"/>
              </w:rPr>
            </w:pPr>
          </w:p>
        </w:tc>
      </w:tr>
      <w:tr w14:paraId="2E6A6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AAD22">
            <w:pPr>
              <w:spacing w:line="280" w:lineRule="exact"/>
              <w:jc w:val="center"/>
              <w:rPr>
                <w:sz w:val="44"/>
                <w:szCs w:val="44"/>
              </w:rPr>
            </w:pPr>
            <w:r>
              <w:rPr>
                <w:rFonts w:hint="eastAsia" w:ascii="Calibri" w:hAnsi="Calibri" w:cs="宋体"/>
                <w:szCs w:val="22"/>
              </w:rPr>
              <w:t>上放学</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E5FF7">
            <w:pPr>
              <w:jc w:val="center"/>
              <w:rPr>
                <w:rFonts w:hint="eastAsia" w:ascii="宋体" w:hAnsi="Calibri" w:cs="宋体"/>
                <w:sz w:val="18"/>
                <w:szCs w:val="18"/>
              </w:rPr>
            </w:pPr>
            <w:r>
              <w:rPr>
                <w:rFonts w:hint="eastAsia" w:ascii="宋体" w:hAnsi="宋体" w:cs="宋体"/>
                <w:sz w:val="18"/>
                <w:szCs w:val="18"/>
              </w:rPr>
              <w:t>上放学时段安全巡查</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8F9E">
            <w:pPr>
              <w:jc w:val="center"/>
              <w:rPr>
                <w:rFonts w:hint="eastAsia" w:ascii="宋体" w:hAnsi="Calibri" w:cs="宋体"/>
                <w:sz w:val="18"/>
                <w:szCs w:val="18"/>
              </w:rPr>
            </w:pPr>
            <w:r>
              <w:rPr>
                <w:rFonts w:hint="eastAsia" w:ascii="宋体" w:hAnsi="宋体" w:cs="宋体"/>
                <w:sz w:val="18"/>
                <w:szCs w:val="18"/>
              </w:rPr>
              <w:t>上学前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3E4">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72A2">
            <w:pPr>
              <w:rPr>
                <w:rFonts w:hint="eastAsia" w:ascii="宋体" w:hAnsi="Calibri" w:cs="宋体"/>
                <w:sz w:val="18"/>
                <w:szCs w:val="18"/>
              </w:rPr>
            </w:pPr>
            <w:r>
              <w:rPr>
                <w:rFonts w:hint="eastAsia" w:ascii="宋体" w:hAnsi="宋体" w:cs="宋体"/>
                <w:sz w:val="18"/>
                <w:szCs w:val="18"/>
              </w:rPr>
              <w:t>发现隐患及时处置和上报。</w:t>
            </w:r>
          </w:p>
        </w:tc>
      </w:tr>
      <w:tr w14:paraId="22F46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D649">
            <w:pPr>
              <w:rPr>
                <w:rFonts w:hint="eastAsia" w:ascii="Calibri" w:hAnsi="Calibri" w:cs="Calibri"/>
                <w:szCs w:val="22"/>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542E">
            <w:pPr>
              <w:rPr>
                <w:rFonts w:hint="eastAsia" w:ascii="Calibri" w:hAnsi="Calibri" w:cs="Calibri"/>
                <w:szCs w:val="22"/>
              </w:rPr>
            </w:pP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847">
            <w:pPr>
              <w:jc w:val="center"/>
              <w:rPr>
                <w:rFonts w:hint="eastAsia" w:ascii="宋体" w:hAnsi="Calibri" w:cs="宋体"/>
                <w:sz w:val="18"/>
                <w:szCs w:val="18"/>
              </w:rPr>
            </w:pPr>
            <w:r>
              <w:rPr>
                <w:rFonts w:hint="eastAsia" w:ascii="宋体" w:hAnsi="宋体" w:cs="宋体"/>
                <w:sz w:val="18"/>
                <w:szCs w:val="18"/>
              </w:rPr>
              <w:t>放学前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30A7">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2806">
            <w:pPr>
              <w:rPr>
                <w:rFonts w:hint="eastAsia" w:ascii="宋体" w:hAnsi="Calibri" w:cs="宋体"/>
                <w:sz w:val="18"/>
                <w:szCs w:val="18"/>
              </w:rPr>
            </w:pPr>
            <w:r>
              <w:rPr>
                <w:rFonts w:hint="eastAsia" w:ascii="宋体" w:hAnsi="宋体" w:cs="宋体"/>
                <w:sz w:val="18"/>
                <w:szCs w:val="18"/>
              </w:rPr>
              <w:t>发现隐患及时处置和上报。</w:t>
            </w:r>
          </w:p>
        </w:tc>
      </w:tr>
      <w:tr w14:paraId="64B00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12C0">
            <w:pPr>
              <w:rPr>
                <w:rFonts w:hint="eastAsia" w:ascii="Calibri" w:hAnsi="Calibri" w:cs="Calibri"/>
                <w:szCs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911B4">
            <w:pPr>
              <w:jc w:val="center"/>
              <w:rPr>
                <w:rFonts w:hint="eastAsia" w:ascii="宋体" w:hAnsi="Calibri" w:cs="宋体"/>
                <w:sz w:val="18"/>
                <w:szCs w:val="18"/>
              </w:rPr>
            </w:pPr>
            <w:r>
              <w:rPr>
                <w:rFonts w:hint="eastAsia" w:ascii="宋体" w:hAnsi="宋体" w:cs="宋体"/>
                <w:sz w:val="18"/>
                <w:szCs w:val="18"/>
              </w:rPr>
              <w:t>家长接送</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5EF8">
            <w:pPr>
              <w:jc w:val="center"/>
              <w:rPr>
                <w:rFonts w:hint="eastAsia" w:ascii="宋体" w:hAnsi="Calibri" w:cs="宋体"/>
                <w:sz w:val="18"/>
                <w:szCs w:val="18"/>
              </w:rPr>
            </w:pPr>
            <w:r>
              <w:rPr>
                <w:rFonts w:hint="eastAsia" w:ascii="宋体" w:hAnsi="宋体" w:cs="宋体"/>
                <w:sz w:val="18"/>
                <w:szCs w:val="18"/>
              </w:rPr>
              <w:t>接送方式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7CD8">
            <w:pPr>
              <w:rPr>
                <w:rFonts w:hint="eastAsia" w:ascii="宋体" w:hAnsi="Calibri" w:cs="宋体"/>
                <w:sz w:val="18"/>
                <w:szCs w:val="18"/>
              </w:rPr>
            </w:pPr>
            <w:r>
              <w:rPr>
                <w:rFonts w:hint="eastAsia" w:ascii="宋体" w:hAnsi="宋体" w:cs="宋体"/>
                <w:sz w:val="18"/>
                <w:szCs w:val="18"/>
              </w:rPr>
              <w:t>学校应对学生上放学交通情况记录存档，有家长接送的，应做好家校交接工作。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653D">
            <w:pPr>
              <w:rPr>
                <w:rFonts w:hint="eastAsia" w:ascii="宋体" w:hAnsi="Calibri" w:cs="宋体"/>
                <w:sz w:val="18"/>
                <w:szCs w:val="18"/>
              </w:rPr>
            </w:pPr>
            <w:r>
              <w:rPr>
                <w:rFonts w:hint="eastAsia" w:ascii="宋体" w:hAnsi="宋体" w:cs="宋体"/>
                <w:sz w:val="18"/>
                <w:szCs w:val="18"/>
              </w:rPr>
              <w:t>看管滞留学生，规范家校交接程序。</w:t>
            </w:r>
          </w:p>
        </w:tc>
      </w:tr>
      <w:tr w14:paraId="32A1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811E">
            <w:pPr>
              <w:rPr>
                <w:rFonts w:hint="eastAsia" w:ascii="Calibri" w:hAnsi="Calibri" w:cs="Calibri"/>
                <w:szCs w:val="22"/>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B698">
            <w:pPr>
              <w:jc w:val="center"/>
              <w:rPr>
                <w:rFonts w:hint="eastAsia" w:ascii="宋体" w:hAnsi="Calibri" w:cs="宋体"/>
                <w:sz w:val="18"/>
                <w:szCs w:val="18"/>
              </w:rPr>
            </w:pPr>
            <w:r>
              <w:rPr>
                <w:rFonts w:hint="eastAsia" w:ascii="宋体" w:hAnsi="宋体" w:cs="宋体"/>
                <w:sz w:val="18"/>
                <w:szCs w:val="18"/>
              </w:rPr>
              <w:t>自行上放学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53C0">
            <w:pPr>
              <w:jc w:val="center"/>
              <w:rPr>
                <w:rFonts w:hint="eastAsia" w:ascii="宋体" w:hAnsi="Calibri" w:cs="宋体"/>
                <w:sz w:val="18"/>
                <w:szCs w:val="18"/>
              </w:rPr>
            </w:pPr>
            <w:r>
              <w:rPr>
                <w:rFonts w:hint="eastAsia" w:ascii="宋体" w:hAnsi="宋体" w:cs="宋体"/>
                <w:sz w:val="18"/>
                <w:szCs w:val="18"/>
              </w:rPr>
              <w:t>上放学交通方式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23D">
            <w:pPr>
              <w:rPr>
                <w:rFonts w:hint="eastAsia" w:ascii="宋体" w:hAnsi="Calibri" w:cs="宋体"/>
                <w:sz w:val="18"/>
                <w:szCs w:val="18"/>
              </w:rPr>
            </w:pPr>
            <w:r>
              <w:rPr>
                <w:rFonts w:hint="eastAsia" w:ascii="宋体" w:hAnsi="宋体" w:cs="宋体"/>
                <w:sz w:val="18"/>
                <w:szCs w:val="18"/>
              </w:rPr>
              <w:t>学校应对学生上放学交通情况记录存档，及时排查学生交通安全隐患。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C117">
            <w:pPr>
              <w:rPr>
                <w:rFonts w:hint="eastAsia" w:ascii="宋体" w:hAnsi="Calibri" w:cs="宋体"/>
                <w:sz w:val="18"/>
                <w:szCs w:val="18"/>
              </w:rPr>
            </w:pPr>
            <w:r>
              <w:rPr>
                <w:rFonts w:hint="eastAsia" w:ascii="宋体" w:hAnsi="宋体" w:cs="宋体"/>
                <w:sz w:val="18"/>
                <w:szCs w:val="18"/>
              </w:rPr>
              <w:t>及时反馈交通安全隐患并上报政府职能部门协调解决。</w:t>
            </w:r>
          </w:p>
        </w:tc>
      </w:tr>
    </w:tbl>
    <w:p w14:paraId="7B252FAD">
      <w:pPr>
        <w:spacing w:line="280" w:lineRule="exact"/>
        <w:rPr>
          <w:sz w:val="44"/>
          <w:szCs w:val="44"/>
        </w:rPr>
      </w:pPr>
    </w:p>
    <w:p w14:paraId="42F25153">
      <w:pPr>
        <w:spacing w:line="280" w:lineRule="exact"/>
        <w:rPr>
          <w:sz w:val="44"/>
          <w:szCs w:val="44"/>
        </w:rPr>
      </w:pPr>
    </w:p>
    <w:p w14:paraId="2F97FA44">
      <w:pPr>
        <w:spacing w:line="280" w:lineRule="exact"/>
        <w:rPr>
          <w:sz w:val="44"/>
          <w:szCs w:val="44"/>
        </w:rPr>
      </w:pPr>
    </w:p>
    <w:p w14:paraId="59960BB8">
      <w:pPr>
        <w:spacing w:line="280" w:lineRule="exact"/>
        <w:rPr>
          <w:sz w:val="44"/>
          <w:szCs w:val="44"/>
        </w:rPr>
      </w:pPr>
    </w:p>
    <w:p w14:paraId="2E4CD088">
      <w:pPr>
        <w:spacing w:line="280" w:lineRule="exact"/>
        <w:rPr>
          <w:sz w:val="44"/>
          <w:szCs w:val="44"/>
        </w:rPr>
      </w:pPr>
    </w:p>
    <w:p w14:paraId="0EA9844F">
      <w:pPr>
        <w:spacing w:line="280" w:lineRule="exact"/>
        <w:rPr>
          <w:sz w:val="44"/>
          <w:szCs w:val="44"/>
        </w:rPr>
      </w:pPr>
    </w:p>
    <w:p w14:paraId="27754A08">
      <w:pPr>
        <w:spacing w:line="280" w:lineRule="exact"/>
        <w:rPr>
          <w:sz w:val="44"/>
          <w:szCs w:val="44"/>
        </w:rPr>
      </w:pPr>
    </w:p>
    <w:p w14:paraId="4945826F">
      <w:pPr>
        <w:spacing w:line="280" w:lineRule="exact"/>
        <w:rPr>
          <w:sz w:val="44"/>
          <w:szCs w:val="44"/>
        </w:rPr>
      </w:pPr>
    </w:p>
    <w:p w14:paraId="51BAC30E">
      <w:pPr>
        <w:spacing w:line="280" w:lineRule="exact"/>
        <w:rPr>
          <w:sz w:val="44"/>
          <w:szCs w:val="44"/>
        </w:rPr>
      </w:pPr>
    </w:p>
    <w:p w14:paraId="51C80365">
      <w:pPr>
        <w:spacing w:line="280" w:lineRule="exact"/>
        <w:rPr>
          <w:sz w:val="44"/>
          <w:szCs w:val="44"/>
        </w:rPr>
      </w:pPr>
    </w:p>
    <w:p w14:paraId="7B3AA237">
      <w:pPr>
        <w:spacing w:line="280" w:lineRule="exact"/>
        <w:rPr>
          <w:sz w:val="44"/>
          <w:szCs w:val="44"/>
        </w:rPr>
      </w:pPr>
    </w:p>
    <w:p w14:paraId="40837735">
      <w:pPr>
        <w:pStyle w:val="2"/>
      </w:pPr>
    </w:p>
    <w:p w14:paraId="780BD796">
      <w:pPr>
        <w:spacing w:line="280" w:lineRule="exact"/>
        <w:rPr>
          <w:sz w:val="44"/>
          <w:szCs w:val="44"/>
        </w:rPr>
      </w:pPr>
    </w:p>
    <w:p w14:paraId="79CD328C">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u w:val="single"/>
        </w:rPr>
        <w:t>李允伍</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16"/>
        <w:gridCol w:w="993"/>
        <w:gridCol w:w="5811"/>
        <w:gridCol w:w="1808"/>
      </w:tblGrid>
      <w:tr w14:paraId="7DD49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916B">
            <w:pPr>
              <w:jc w:val="center"/>
            </w:pPr>
            <w:r>
              <w:rPr>
                <w:rFonts w:hint="eastAsia" w:ascii="Calibri" w:hAnsi="Calibri" w:cs="宋体"/>
                <w:szCs w:val="22"/>
              </w:rPr>
              <w:t>防控单元</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77B1">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0C76">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EC95">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5607">
            <w:pPr>
              <w:jc w:val="center"/>
            </w:pPr>
            <w:r>
              <w:rPr>
                <w:rFonts w:hint="eastAsia" w:ascii="Calibri" w:hAnsi="Calibri" w:cs="宋体"/>
                <w:szCs w:val="22"/>
              </w:rPr>
              <w:t>风险化解和事故处理</w:t>
            </w:r>
          </w:p>
        </w:tc>
      </w:tr>
      <w:tr w14:paraId="4ED25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CBBE8">
            <w:pPr>
              <w:spacing w:line="280" w:lineRule="exact"/>
              <w:jc w:val="center"/>
              <w:rPr>
                <w:sz w:val="18"/>
                <w:szCs w:val="18"/>
              </w:rPr>
            </w:pPr>
            <w:r>
              <w:rPr>
                <w:rFonts w:hint="eastAsia" w:ascii="Calibri" w:hAnsi="Calibri" w:cs="宋体"/>
                <w:sz w:val="18"/>
                <w:szCs w:val="18"/>
              </w:rPr>
              <w:t>组织</w:t>
            </w:r>
          </w:p>
          <w:p w14:paraId="434C54B3">
            <w:pPr>
              <w:spacing w:line="280" w:lineRule="exact"/>
              <w:jc w:val="center"/>
              <w:rPr>
                <w:sz w:val="18"/>
                <w:szCs w:val="18"/>
              </w:rPr>
            </w:pPr>
            <w:r>
              <w:rPr>
                <w:rFonts w:hint="eastAsia" w:ascii="Calibri" w:hAnsi="Calibri" w:cs="宋体"/>
                <w:sz w:val="18"/>
                <w:szCs w:val="18"/>
              </w:rPr>
              <w:t>保障</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6B72C">
            <w:pPr>
              <w:spacing w:line="280" w:lineRule="exact"/>
              <w:jc w:val="center"/>
              <w:rPr>
                <w:sz w:val="18"/>
                <w:szCs w:val="18"/>
              </w:rPr>
            </w:pPr>
            <w:r>
              <w:rPr>
                <w:rFonts w:hint="eastAsia" w:ascii="Calibri" w:hAnsi="Calibri" w:cs="宋体"/>
                <w:sz w:val="18"/>
                <w:szCs w:val="18"/>
              </w:rPr>
              <w:t>组织</w:t>
            </w:r>
          </w:p>
          <w:p w14:paraId="45A92331">
            <w:pPr>
              <w:spacing w:line="280" w:lineRule="exact"/>
              <w:jc w:val="center"/>
              <w:rPr>
                <w:sz w:val="18"/>
                <w:szCs w:val="18"/>
              </w:rPr>
            </w:pPr>
            <w:r>
              <w:rPr>
                <w:rFonts w:hint="eastAsia" w:ascii="Calibri" w:hAnsi="Calibri" w:cs="宋体"/>
                <w:sz w:val="18"/>
                <w:szCs w:val="18"/>
              </w:rPr>
              <w:t>保障</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CF0DE">
            <w:pPr>
              <w:spacing w:line="280" w:lineRule="exact"/>
              <w:rPr>
                <w:sz w:val="18"/>
                <w:szCs w:val="18"/>
              </w:rPr>
            </w:pPr>
            <w:r>
              <w:rPr>
                <w:rFonts w:hint="eastAsia" w:ascii="Calibri" w:hAnsi="Calibri" w:cs="宋体"/>
                <w:sz w:val="18"/>
                <w:szCs w:val="18"/>
              </w:rPr>
              <w:t>组织机构</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BAD1">
            <w:pPr>
              <w:spacing w:line="280" w:lineRule="exact"/>
              <w:rPr>
                <w:sz w:val="18"/>
                <w:szCs w:val="18"/>
              </w:rPr>
            </w:pPr>
            <w:r>
              <w:rPr>
                <w:rFonts w:hint="eastAsia" w:ascii="Calibri" w:hAnsi="Calibri" w:cs="宋体"/>
                <w:sz w:val="18"/>
                <w:szCs w:val="18"/>
              </w:rPr>
              <w:t>明确负责安全管理工作的机构和人员。建立以主要负责人为组长，分管领导、部门负责人、教职工参与的学校安全工作组织机构；</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020A8">
            <w:pPr>
              <w:spacing w:line="280" w:lineRule="exact"/>
              <w:jc w:val="center"/>
              <w:rPr>
                <w:sz w:val="18"/>
                <w:szCs w:val="18"/>
              </w:rPr>
            </w:pPr>
            <w:r>
              <w:rPr>
                <w:rFonts w:hint="eastAsia" w:ascii="Calibri" w:hAnsi="Calibri" w:cs="宋体"/>
                <w:sz w:val="18"/>
                <w:szCs w:val="18"/>
              </w:rPr>
              <w:t>组织机构上墙</w:t>
            </w:r>
          </w:p>
        </w:tc>
      </w:tr>
      <w:tr w14:paraId="71E02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545C1">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32C12">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748FB">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A61">
            <w:pPr>
              <w:spacing w:line="280" w:lineRule="exact"/>
              <w:rPr>
                <w:sz w:val="18"/>
                <w:szCs w:val="18"/>
              </w:rPr>
            </w:pPr>
            <w:r>
              <w:rPr>
                <w:rFonts w:hint="eastAsia" w:ascii="Calibri" w:hAnsi="Calibri" w:cs="宋体"/>
                <w:sz w:val="18"/>
                <w:szCs w:val="18"/>
              </w:rPr>
              <w:t>成立应急安全工作小组</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830E">
            <w:pPr>
              <w:rPr>
                <w:rFonts w:hint="eastAsia" w:ascii="Calibri" w:hAnsi="Calibri" w:cs="Calibri"/>
                <w:szCs w:val="22"/>
              </w:rPr>
            </w:pPr>
          </w:p>
        </w:tc>
      </w:tr>
      <w:tr w14:paraId="45BF8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B0D3">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DB409">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44D75">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5F5C">
            <w:pPr>
              <w:spacing w:line="280" w:lineRule="exact"/>
              <w:rPr>
                <w:sz w:val="18"/>
                <w:szCs w:val="18"/>
              </w:rPr>
            </w:pPr>
            <w:r>
              <w:rPr>
                <w:rFonts w:hint="eastAsia" w:ascii="Calibri" w:hAnsi="Calibri" w:cs="宋体"/>
                <w:sz w:val="18"/>
                <w:szCs w:val="18"/>
              </w:rPr>
              <w:t>聘用法治校长、法治辅导员和法律顾问</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520B">
            <w:pPr>
              <w:rPr>
                <w:rFonts w:hint="eastAsia" w:ascii="Calibri" w:hAnsi="Calibri" w:cs="Calibri"/>
                <w:szCs w:val="22"/>
              </w:rPr>
            </w:pPr>
          </w:p>
        </w:tc>
      </w:tr>
      <w:tr w14:paraId="5D3C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6465">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B8D3">
            <w:pPr>
              <w:rPr>
                <w:rFonts w:hint="eastAsia" w:ascii="Calibri" w:hAnsi="Calibri" w:cs="Calibri"/>
                <w:szCs w:val="22"/>
              </w:rPr>
            </w:pP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889B5">
            <w:pPr>
              <w:spacing w:line="280" w:lineRule="exact"/>
              <w:rPr>
                <w:sz w:val="18"/>
                <w:szCs w:val="18"/>
              </w:rPr>
            </w:pPr>
            <w:r>
              <w:rPr>
                <w:rFonts w:hint="eastAsia" w:ascii="Calibri" w:hAnsi="Calibri" w:cs="宋体"/>
                <w:sz w:val="18"/>
                <w:szCs w:val="18"/>
              </w:rPr>
              <w:t>职责制度</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60E6">
            <w:pPr>
              <w:spacing w:line="280" w:lineRule="exact"/>
              <w:rPr>
                <w:sz w:val="18"/>
                <w:szCs w:val="18"/>
              </w:rPr>
            </w:pPr>
            <w:r>
              <w:rPr>
                <w:rFonts w:hint="eastAsia" w:ascii="Calibri" w:hAnsi="Calibri" w:cs="宋体"/>
                <w:sz w:val="18"/>
                <w:szCs w:val="18"/>
              </w:rPr>
              <w:t>督促学校主要负责人对校园安全工作全面负责，每月召开一次安全工作会议，会议纪要应存档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098E">
            <w:pPr>
              <w:spacing w:line="280" w:lineRule="exact"/>
              <w:rPr>
                <w:sz w:val="18"/>
                <w:szCs w:val="18"/>
              </w:rPr>
            </w:pPr>
            <w:r>
              <w:rPr>
                <w:rFonts w:hint="eastAsia" w:ascii="Calibri" w:hAnsi="Calibri" w:cs="宋体"/>
                <w:sz w:val="18"/>
                <w:szCs w:val="18"/>
              </w:rPr>
              <w:t>按时召开，做好会议纪要</w:t>
            </w:r>
          </w:p>
        </w:tc>
      </w:tr>
      <w:tr w14:paraId="7C442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39241">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5B0C9">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BE1EC">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98E2">
            <w:pPr>
              <w:spacing w:line="280" w:lineRule="exact"/>
              <w:rPr>
                <w:sz w:val="18"/>
                <w:szCs w:val="18"/>
              </w:rPr>
            </w:pPr>
            <w:r>
              <w:rPr>
                <w:rFonts w:hint="eastAsia" w:ascii="Calibri" w:hAnsi="Calibri" w:cs="宋体"/>
                <w:sz w:val="18"/>
                <w:szCs w:val="18"/>
              </w:rPr>
              <w:t>建立健全安全工作制度</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CB65">
            <w:pPr>
              <w:spacing w:line="280" w:lineRule="exact"/>
              <w:rPr>
                <w:sz w:val="18"/>
                <w:szCs w:val="18"/>
              </w:rPr>
            </w:pPr>
            <w:r>
              <w:rPr>
                <w:rFonts w:hint="eastAsia" w:ascii="Calibri" w:hAnsi="Calibri" w:cs="宋体"/>
                <w:sz w:val="18"/>
                <w:szCs w:val="18"/>
              </w:rPr>
              <w:t>查看档案资料</w:t>
            </w:r>
          </w:p>
        </w:tc>
      </w:tr>
      <w:tr w14:paraId="285B1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7AF78">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855A">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6EB7">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AB92">
            <w:pPr>
              <w:spacing w:line="280" w:lineRule="exact"/>
              <w:rPr>
                <w:sz w:val="18"/>
                <w:szCs w:val="18"/>
              </w:rPr>
            </w:pPr>
            <w:r>
              <w:rPr>
                <w:rFonts w:hint="eastAsia" w:ascii="Calibri" w:hAnsi="Calibri" w:cs="宋体"/>
                <w:sz w:val="18"/>
                <w:szCs w:val="18"/>
              </w:rPr>
              <w:t>建立健全安全工作档案</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DF4D">
            <w:pPr>
              <w:rPr>
                <w:rFonts w:hint="eastAsia" w:ascii="Calibri" w:hAnsi="Calibri" w:cs="Calibri"/>
                <w:szCs w:val="22"/>
              </w:rPr>
            </w:pPr>
          </w:p>
        </w:tc>
      </w:tr>
      <w:tr w14:paraId="7E683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339E">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DF951">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E9072">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73BD">
            <w:pPr>
              <w:spacing w:line="280" w:lineRule="exact"/>
              <w:rPr>
                <w:sz w:val="18"/>
                <w:szCs w:val="18"/>
              </w:rPr>
            </w:pPr>
            <w:r>
              <w:rPr>
                <w:rFonts w:hint="eastAsia" w:ascii="Calibri" w:hAnsi="Calibri" w:cs="宋体"/>
                <w:sz w:val="18"/>
                <w:szCs w:val="18"/>
              </w:rPr>
              <w:t>根据实有岗位，依据《中小学校岗位安全工作指导手册》明确各岗位安全工作职责，并按规定逐级签订安全目标责任书，落实学校安全工作岗位持证上岗制度，落实全员安全责任</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91C06">
            <w:pPr>
              <w:rPr>
                <w:rFonts w:hint="eastAsia" w:ascii="Calibri" w:hAnsi="Calibri" w:cs="Calibri"/>
                <w:szCs w:val="22"/>
              </w:rPr>
            </w:pPr>
          </w:p>
        </w:tc>
      </w:tr>
      <w:tr w14:paraId="7668D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39CCC">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CEFDE">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6726">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1FC0">
            <w:pPr>
              <w:spacing w:line="280" w:lineRule="exact"/>
              <w:rPr>
                <w:sz w:val="18"/>
                <w:szCs w:val="18"/>
              </w:rPr>
            </w:pPr>
            <w:r>
              <w:rPr>
                <w:rFonts w:hint="eastAsia" w:ascii="Calibri" w:hAnsi="Calibri" w:cs="宋体"/>
                <w:sz w:val="18"/>
                <w:szCs w:val="18"/>
              </w:rPr>
              <w:t>对安全工作进行规范管理，加强安全工作考核</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CB8B">
            <w:pPr>
              <w:rPr>
                <w:rFonts w:hint="eastAsia" w:ascii="Calibri" w:hAnsi="Calibri" w:cs="Calibri"/>
                <w:szCs w:val="22"/>
              </w:rPr>
            </w:pPr>
          </w:p>
        </w:tc>
      </w:tr>
      <w:tr w14:paraId="43651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98D02">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2092B">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5086">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DABD">
            <w:pPr>
              <w:pStyle w:val="19"/>
              <w:spacing w:line="400" w:lineRule="exact"/>
              <w:rPr>
                <w:rFonts w:ascii="Calibri" w:hAnsi="Calibri" w:cs="Calibri"/>
                <w:kern w:val="2"/>
                <w:sz w:val="18"/>
                <w:szCs w:val="18"/>
              </w:rPr>
            </w:pPr>
            <w:r>
              <w:rPr>
                <w:rFonts w:ascii="Calibri" w:hAnsi="Calibri"/>
                <w:kern w:val="2"/>
                <w:sz w:val="18"/>
                <w:szCs w:val="18"/>
              </w:rPr>
              <w:t>与属地派出所就校园及周边治安情况每月召开</w:t>
            </w:r>
            <w:r>
              <w:rPr>
                <w:rFonts w:hint="default" w:ascii="Calibri" w:hAnsi="Calibri" w:cs="Calibri"/>
                <w:kern w:val="2"/>
                <w:sz w:val="18"/>
                <w:szCs w:val="18"/>
              </w:rPr>
              <w:t>1</w:t>
            </w:r>
            <w:r>
              <w:rPr>
                <w:rFonts w:ascii="Calibri" w:hAnsi="Calibri"/>
                <w:kern w:val="2"/>
                <w:sz w:val="18"/>
                <w:szCs w:val="18"/>
              </w:rPr>
              <w:t>次碰头会；</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0BA7">
            <w:pPr>
              <w:spacing w:line="280" w:lineRule="exact"/>
              <w:rPr>
                <w:sz w:val="18"/>
                <w:szCs w:val="18"/>
              </w:rPr>
            </w:pPr>
            <w:r>
              <w:rPr>
                <w:rFonts w:hint="eastAsia" w:ascii="Calibri" w:hAnsi="Calibri" w:cs="宋体"/>
                <w:sz w:val="18"/>
                <w:szCs w:val="18"/>
              </w:rPr>
              <w:t>按时召开，做好会议纪要</w:t>
            </w:r>
          </w:p>
        </w:tc>
      </w:tr>
      <w:tr w14:paraId="05DFC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9F398">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EE3DA">
            <w:pPr>
              <w:rPr>
                <w:rFonts w:hint="eastAsia" w:ascii="Calibri" w:hAnsi="Calibri" w:cs="Calibri"/>
                <w:szCs w:val="22"/>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BFB83">
            <w:pPr>
              <w:rPr>
                <w:rFonts w:hint="eastAsia" w:ascii="Calibri" w:hAnsi="Calibri" w:cs="Calibri"/>
                <w:szCs w:val="22"/>
              </w:rPr>
            </w:pP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518C">
            <w:pPr>
              <w:spacing w:line="280" w:lineRule="exact"/>
              <w:rPr>
                <w:sz w:val="18"/>
                <w:szCs w:val="18"/>
              </w:rPr>
            </w:pPr>
            <w:r>
              <w:rPr>
                <w:rFonts w:hint="eastAsia" w:ascii="Calibri" w:hAnsi="Calibri" w:cs="宋体"/>
                <w:sz w:val="18"/>
                <w:szCs w:val="18"/>
              </w:rPr>
              <w:t>开展校园安全文化建设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D90B">
            <w:pPr>
              <w:spacing w:line="280" w:lineRule="exact"/>
              <w:rPr>
                <w:sz w:val="18"/>
                <w:szCs w:val="18"/>
              </w:rPr>
            </w:pPr>
            <w:r>
              <w:rPr>
                <w:rFonts w:hint="eastAsia" w:ascii="Calibri" w:hAnsi="Calibri" w:cs="宋体"/>
                <w:sz w:val="18"/>
                <w:szCs w:val="18"/>
              </w:rPr>
              <w:t>制定方案并落实</w:t>
            </w:r>
          </w:p>
        </w:tc>
      </w:tr>
      <w:tr w14:paraId="1B2EA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CC3E0">
            <w:pPr>
              <w:spacing w:line="280" w:lineRule="exact"/>
              <w:jc w:val="center"/>
              <w:rPr>
                <w:sz w:val="18"/>
                <w:szCs w:val="18"/>
              </w:rPr>
            </w:pPr>
            <w:r>
              <w:rPr>
                <w:rFonts w:hint="eastAsia" w:ascii="Calibri" w:hAnsi="Calibri" w:cs="宋体"/>
                <w:sz w:val="18"/>
                <w:szCs w:val="18"/>
              </w:rPr>
              <w:t>安全</w:t>
            </w:r>
          </w:p>
          <w:p w14:paraId="731262BC">
            <w:pPr>
              <w:spacing w:line="280" w:lineRule="exact"/>
              <w:jc w:val="center"/>
              <w:rPr>
                <w:sz w:val="18"/>
                <w:szCs w:val="18"/>
              </w:rPr>
            </w:pPr>
            <w:r>
              <w:rPr>
                <w:rFonts w:hint="eastAsia" w:ascii="Calibri" w:hAnsi="Calibri" w:cs="宋体"/>
                <w:sz w:val="18"/>
                <w:szCs w:val="18"/>
              </w:rPr>
              <w:t>教育</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25A19">
            <w:pPr>
              <w:spacing w:line="280" w:lineRule="exact"/>
              <w:jc w:val="center"/>
              <w:rPr>
                <w:sz w:val="18"/>
                <w:szCs w:val="18"/>
              </w:rPr>
            </w:pPr>
            <w:r>
              <w:rPr>
                <w:rFonts w:hint="eastAsia" w:ascii="Calibri" w:hAnsi="Calibri" w:cs="宋体"/>
                <w:sz w:val="18"/>
                <w:szCs w:val="18"/>
              </w:rPr>
              <w:t>安全</w:t>
            </w:r>
          </w:p>
          <w:p w14:paraId="14EB891F">
            <w:pPr>
              <w:spacing w:line="280" w:lineRule="exact"/>
              <w:jc w:val="center"/>
              <w:rPr>
                <w:sz w:val="18"/>
                <w:szCs w:val="18"/>
              </w:rPr>
            </w:pPr>
            <w:r>
              <w:rPr>
                <w:rFonts w:hint="eastAsia" w:ascii="Calibri" w:hAnsi="Calibri" w:cs="宋体"/>
                <w:sz w:val="18"/>
                <w:szCs w:val="18"/>
              </w:rPr>
              <w:t>教育</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1115">
            <w:pPr>
              <w:spacing w:line="280" w:lineRule="exact"/>
              <w:rPr>
                <w:sz w:val="18"/>
                <w:szCs w:val="18"/>
              </w:rPr>
            </w:pPr>
            <w:r>
              <w:rPr>
                <w:rFonts w:hint="eastAsia" w:ascii="Calibri" w:hAnsi="Calibri" w:cs="宋体"/>
                <w:sz w:val="18"/>
                <w:szCs w:val="18"/>
              </w:rPr>
              <w:t>教师及其他工作人员安全教育</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5A2F">
            <w:pPr>
              <w:spacing w:line="400" w:lineRule="exact"/>
              <w:rPr>
                <w:sz w:val="18"/>
                <w:szCs w:val="18"/>
              </w:rPr>
            </w:pPr>
            <w:r>
              <w:rPr>
                <w:rFonts w:hint="eastAsia" w:ascii="Calibri" w:hAnsi="Calibri" w:cs="宋体"/>
                <w:sz w:val="18"/>
                <w:szCs w:val="18"/>
              </w:rPr>
              <w:t>每学期应至少对教师及其他职工、专职保安员、在校内工作的其他人员开展一次安全风险防控、应急处置和相关法律知识的教育培训。培训可结合教职工普法、学法活动进行，应做工作总结并整理存档，纳入个人工作绩效考核。</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D45C3">
            <w:pPr>
              <w:spacing w:line="280" w:lineRule="exact"/>
              <w:rPr>
                <w:sz w:val="18"/>
                <w:szCs w:val="18"/>
              </w:rPr>
            </w:pPr>
            <w:r>
              <w:rPr>
                <w:rFonts w:hint="eastAsia" w:ascii="Calibri" w:hAnsi="Calibri" w:cs="宋体"/>
                <w:sz w:val="18"/>
                <w:szCs w:val="18"/>
              </w:rPr>
              <w:t>查看参与人员培训记录</w:t>
            </w:r>
          </w:p>
        </w:tc>
      </w:tr>
      <w:tr w14:paraId="365CB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3C9A7">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76B1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9AF9">
            <w:pPr>
              <w:spacing w:line="280" w:lineRule="exact"/>
              <w:rPr>
                <w:sz w:val="18"/>
                <w:szCs w:val="18"/>
              </w:rPr>
            </w:pPr>
            <w:r>
              <w:rPr>
                <w:rFonts w:hint="eastAsia" w:ascii="Calibri" w:hAnsi="Calibri" w:cs="宋体"/>
                <w:sz w:val="18"/>
                <w:szCs w:val="18"/>
              </w:rPr>
              <w:t>教育体系</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8C9">
            <w:pPr>
              <w:spacing w:line="280" w:lineRule="exact"/>
              <w:rPr>
                <w:sz w:val="18"/>
                <w:szCs w:val="18"/>
              </w:rPr>
            </w:pPr>
            <w:r>
              <w:rPr>
                <w:rFonts w:hint="eastAsia" w:ascii="Calibri" w:hAnsi="Calibri" w:cs="宋体"/>
                <w:sz w:val="18"/>
                <w:szCs w:val="18"/>
              </w:rPr>
              <w:t>形成学校、年级、班级、家长、社会安全教育体系</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7AB19">
            <w:pPr>
              <w:rPr>
                <w:rFonts w:hint="eastAsia" w:ascii="Calibri" w:hAnsi="Calibri" w:cs="Calibri"/>
                <w:szCs w:val="22"/>
              </w:rPr>
            </w:pPr>
          </w:p>
        </w:tc>
      </w:tr>
      <w:tr w14:paraId="74281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A9C69">
            <w:pPr>
              <w:spacing w:line="280" w:lineRule="exact"/>
              <w:jc w:val="center"/>
              <w:rPr>
                <w:sz w:val="18"/>
                <w:szCs w:val="18"/>
              </w:rPr>
            </w:pPr>
            <w:r>
              <w:rPr>
                <w:rFonts w:hint="eastAsia" w:ascii="Calibri" w:hAnsi="Calibri" w:cs="宋体"/>
                <w:sz w:val="18"/>
                <w:szCs w:val="18"/>
              </w:rPr>
              <w:t>专项防控</w:t>
            </w: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C5759">
            <w:pPr>
              <w:jc w:val="center"/>
              <w:rPr>
                <w:rFonts w:hint="eastAsia" w:ascii="宋体" w:hAnsi="Calibri" w:cs="宋体"/>
                <w:sz w:val="18"/>
                <w:szCs w:val="18"/>
              </w:rPr>
            </w:pPr>
            <w:r>
              <w:rPr>
                <w:rFonts w:hint="eastAsia" w:ascii="宋体" w:hAnsi="宋体" w:cs="宋体"/>
                <w:sz w:val="18"/>
                <w:szCs w:val="18"/>
              </w:rPr>
              <w:t>应急</w:t>
            </w:r>
          </w:p>
          <w:p w14:paraId="092E17DF">
            <w:pPr>
              <w:jc w:val="center"/>
              <w:rPr>
                <w:rFonts w:hint="eastAsia" w:ascii="宋体" w:hAnsi="Calibri" w:cs="宋体"/>
                <w:sz w:val="18"/>
                <w:szCs w:val="18"/>
              </w:rPr>
            </w:pPr>
            <w:r>
              <w:rPr>
                <w:rFonts w:hint="eastAsia" w:ascii="宋体" w:hAnsi="宋体" w:cs="宋体"/>
                <w:sz w:val="18"/>
                <w:szCs w:val="18"/>
              </w:rPr>
              <w:t>演练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890">
            <w:pPr>
              <w:jc w:val="center"/>
              <w:rPr>
                <w:rFonts w:hint="eastAsia" w:ascii="宋体" w:hAnsi="Calibri" w:cs="宋体"/>
                <w:sz w:val="18"/>
                <w:szCs w:val="18"/>
              </w:rPr>
            </w:pPr>
            <w:r>
              <w:rPr>
                <w:rFonts w:hint="eastAsia" w:ascii="宋体" w:hAnsi="宋体" w:cs="宋体"/>
                <w:sz w:val="18"/>
                <w:szCs w:val="18"/>
              </w:rPr>
              <w:t>演练过程</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5A2CA">
            <w:pPr>
              <w:rPr>
                <w:rFonts w:hint="eastAsia" w:ascii="宋体" w:hAnsi="Calibri" w:cs="宋体"/>
                <w:sz w:val="18"/>
                <w:szCs w:val="18"/>
              </w:rPr>
            </w:pPr>
            <w:r>
              <w:rPr>
                <w:rFonts w:hint="eastAsia" w:ascii="宋体" w:hAnsi="宋体" w:cs="宋体"/>
                <w:sz w:val="18"/>
                <w:szCs w:val="18"/>
              </w:rPr>
              <w:t>学校应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957B4">
            <w:pPr>
              <w:rPr>
                <w:rFonts w:hint="eastAsia" w:ascii="宋体" w:hAnsi="Calibri" w:cs="宋体"/>
                <w:sz w:val="18"/>
                <w:szCs w:val="18"/>
              </w:rPr>
            </w:pPr>
            <w:r>
              <w:rPr>
                <w:rFonts w:hint="eastAsia" w:ascii="宋体" w:hAnsi="宋体" w:cs="宋体"/>
                <w:sz w:val="18"/>
                <w:szCs w:val="18"/>
              </w:rPr>
              <w:t>发现安全隐患及时处置。</w:t>
            </w:r>
          </w:p>
        </w:tc>
      </w:tr>
      <w:tr w14:paraId="178B4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86540">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4AF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B3E8">
            <w:pPr>
              <w:jc w:val="center"/>
              <w:rPr>
                <w:rFonts w:hint="eastAsia" w:ascii="宋体" w:hAnsi="Calibri" w:cs="宋体"/>
                <w:sz w:val="18"/>
                <w:szCs w:val="18"/>
              </w:rPr>
            </w:pPr>
            <w:r>
              <w:rPr>
                <w:rFonts w:hint="eastAsia" w:ascii="宋体" w:hAnsi="宋体" w:cs="宋体"/>
                <w:sz w:val="18"/>
                <w:szCs w:val="18"/>
              </w:rPr>
              <w:t>演练设施</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6CF37">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5BE74">
            <w:pPr>
              <w:rPr>
                <w:rFonts w:hint="eastAsia" w:ascii="Calibri" w:hAnsi="Calibri" w:cs="Calibri"/>
                <w:szCs w:val="22"/>
              </w:rPr>
            </w:pPr>
          </w:p>
        </w:tc>
      </w:tr>
      <w:tr w14:paraId="7DC54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D747">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C3AD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D055">
            <w:pPr>
              <w:jc w:val="center"/>
              <w:rPr>
                <w:rFonts w:hint="eastAsia" w:ascii="宋体" w:hAnsi="Calibri" w:cs="宋体"/>
                <w:sz w:val="18"/>
                <w:szCs w:val="18"/>
              </w:rPr>
            </w:pPr>
            <w:r>
              <w:rPr>
                <w:rFonts w:hint="eastAsia" w:ascii="宋体" w:hAnsi="宋体" w:cs="宋体"/>
                <w:sz w:val="18"/>
                <w:szCs w:val="18"/>
              </w:rPr>
              <w:t>演练预案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6DCCF">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8028">
            <w:pPr>
              <w:rPr>
                <w:rFonts w:hint="eastAsia" w:ascii="Calibri" w:hAnsi="Calibri" w:cs="Calibri"/>
                <w:szCs w:val="22"/>
              </w:rPr>
            </w:pPr>
          </w:p>
        </w:tc>
      </w:tr>
      <w:tr w14:paraId="49C7D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89A2">
            <w:pPr>
              <w:rPr>
                <w:rFonts w:hint="eastAsia" w:ascii="Calibri" w:hAnsi="Calibri" w:cs="Calibri"/>
                <w:szCs w:val="22"/>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E1E9D">
            <w:pPr>
              <w:jc w:val="center"/>
              <w:rPr>
                <w:rFonts w:hint="eastAsia" w:ascii="宋体" w:hAnsi="Calibri" w:cs="宋体"/>
                <w:sz w:val="18"/>
                <w:szCs w:val="18"/>
              </w:rPr>
            </w:pPr>
            <w:r>
              <w:rPr>
                <w:rFonts w:hint="eastAsia" w:ascii="宋体" w:hAnsi="宋体" w:cs="宋体"/>
                <w:sz w:val="18"/>
                <w:szCs w:val="18"/>
              </w:rPr>
              <w:t>大型活动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66EB">
            <w:pPr>
              <w:jc w:val="center"/>
              <w:rPr>
                <w:rFonts w:hint="eastAsia" w:ascii="宋体" w:hAnsi="Calibri" w:cs="宋体"/>
                <w:sz w:val="18"/>
                <w:szCs w:val="18"/>
              </w:rPr>
            </w:pPr>
            <w:r>
              <w:rPr>
                <w:rFonts w:hint="eastAsia" w:ascii="宋体" w:hAnsi="宋体" w:cs="宋体"/>
                <w:sz w:val="18"/>
                <w:szCs w:val="18"/>
              </w:rPr>
              <w:t>升旗仪式</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BEEA1">
            <w:pPr>
              <w:rPr>
                <w:rFonts w:hint="eastAsia" w:ascii="宋体" w:hAnsi="Calibri" w:cs="宋体"/>
                <w:sz w:val="18"/>
                <w:szCs w:val="18"/>
              </w:rPr>
            </w:pPr>
            <w:r>
              <w:rPr>
                <w:rFonts w:hint="eastAsia" w:ascii="宋体" w:hAnsi="宋体" w:cs="宋体"/>
                <w:sz w:val="18"/>
                <w:szCs w:val="18"/>
              </w:rPr>
              <w:t>学校应制定安全应急预案，配备相应设施；校外活动应有前期安全情况调研报告，签订安全协议，落实安全措施并按要求上报审批；建立健全安全管理制度，落实安全管理职责。</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19049">
            <w:pPr>
              <w:rPr>
                <w:rFonts w:hint="eastAsia" w:ascii="宋体" w:hAnsi="Calibri" w:cs="宋体"/>
                <w:sz w:val="18"/>
                <w:szCs w:val="18"/>
              </w:rPr>
            </w:pPr>
            <w:r>
              <w:rPr>
                <w:rFonts w:hint="eastAsia" w:ascii="宋体" w:hAnsi="宋体" w:cs="宋体"/>
                <w:sz w:val="18"/>
                <w:szCs w:val="18"/>
              </w:rPr>
              <w:t>完善应急预案，发现安全隐患及时处置。</w:t>
            </w:r>
          </w:p>
        </w:tc>
      </w:tr>
      <w:tr w14:paraId="3AB9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6DB4D">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3CB0">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5CA9">
            <w:pPr>
              <w:jc w:val="center"/>
              <w:rPr>
                <w:rFonts w:hint="eastAsia" w:ascii="宋体" w:hAnsi="Calibri" w:cs="宋体"/>
                <w:sz w:val="18"/>
                <w:szCs w:val="18"/>
              </w:rPr>
            </w:pPr>
            <w:r>
              <w:rPr>
                <w:rFonts w:hint="eastAsia" w:ascii="宋体" w:hAnsi="宋体" w:cs="宋体"/>
                <w:sz w:val="18"/>
                <w:szCs w:val="18"/>
              </w:rPr>
              <w:t>课间操</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CCC0">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82C55">
            <w:pPr>
              <w:rPr>
                <w:rFonts w:hint="eastAsia" w:ascii="Calibri" w:hAnsi="Calibri" w:cs="Calibri"/>
                <w:szCs w:val="22"/>
              </w:rPr>
            </w:pPr>
          </w:p>
        </w:tc>
      </w:tr>
      <w:tr w14:paraId="3252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50B0">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C5CE">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ACF">
            <w:pPr>
              <w:jc w:val="center"/>
              <w:rPr>
                <w:rFonts w:hint="eastAsia" w:ascii="宋体" w:hAnsi="Calibri" w:cs="宋体"/>
                <w:sz w:val="18"/>
                <w:szCs w:val="18"/>
              </w:rPr>
            </w:pPr>
            <w:r>
              <w:rPr>
                <w:rFonts w:hint="eastAsia" w:ascii="宋体" w:hAnsi="宋体" w:cs="宋体"/>
                <w:sz w:val="18"/>
                <w:szCs w:val="18"/>
              </w:rPr>
              <w:t>运动会</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4784D">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8353A">
            <w:pPr>
              <w:rPr>
                <w:rFonts w:hint="eastAsia" w:ascii="Calibri" w:hAnsi="Calibri" w:cs="Calibri"/>
                <w:szCs w:val="22"/>
              </w:rPr>
            </w:pPr>
          </w:p>
        </w:tc>
      </w:tr>
      <w:tr w14:paraId="382F5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2504">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5831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1F96">
            <w:pPr>
              <w:jc w:val="center"/>
              <w:rPr>
                <w:rFonts w:hint="eastAsia" w:ascii="宋体" w:hAnsi="Calibri" w:cs="宋体"/>
                <w:sz w:val="18"/>
                <w:szCs w:val="18"/>
              </w:rPr>
            </w:pPr>
            <w:r>
              <w:rPr>
                <w:rFonts w:hint="eastAsia" w:ascii="宋体" w:hAnsi="宋体" w:cs="宋体"/>
                <w:sz w:val="18"/>
                <w:szCs w:val="18"/>
              </w:rPr>
              <w:t>军训</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1973">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D7F31">
            <w:pPr>
              <w:rPr>
                <w:rFonts w:hint="eastAsia" w:ascii="Calibri" w:hAnsi="Calibri" w:cs="Calibri"/>
                <w:szCs w:val="22"/>
              </w:rPr>
            </w:pPr>
          </w:p>
        </w:tc>
      </w:tr>
      <w:tr w14:paraId="1996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E3443">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390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8E3C">
            <w:pPr>
              <w:jc w:val="center"/>
              <w:rPr>
                <w:rFonts w:hint="eastAsia" w:ascii="宋体" w:hAnsi="Calibri" w:cs="宋体"/>
                <w:sz w:val="18"/>
                <w:szCs w:val="18"/>
              </w:rPr>
            </w:pPr>
            <w:r>
              <w:rPr>
                <w:rFonts w:hint="eastAsia" w:ascii="宋体" w:hAnsi="宋体" w:cs="宋体"/>
                <w:sz w:val="18"/>
                <w:szCs w:val="18"/>
              </w:rPr>
              <w:t>大型集会</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7C465">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C1B7">
            <w:pPr>
              <w:rPr>
                <w:rFonts w:hint="eastAsia" w:ascii="Calibri" w:hAnsi="Calibri" w:cs="Calibri"/>
                <w:szCs w:val="22"/>
              </w:rPr>
            </w:pPr>
          </w:p>
        </w:tc>
      </w:tr>
      <w:tr w14:paraId="67555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A7703">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A04C0">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335">
            <w:pPr>
              <w:jc w:val="center"/>
              <w:rPr>
                <w:rFonts w:hint="eastAsia" w:ascii="宋体" w:hAnsi="Calibri" w:cs="宋体"/>
                <w:sz w:val="18"/>
                <w:szCs w:val="18"/>
              </w:rPr>
            </w:pPr>
            <w:r>
              <w:rPr>
                <w:rFonts w:hint="eastAsia" w:ascii="宋体" w:hAnsi="宋体" w:cs="宋体"/>
                <w:sz w:val="18"/>
                <w:szCs w:val="18"/>
              </w:rPr>
              <w:t>校外集体活动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C009A">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A32E">
            <w:pPr>
              <w:rPr>
                <w:rFonts w:hint="eastAsia" w:ascii="Calibri" w:hAnsi="Calibri" w:cs="Calibri"/>
                <w:szCs w:val="22"/>
              </w:rPr>
            </w:pPr>
          </w:p>
        </w:tc>
      </w:tr>
      <w:tr w14:paraId="23E40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7C3AB">
            <w:pPr>
              <w:rPr>
                <w:rFonts w:hint="eastAsia" w:ascii="Calibri" w:hAnsi="Calibri" w:cs="Calibri"/>
                <w:szCs w:val="22"/>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556E">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7672">
            <w:pPr>
              <w:jc w:val="center"/>
              <w:rPr>
                <w:rFonts w:hint="eastAsia" w:ascii="宋体" w:hAnsi="Calibri" w:cs="宋体"/>
                <w:sz w:val="18"/>
                <w:szCs w:val="18"/>
              </w:rPr>
            </w:pPr>
            <w:r>
              <w:rPr>
                <w:rFonts w:hint="eastAsia" w:ascii="宋体" w:hAnsi="宋体" w:cs="宋体"/>
                <w:sz w:val="18"/>
                <w:szCs w:val="18"/>
              </w:rPr>
              <w:t>应急预案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D915">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0E8FB">
            <w:pPr>
              <w:rPr>
                <w:rFonts w:hint="eastAsia" w:ascii="Calibri" w:hAnsi="Calibri" w:cs="Calibri"/>
                <w:szCs w:val="22"/>
              </w:rPr>
            </w:pPr>
          </w:p>
        </w:tc>
      </w:tr>
    </w:tbl>
    <w:p w14:paraId="2833E6E6">
      <w:pPr>
        <w:spacing w:line="280" w:lineRule="exact"/>
        <w:rPr>
          <w:sz w:val="24"/>
        </w:rPr>
      </w:pPr>
    </w:p>
    <w:p w14:paraId="3534851C">
      <w:pPr>
        <w:spacing w:line="280" w:lineRule="exact"/>
        <w:rPr>
          <w:sz w:val="24"/>
        </w:rPr>
      </w:pPr>
    </w:p>
    <w:p w14:paraId="4B6EA798">
      <w:pPr>
        <w:spacing w:line="280" w:lineRule="exact"/>
        <w:rPr>
          <w:sz w:val="24"/>
        </w:rPr>
      </w:pPr>
    </w:p>
    <w:p w14:paraId="39CDA9D6">
      <w:pPr>
        <w:spacing w:line="280" w:lineRule="exact"/>
        <w:rPr>
          <w:sz w:val="24"/>
        </w:rPr>
      </w:pPr>
    </w:p>
    <w:p w14:paraId="1131C443">
      <w:pPr>
        <w:spacing w:line="280" w:lineRule="exact"/>
        <w:rPr>
          <w:sz w:val="24"/>
        </w:rPr>
      </w:pPr>
    </w:p>
    <w:p w14:paraId="778E6225">
      <w:pPr>
        <w:spacing w:line="280" w:lineRule="exact"/>
        <w:rPr>
          <w:sz w:val="24"/>
        </w:rPr>
      </w:pPr>
    </w:p>
    <w:p w14:paraId="5DBC7771">
      <w:pPr>
        <w:spacing w:line="280" w:lineRule="exact"/>
        <w:rPr>
          <w:sz w:val="24"/>
        </w:rPr>
      </w:pPr>
    </w:p>
    <w:p w14:paraId="01746F9A">
      <w:pPr>
        <w:spacing w:line="280" w:lineRule="exact"/>
        <w:rPr>
          <w:sz w:val="24"/>
        </w:rPr>
      </w:pPr>
    </w:p>
    <w:p w14:paraId="600863BE">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u w:val="single"/>
        </w:rPr>
        <w:t>王鉴</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48"/>
        <w:gridCol w:w="991"/>
        <w:gridCol w:w="5787"/>
        <w:gridCol w:w="1802"/>
      </w:tblGrid>
      <w:tr w14:paraId="7CB5F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9BBB">
            <w:pPr>
              <w:jc w:val="center"/>
            </w:pPr>
            <w:r>
              <w:rPr>
                <w:rFonts w:hint="eastAsia" w:ascii="Calibri" w:hAnsi="Calibri" w:cs="宋体"/>
                <w:szCs w:val="22"/>
              </w:rPr>
              <w:t>防控单元</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1C96">
            <w:pPr>
              <w:jc w:val="center"/>
            </w:pPr>
            <w:r>
              <w:rPr>
                <w:rFonts w:hint="eastAsia" w:ascii="Calibri" w:hAnsi="Calibri" w:cs="宋体"/>
                <w:szCs w:val="22"/>
              </w:rPr>
              <w:t>风控点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3D8">
            <w:pPr>
              <w:jc w:val="center"/>
            </w:pPr>
            <w:r>
              <w:rPr>
                <w:rFonts w:hint="eastAsia" w:ascii="Calibri" w:hAnsi="Calibri" w:cs="宋体"/>
                <w:szCs w:val="22"/>
              </w:rPr>
              <w:t>风险源检查项</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A962">
            <w:pPr>
              <w:jc w:val="center"/>
            </w:pPr>
            <w:r>
              <w:rPr>
                <w:rFonts w:hint="eastAsia" w:ascii="Calibri" w:hAnsi="Calibri" w:cs="宋体"/>
                <w:szCs w:val="22"/>
              </w:rPr>
              <w:t>预防及管控标准</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72D">
            <w:pPr>
              <w:jc w:val="center"/>
            </w:pPr>
            <w:r>
              <w:rPr>
                <w:rFonts w:hint="eastAsia" w:ascii="Calibri" w:hAnsi="Calibri" w:cs="宋体"/>
                <w:szCs w:val="22"/>
              </w:rPr>
              <w:t>风险化解和事故处理</w:t>
            </w:r>
          </w:p>
        </w:tc>
      </w:tr>
      <w:tr w14:paraId="2E43D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0F192">
            <w:pPr>
              <w:spacing w:line="280" w:lineRule="exact"/>
              <w:rPr>
                <w:sz w:val="24"/>
              </w:rPr>
            </w:pPr>
            <w:r>
              <w:rPr>
                <w:rFonts w:hint="eastAsia" w:ascii="Calibri" w:hAnsi="Calibri" w:cs="宋体"/>
                <w:szCs w:val="22"/>
              </w:rPr>
              <w:t>校舍</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13207">
            <w:pPr>
              <w:spacing w:line="280" w:lineRule="exact"/>
              <w:rPr>
                <w:sz w:val="24"/>
              </w:rPr>
            </w:pPr>
            <w:r>
              <w:rPr>
                <w:rFonts w:hint="eastAsia" w:ascii="宋体" w:hAnsi="宋体" w:cs="宋体"/>
                <w:sz w:val="18"/>
                <w:szCs w:val="18"/>
              </w:rPr>
              <w:t>卫生保健室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32B">
            <w:pPr>
              <w:jc w:val="center"/>
              <w:rPr>
                <w:rFonts w:hint="eastAsia" w:ascii="宋体" w:hAnsi="Calibri" w:cs="宋体"/>
                <w:sz w:val="18"/>
                <w:szCs w:val="18"/>
              </w:rPr>
            </w:pPr>
            <w:r>
              <w:rPr>
                <w:rFonts w:hint="eastAsia" w:ascii="宋体" w:hAnsi="宋体" w:cs="宋体"/>
                <w:sz w:val="18"/>
                <w:szCs w:val="18"/>
              </w:rPr>
              <w:t>卫生保健人员、药品、器械</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D781">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3F5">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28652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5870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F7DA">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D38B">
            <w:pPr>
              <w:jc w:val="center"/>
              <w:rPr>
                <w:rFonts w:hint="eastAsia" w:ascii="宋体" w:hAnsi="Calibri" w:cs="宋体"/>
                <w:sz w:val="18"/>
                <w:szCs w:val="18"/>
              </w:rPr>
            </w:pPr>
            <w:r>
              <w:rPr>
                <w:rFonts w:hint="eastAsia" w:ascii="宋体" w:hAnsi="宋体" w:cs="宋体"/>
                <w:sz w:val="18"/>
                <w:szCs w:val="18"/>
              </w:rPr>
              <w:t>学生健康管理</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DB6C">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2978">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5A53B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7EE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AD5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19BA">
            <w:pPr>
              <w:jc w:val="center"/>
              <w:rPr>
                <w:rFonts w:hint="eastAsia" w:ascii="宋体" w:hAnsi="Calibri" w:cs="宋体"/>
                <w:sz w:val="18"/>
                <w:szCs w:val="18"/>
              </w:rPr>
            </w:pPr>
            <w:r>
              <w:rPr>
                <w:rFonts w:hint="eastAsia" w:ascii="宋体" w:hAnsi="宋体" w:cs="宋体"/>
                <w:sz w:val="18"/>
                <w:szCs w:val="18"/>
              </w:rPr>
              <w:t>消防设施</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273B">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CFA">
            <w:pPr>
              <w:rPr>
                <w:rFonts w:hint="eastAsia" w:ascii="宋体" w:hAnsi="Calibri" w:cs="宋体"/>
                <w:sz w:val="18"/>
                <w:szCs w:val="18"/>
              </w:rPr>
            </w:pPr>
            <w:r>
              <w:rPr>
                <w:rFonts w:hint="eastAsia" w:ascii="宋体" w:hAnsi="宋体" w:cs="宋体"/>
                <w:sz w:val="18"/>
                <w:szCs w:val="18"/>
              </w:rPr>
              <w:t>发现隐患及时报修。</w:t>
            </w:r>
          </w:p>
        </w:tc>
      </w:tr>
      <w:tr w14:paraId="683A6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3AC09">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3107">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F3B4">
            <w:pPr>
              <w:jc w:val="center"/>
              <w:rPr>
                <w:rFonts w:hint="eastAsia" w:ascii="宋体" w:hAnsi="Calibri" w:cs="宋体"/>
                <w:sz w:val="18"/>
                <w:szCs w:val="18"/>
              </w:rPr>
            </w:pPr>
            <w:r>
              <w:rPr>
                <w:rFonts w:hint="eastAsia" w:ascii="宋体" w:hAnsi="宋体" w:cs="宋体"/>
                <w:sz w:val="18"/>
                <w:szCs w:val="18"/>
              </w:rPr>
              <w:t>门窗、水电</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165A">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6D9A">
            <w:pPr>
              <w:rPr>
                <w:rFonts w:hint="eastAsia" w:ascii="宋体" w:hAnsi="Calibri" w:cs="宋体"/>
                <w:sz w:val="18"/>
                <w:szCs w:val="18"/>
              </w:rPr>
            </w:pPr>
            <w:r>
              <w:rPr>
                <w:rFonts w:hint="eastAsia" w:ascii="宋体" w:hAnsi="宋体" w:cs="宋体"/>
                <w:sz w:val="18"/>
                <w:szCs w:val="18"/>
              </w:rPr>
              <w:t>发现隐患及时报修。</w:t>
            </w:r>
          </w:p>
        </w:tc>
      </w:tr>
      <w:tr w14:paraId="27CB7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6DC61">
            <w:pPr>
              <w:spacing w:line="280" w:lineRule="exact"/>
              <w:jc w:val="center"/>
              <w:rPr>
                <w:sz w:val="24"/>
              </w:rPr>
            </w:pPr>
            <w:r>
              <w:rPr>
                <w:rFonts w:hint="eastAsia" w:ascii="Calibri" w:hAnsi="Calibri" w:cs="宋体"/>
                <w:szCs w:val="22"/>
              </w:rPr>
              <w:t>校外安全区域</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DC014">
            <w:pPr>
              <w:jc w:val="center"/>
              <w:rPr>
                <w:rFonts w:hint="eastAsia" w:ascii="宋体" w:hAnsi="Calibri" w:cs="宋体"/>
                <w:sz w:val="18"/>
                <w:szCs w:val="18"/>
              </w:rPr>
            </w:pPr>
            <w:r>
              <w:rPr>
                <w:rFonts w:hint="eastAsia" w:ascii="宋体" w:hAnsi="宋体" w:cs="宋体"/>
                <w:sz w:val="18"/>
                <w:szCs w:val="18"/>
              </w:rPr>
              <w:t>校外商超</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D63E">
            <w:pPr>
              <w:jc w:val="center"/>
              <w:rPr>
                <w:rFonts w:hint="eastAsia" w:ascii="宋体" w:hAnsi="Calibri" w:cs="宋体"/>
                <w:sz w:val="18"/>
                <w:szCs w:val="18"/>
              </w:rPr>
            </w:pPr>
            <w:r>
              <w:rPr>
                <w:rFonts w:hint="eastAsia" w:ascii="宋体" w:hAnsi="宋体" w:cs="宋体"/>
                <w:sz w:val="18"/>
                <w:szCs w:val="18"/>
              </w:rPr>
              <w:t>超市</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FD149">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06A13">
            <w:pPr>
              <w:rPr>
                <w:rFonts w:hint="eastAsia" w:ascii="宋体" w:hAnsi="Calibri" w:cs="宋体"/>
                <w:sz w:val="18"/>
                <w:szCs w:val="18"/>
              </w:rPr>
            </w:pPr>
            <w:r>
              <w:rPr>
                <w:rFonts w:hint="eastAsia" w:ascii="宋体" w:hAnsi="宋体" w:cs="宋体"/>
                <w:sz w:val="18"/>
                <w:szCs w:val="18"/>
              </w:rPr>
              <w:t>配合政府职能部门及时处置。</w:t>
            </w:r>
          </w:p>
        </w:tc>
      </w:tr>
      <w:tr w14:paraId="2335A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8BEE">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F06E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5E5E8">
            <w:pPr>
              <w:jc w:val="center"/>
              <w:rPr>
                <w:rFonts w:hint="eastAsia" w:ascii="宋体" w:hAnsi="Calibri" w:cs="宋体"/>
                <w:sz w:val="18"/>
                <w:szCs w:val="18"/>
              </w:rPr>
            </w:pPr>
            <w:r>
              <w:rPr>
                <w:rFonts w:hint="eastAsia" w:ascii="宋体" w:hAnsi="宋体" w:cs="宋体"/>
                <w:sz w:val="18"/>
                <w:szCs w:val="18"/>
              </w:rPr>
              <w:t>小商店</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9F55E">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4171F">
            <w:pPr>
              <w:rPr>
                <w:rFonts w:hint="eastAsia" w:ascii="Calibri" w:hAnsi="Calibri" w:cs="Calibri"/>
                <w:szCs w:val="22"/>
              </w:rPr>
            </w:pPr>
          </w:p>
        </w:tc>
      </w:tr>
      <w:tr w14:paraId="6A324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ACF9F">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0DAF7">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EE20">
            <w:pPr>
              <w:jc w:val="center"/>
              <w:rPr>
                <w:rFonts w:hint="eastAsia" w:ascii="宋体" w:hAnsi="Calibri" w:cs="宋体"/>
                <w:sz w:val="18"/>
                <w:szCs w:val="18"/>
              </w:rPr>
            </w:pPr>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2305">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81F5">
            <w:pPr>
              <w:rPr>
                <w:rFonts w:hint="eastAsia" w:ascii="Calibri" w:hAnsi="Calibri" w:cs="Calibri"/>
                <w:szCs w:val="22"/>
              </w:rPr>
            </w:pPr>
          </w:p>
        </w:tc>
      </w:tr>
      <w:tr w14:paraId="1E2F8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A5F04">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507D">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883">
            <w:pPr>
              <w:jc w:val="center"/>
              <w:rPr>
                <w:rFonts w:hint="eastAsia" w:ascii="宋体" w:hAnsi="Calibri" w:cs="宋体"/>
                <w:sz w:val="18"/>
                <w:szCs w:val="18"/>
              </w:rPr>
            </w:pPr>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9FFF">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2F7F4">
            <w:pPr>
              <w:rPr>
                <w:rFonts w:hint="eastAsia" w:ascii="Calibri" w:hAnsi="Calibri" w:cs="Calibri"/>
                <w:szCs w:val="22"/>
              </w:rPr>
            </w:pPr>
          </w:p>
        </w:tc>
      </w:tr>
      <w:tr w14:paraId="0B068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98A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A24F">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5078">
            <w:pPr>
              <w:jc w:val="center"/>
              <w:rPr>
                <w:rFonts w:hint="eastAsia" w:ascii="宋体" w:hAnsi="Calibri" w:cs="宋体"/>
                <w:sz w:val="18"/>
                <w:szCs w:val="18"/>
              </w:rPr>
            </w:pPr>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35C45">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BB4A">
            <w:pPr>
              <w:rPr>
                <w:rFonts w:hint="eastAsia" w:ascii="Calibri" w:hAnsi="Calibri" w:cs="Calibri"/>
                <w:szCs w:val="22"/>
              </w:rPr>
            </w:pPr>
          </w:p>
        </w:tc>
      </w:tr>
      <w:tr w14:paraId="63505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8CFB0">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9C3D">
            <w:pPr>
              <w:jc w:val="center"/>
              <w:rPr>
                <w:rFonts w:hint="eastAsia" w:ascii="宋体" w:hAnsi="Calibri" w:cs="宋体"/>
                <w:sz w:val="18"/>
                <w:szCs w:val="18"/>
              </w:rPr>
            </w:pPr>
            <w:r>
              <w:rPr>
                <w:rFonts w:hint="eastAsia" w:ascii="宋体" w:hAnsi="宋体" w:cs="宋体"/>
                <w:sz w:val="18"/>
                <w:szCs w:val="18"/>
              </w:rPr>
              <w:t>校外营业场所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F03B">
            <w:r>
              <w:rPr>
                <w:rFonts w:hint="eastAsia" w:ascii="宋体" w:hAnsi="宋体" w:cs="宋体"/>
                <w:sz w:val="18"/>
                <w:szCs w:val="18"/>
              </w:rPr>
              <w:t>上网服务</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7FE4C">
            <w:pPr>
              <w:rPr>
                <w:rFonts w:hint="eastAsia" w:ascii="宋体" w:hAnsi="Calibri" w:cs="宋体"/>
                <w:sz w:val="18"/>
                <w:szCs w:val="18"/>
              </w:rPr>
            </w:pPr>
            <w:r>
              <w:rPr>
                <w:rFonts w:hint="eastAsia" w:ascii="宋体" w:hAnsi="宋体" w:cs="宋体"/>
                <w:sz w:val="18"/>
                <w:szCs w:val="18"/>
              </w:rPr>
              <w:t>每季度执行1次安全巡查。及时发现校园周边存在的各类安全隐患并上报政府职能部门。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42EF6">
            <w:pPr>
              <w:rPr>
                <w:rFonts w:hint="eastAsia" w:ascii="宋体" w:hAnsi="Calibri" w:cs="宋体"/>
                <w:sz w:val="18"/>
                <w:szCs w:val="18"/>
              </w:rPr>
            </w:pPr>
            <w:r>
              <w:rPr>
                <w:rFonts w:hint="eastAsia" w:ascii="宋体" w:hAnsi="宋体" w:cs="宋体"/>
                <w:sz w:val="18"/>
                <w:szCs w:val="18"/>
              </w:rPr>
              <w:t>配合政府职能部门及时处置。</w:t>
            </w:r>
          </w:p>
        </w:tc>
      </w:tr>
      <w:tr w14:paraId="1D2E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B638">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56C4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8CE">
            <w:r>
              <w:rPr>
                <w:rFonts w:hint="eastAsia" w:ascii="宋体" w:hAnsi="宋体" w:cs="宋体"/>
                <w:sz w:val="18"/>
                <w:szCs w:val="18"/>
              </w:rPr>
              <w:t>歌舞娱乐</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F0F2">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A9530">
            <w:pPr>
              <w:rPr>
                <w:rFonts w:hint="eastAsia" w:ascii="Calibri" w:hAnsi="Calibri" w:cs="Calibri"/>
                <w:szCs w:val="22"/>
              </w:rPr>
            </w:pPr>
          </w:p>
        </w:tc>
      </w:tr>
      <w:tr w14:paraId="391B7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8F17">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30B2">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9858">
            <w:r>
              <w:rPr>
                <w:rFonts w:hint="eastAsia" w:ascii="宋体" w:hAnsi="宋体" w:cs="宋体"/>
                <w:sz w:val="18"/>
                <w:szCs w:val="18"/>
              </w:rPr>
              <w:t>游戏游艺</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25DE">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26B0C">
            <w:pPr>
              <w:rPr>
                <w:rFonts w:hint="eastAsia" w:ascii="Calibri" w:hAnsi="Calibri" w:cs="Calibri"/>
                <w:szCs w:val="22"/>
              </w:rPr>
            </w:pPr>
          </w:p>
        </w:tc>
      </w:tr>
      <w:tr w14:paraId="0EB6C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BCFF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B7D8">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1E85">
            <w:r>
              <w:rPr>
                <w:rFonts w:hint="eastAsia" w:ascii="宋体" w:hAnsi="宋体" w:cs="宋体"/>
                <w:sz w:val="18"/>
                <w:szCs w:val="18"/>
              </w:rPr>
              <w:t>台球竞技</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04FFF">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7DD2">
            <w:pPr>
              <w:rPr>
                <w:rFonts w:hint="eastAsia" w:ascii="Calibri" w:hAnsi="Calibri" w:cs="Calibri"/>
                <w:szCs w:val="22"/>
              </w:rPr>
            </w:pPr>
          </w:p>
        </w:tc>
      </w:tr>
      <w:tr w14:paraId="243B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0471F">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418B">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7E06">
            <w:r>
              <w:rPr>
                <w:rFonts w:hint="eastAsia" w:ascii="宋体" w:hAnsi="宋体" w:cs="宋体"/>
                <w:sz w:val="18"/>
                <w:szCs w:val="18"/>
              </w:rPr>
              <w:t>彩票专营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7B0A0">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5E58">
            <w:pPr>
              <w:rPr>
                <w:rFonts w:hint="eastAsia" w:ascii="Calibri" w:hAnsi="Calibri" w:cs="Calibri"/>
                <w:szCs w:val="22"/>
              </w:rPr>
            </w:pPr>
          </w:p>
        </w:tc>
      </w:tr>
      <w:tr w14:paraId="5CD9A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200A">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F7DE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8EA6">
            <w:r>
              <w:rPr>
                <w:rFonts w:hint="eastAsia" w:ascii="宋体" w:hAnsi="宋体" w:cs="宋体"/>
                <w:sz w:val="18"/>
                <w:szCs w:val="18"/>
              </w:rPr>
              <w:t>保健品专卖</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4D1C">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6E9A7">
            <w:pPr>
              <w:rPr>
                <w:rFonts w:hint="eastAsia" w:ascii="Calibri" w:hAnsi="Calibri" w:cs="Calibri"/>
                <w:szCs w:val="22"/>
              </w:rPr>
            </w:pPr>
          </w:p>
        </w:tc>
      </w:tr>
      <w:tr w14:paraId="12C4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FC2F">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51582">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023E">
            <w:r>
              <w:rPr>
                <w:rFonts w:hint="eastAsia" w:ascii="宋体" w:hAnsi="宋体" w:cs="宋体"/>
                <w:sz w:val="18"/>
                <w:szCs w:val="18"/>
              </w:rPr>
              <w:t>夜总会</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733C">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BB1E7">
            <w:pPr>
              <w:rPr>
                <w:rFonts w:hint="eastAsia" w:ascii="Calibri" w:hAnsi="Calibri" w:cs="Calibri"/>
                <w:szCs w:val="22"/>
              </w:rPr>
            </w:pPr>
          </w:p>
        </w:tc>
      </w:tr>
      <w:tr w14:paraId="0F202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711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E426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CD8">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F85F1">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A9FC">
            <w:pPr>
              <w:rPr>
                <w:rFonts w:hint="eastAsia" w:ascii="Calibri" w:hAnsi="Calibri" w:cs="Calibri"/>
                <w:szCs w:val="22"/>
              </w:rPr>
            </w:pPr>
          </w:p>
        </w:tc>
      </w:tr>
      <w:tr w14:paraId="0343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1FE0B">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99CE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47A9">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858C6">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39B21">
            <w:pPr>
              <w:rPr>
                <w:rFonts w:hint="eastAsia" w:ascii="Calibri" w:hAnsi="Calibri" w:cs="Calibri"/>
                <w:szCs w:val="22"/>
              </w:rPr>
            </w:pPr>
          </w:p>
        </w:tc>
      </w:tr>
      <w:tr w14:paraId="27985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4F4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240AF">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723">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C3659">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0BE3">
            <w:pPr>
              <w:rPr>
                <w:rFonts w:hint="eastAsia" w:ascii="Calibri" w:hAnsi="Calibri" w:cs="Calibri"/>
                <w:szCs w:val="22"/>
              </w:rPr>
            </w:pPr>
          </w:p>
        </w:tc>
      </w:tr>
      <w:tr w14:paraId="37CB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7260">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EF992">
            <w:pPr>
              <w:jc w:val="center"/>
              <w:rPr>
                <w:rFonts w:hint="eastAsia" w:ascii="宋体" w:hAnsi="Calibri" w:cs="宋体"/>
                <w:sz w:val="18"/>
                <w:szCs w:val="18"/>
              </w:rPr>
            </w:pPr>
            <w:r>
              <w:rPr>
                <w:rFonts w:hint="eastAsia" w:ascii="宋体" w:hAnsi="宋体" w:cs="宋体"/>
                <w:sz w:val="18"/>
                <w:szCs w:val="18"/>
              </w:rPr>
              <w:t>校外新建污染环境企业、设施</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51FC">
            <w:pPr>
              <w:jc w:val="center"/>
              <w:rPr>
                <w:rFonts w:hint="eastAsia" w:ascii="宋体" w:hAnsi="Calibri" w:cs="宋体"/>
                <w:sz w:val="18"/>
                <w:szCs w:val="18"/>
              </w:rPr>
            </w:pPr>
            <w:r>
              <w:rPr>
                <w:rFonts w:hint="eastAsia" w:ascii="宋体" w:hAnsi="宋体" w:cs="宋体"/>
                <w:sz w:val="18"/>
                <w:szCs w:val="18"/>
              </w:rPr>
              <w:t>新建污染环境企业</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53190">
            <w:pPr>
              <w:rPr>
                <w:rFonts w:hint="eastAsia" w:ascii="宋体" w:hAnsi="Calibri" w:cs="宋体"/>
                <w:sz w:val="18"/>
                <w:szCs w:val="18"/>
              </w:rPr>
            </w:pPr>
            <w:r>
              <w:rPr>
                <w:rFonts w:hint="eastAsia" w:ascii="宋体" w:hAnsi="宋体" w:cs="宋体"/>
                <w:sz w:val="18"/>
                <w:szCs w:val="18"/>
              </w:rPr>
              <w:t>每季度执行1次安全巡查。及时发现校外新建污染环境企业、设施安全隐患并上报政府职能部门。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038AF">
            <w:pPr>
              <w:rPr>
                <w:rFonts w:hint="eastAsia" w:ascii="宋体" w:hAnsi="Calibri" w:cs="宋体"/>
                <w:sz w:val="18"/>
                <w:szCs w:val="18"/>
              </w:rPr>
            </w:pPr>
            <w:r>
              <w:rPr>
                <w:rFonts w:hint="eastAsia" w:ascii="宋体" w:hAnsi="宋体" w:cs="宋体"/>
                <w:sz w:val="18"/>
                <w:szCs w:val="18"/>
              </w:rPr>
              <w:t>配合政府职能部门及时处置。</w:t>
            </w:r>
          </w:p>
        </w:tc>
      </w:tr>
      <w:tr w14:paraId="7B462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318C5">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1B42">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83F7">
            <w:pPr>
              <w:jc w:val="center"/>
              <w:rPr>
                <w:rFonts w:hint="eastAsia" w:ascii="宋体" w:hAnsi="Calibri" w:cs="宋体"/>
                <w:sz w:val="18"/>
                <w:szCs w:val="18"/>
              </w:rPr>
            </w:pPr>
            <w:r>
              <w:rPr>
                <w:rFonts w:hint="eastAsia" w:ascii="宋体" w:hAnsi="宋体" w:cs="宋体"/>
                <w:sz w:val="18"/>
                <w:szCs w:val="18"/>
              </w:rPr>
              <w:t>新建污染环境设施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CA33">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6129">
            <w:pPr>
              <w:rPr>
                <w:rFonts w:hint="eastAsia" w:ascii="Calibri" w:hAnsi="Calibri" w:cs="Calibri"/>
                <w:szCs w:val="22"/>
              </w:rPr>
            </w:pPr>
          </w:p>
        </w:tc>
      </w:tr>
      <w:tr w14:paraId="4B424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7A30">
            <w:pPr>
              <w:rPr>
                <w:rFonts w:hint="eastAsia" w:ascii="Calibri" w:hAnsi="Calibri" w:cs="Calibri"/>
                <w:szCs w:val="22"/>
              </w:rPr>
            </w:pP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C036F">
            <w:pPr>
              <w:jc w:val="center"/>
              <w:rPr>
                <w:rFonts w:hint="eastAsia" w:ascii="宋体" w:hAnsi="Calibri" w:cs="宋体"/>
                <w:sz w:val="18"/>
                <w:szCs w:val="18"/>
              </w:rPr>
            </w:pPr>
            <w:r>
              <w:rPr>
                <w:rFonts w:hint="eastAsia" w:ascii="宋体" w:hAnsi="宋体" w:cs="宋体"/>
                <w:sz w:val="18"/>
                <w:szCs w:val="18"/>
              </w:rPr>
              <w:t>校外高危场所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992A">
            <w:r>
              <w:rPr>
                <w:rFonts w:hint="eastAsia" w:ascii="宋体" w:hAnsi="宋体" w:cs="宋体"/>
                <w:sz w:val="18"/>
                <w:szCs w:val="18"/>
              </w:rPr>
              <w:t>危险水域</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94081">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79479">
            <w:pPr>
              <w:rPr>
                <w:rFonts w:hint="eastAsia" w:ascii="宋体" w:hAnsi="Calibri" w:cs="宋体"/>
                <w:sz w:val="18"/>
                <w:szCs w:val="18"/>
              </w:rPr>
            </w:pPr>
            <w:r>
              <w:rPr>
                <w:rFonts w:hint="eastAsia" w:ascii="宋体" w:hAnsi="宋体" w:cs="宋体"/>
                <w:sz w:val="18"/>
                <w:szCs w:val="18"/>
              </w:rPr>
              <w:t>配合政府职能部门及时处置。</w:t>
            </w:r>
          </w:p>
        </w:tc>
      </w:tr>
      <w:tr w14:paraId="47041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D872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1616">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0309">
            <w:r>
              <w:rPr>
                <w:rFonts w:hint="eastAsia" w:ascii="宋体" w:hAnsi="宋体" w:cs="宋体"/>
                <w:sz w:val="18"/>
                <w:szCs w:val="18"/>
              </w:rPr>
              <w:t>变电站、高压线</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11F0">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58922">
            <w:pPr>
              <w:rPr>
                <w:rFonts w:hint="eastAsia" w:ascii="Calibri" w:hAnsi="Calibri" w:cs="Calibri"/>
                <w:szCs w:val="22"/>
              </w:rPr>
            </w:pPr>
          </w:p>
        </w:tc>
      </w:tr>
      <w:tr w14:paraId="55E1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461C">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2FF3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992F">
            <w:r>
              <w:rPr>
                <w:rFonts w:hint="eastAsia" w:ascii="宋体" w:hAnsi="宋体" w:cs="宋体"/>
                <w:sz w:val="18"/>
                <w:szCs w:val="18"/>
              </w:rPr>
              <w:t>高危建筑物</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BA0F3">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CC8E1">
            <w:pPr>
              <w:rPr>
                <w:rFonts w:hint="eastAsia" w:ascii="Calibri" w:hAnsi="Calibri" w:cs="Calibri"/>
                <w:szCs w:val="22"/>
              </w:rPr>
            </w:pPr>
          </w:p>
        </w:tc>
      </w:tr>
      <w:tr w14:paraId="7054B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1EC1">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8083E">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5B7">
            <w:r>
              <w:rPr>
                <w:rFonts w:hint="eastAsia" w:ascii="宋体" w:hAnsi="宋体" w:cs="宋体"/>
                <w:sz w:val="18"/>
                <w:szCs w:val="18"/>
              </w:rPr>
              <w:t>建筑设备</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BAB2">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D550">
            <w:pPr>
              <w:rPr>
                <w:rFonts w:hint="eastAsia" w:ascii="Calibri" w:hAnsi="Calibri" w:cs="Calibri"/>
                <w:szCs w:val="22"/>
              </w:rPr>
            </w:pPr>
          </w:p>
        </w:tc>
      </w:tr>
      <w:tr w14:paraId="49FAB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9A65">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F373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7DB6">
            <w:pPr>
              <w:jc w:val="center"/>
              <w:rPr>
                <w:rFonts w:hint="eastAsia" w:ascii="宋体" w:hAnsi="Calibri" w:cs="宋体"/>
                <w:sz w:val="18"/>
                <w:szCs w:val="18"/>
              </w:rPr>
            </w:pPr>
            <w:r>
              <w:rPr>
                <w:rFonts w:hint="eastAsia" w:ascii="宋体" w:hAnsi="宋体" w:cs="宋体"/>
                <w:sz w:val="18"/>
                <w:szCs w:val="18"/>
              </w:rPr>
              <w:t>建筑围墙</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BB44">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609C">
            <w:pPr>
              <w:rPr>
                <w:rFonts w:hint="eastAsia" w:ascii="Calibri" w:hAnsi="Calibri" w:cs="Calibri"/>
                <w:szCs w:val="22"/>
              </w:rPr>
            </w:pPr>
          </w:p>
        </w:tc>
      </w:tr>
    </w:tbl>
    <w:p w14:paraId="734F6DE1">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848"/>
        <w:gridCol w:w="991"/>
        <w:gridCol w:w="5787"/>
        <w:gridCol w:w="1802"/>
      </w:tblGrid>
      <w:tr w14:paraId="43528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11444">
            <w:pPr>
              <w:spacing w:line="280" w:lineRule="exact"/>
              <w:jc w:val="center"/>
              <w:rPr>
                <w:sz w:val="24"/>
              </w:rPr>
            </w:pPr>
            <w:r>
              <w:rPr>
                <w:rFonts w:hint="eastAsia" w:ascii="Calibri" w:hAnsi="Calibri" w:cs="宋体"/>
                <w:szCs w:val="22"/>
              </w:rPr>
              <w:t>校外安全区域</w:t>
            </w:r>
          </w:p>
        </w:tc>
        <w:tc>
          <w:tcPr>
            <w:tcW w:w="8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89296">
            <w:pPr>
              <w:spacing w:line="280" w:lineRule="exact"/>
              <w:rPr>
                <w:sz w:val="24"/>
              </w:rPr>
            </w:pPr>
            <w:r>
              <w:rPr>
                <w:rFonts w:hint="eastAsia" w:ascii="宋体" w:hAnsi="宋体" w:cs="宋体"/>
                <w:sz w:val="18"/>
                <w:szCs w:val="18"/>
              </w:rPr>
              <w:t>校外高危场所</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8B84">
            <w:r>
              <w:rPr>
                <w:rFonts w:hint="eastAsia" w:ascii="宋体" w:hAnsi="宋体" w:cs="宋体"/>
                <w:sz w:val="18"/>
                <w:szCs w:val="18"/>
              </w:rPr>
              <w:t>易燃易爆场所</w:t>
            </w:r>
          </w:p>
        </w:tc>
        <w:tc>
          <w:tcPr>
            <w:tcW w:w="5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FF85C">
            <w:pPr>
              <w:rPr>
                <w:rFonts w:hint="eastAsia" w:ascii="宋体" w:hAnsi="Calibri" w:cs="宋体"/>
                <w:sz w:val="18"/>
                <w:szCs w:val="18"/>
              </w:rPr>
            </w:pPr>
            <w:r>
              <w:rPr>
                <w:rFonts w:hint="eastAsia" w:ascii="宋体" w:hAnsi="宋体" w:cs="宋体"/>
                <w:sz w:val="18"/>
                <w:szCs w:val="18"/>
              </w:rPr>
              <w:t>每月执行1次安全巡查。及时发现校外高危场所各类隐患并上报政府职能部门。</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EF204D">
            <w:pPr>
              <w:rPr>
                <w:rFonts w:hint="eastAsia" w:ascii="宋体" w:hAnsi="Calibri" w:cs="宋体"/>
                <w:sz w:val="18"/>
                <w:szCs w:val="18"/>
              </w:rPr>
            </w:pPr>
            <w:r>
              <w:rPr>
                <w:rFonts w:hint="eastAsia" w:ascii="宋体" w:hAnsi="宋体" w:cs="宋体"/>
                <w:sz w:val="18"/>
                <w:szCs w:val="18"/>
              </w:rPr>
              <w:t>配合政府职能部门及时处置。</w:t>
            </w:r>
          </w:p>
        </w:tc>
      </w:tr>
      <w:tr w14:paraId="72CCC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70B0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43D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D437">
            <w:r>
              <w:rPr>
                <w:rFonts w:hint="eastAsia" w:ascii="宋体" w:hAnsi="宋体" w:cs="宋体"/>
                <w:sz w:val="18"/>
                <w:szCs w:val="18"/>
              </w:rPr>
              <w:t>有毒、辐射场所</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86D03">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6E70">
            <w:pPr>
              <w:rPr>
                <w:rFonts w:hint="eastAsia" w:ascii="Calibri" w:hAnsi="Calibri" w:cs="Calibri"/>
                <w:szCs w:val="22"/>
              </w:rPr>
            </w:pPr>
          </w:p>
        </w:tc>
      </w:tr>
      <w:tr w14:paraId="17531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ADCF2">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FAD5B">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86E">
            <w:r>
              <w:rPr>
                <w:rFonts w:hint="eastAsia" w:ascii="宋体" w:hAnsi="宋体" w:cs="宋体"/>
                <w:sz w:val="18"/>
                <w:szCs w:val="18"/>
              </w:rPr>
              <w:t>消防设施</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355C7">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591A4">
            <w:pPr>
              <w:rPr>
                <w:rFonts w:hint="eastAsia" w:ascii="Calibri" w:hAnsi="Calibri" w:cs="Calibri"/>
                <w:szCs w:val="22"/>
              </w:rPr>
            </w:pPr>
          </w:p>
        </w:tc>
      </w:tr>
      <w:tr w14:paraId="092C3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F209">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E654">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C073">
            <w:r>
              <w:rPr>
                <w:rFonts w:hint="eastAsia" w:ascii="宋体" w:hAnsi="宋体" w:cs="宋体"/>
                <w:sz w:val="18"/>
                <w:szCs w:val="18"/>
              </w:rPr>
              <w:t>安全检查</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8993B">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5F9E1">
            <w:pPr>
              <w:rPr>
                <w:rFonts w:hint="eastAsia" w:ascii="Calibri" w:hAnsi="Calibri" w:cs="Calibri"/>
                <w:szCs w:val="22"/>
              </w:rPr>
            </w:pPr>
          </w:p>
        </w:tc>
      </w:tr>
      <w:tr w14:paraId="4DFA4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DCBC6">
            <w:pPr>
              <w:rPr>
                <w:rFonts w:hint="eastAsia" w:ascii="Calibri" w:hAnsi="Calibri" w:cs="Calibri"/>
                <w:szCs w:val="22"/>
              </w:rPr>
            </w:pPr>
          </w:p>
        </w:tc>
        <w:tc>
          <w:tcPr>
            <w:tcW w:w="8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6436">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13F8">
            <w:r>
              <w:rPr>
                <w:rFonts w:hint="eastAsia" w:ascii="宋体" w:hAnsi="宋体" w:cs="宋体"/>
                <w:sz w:val="18"/>
                <w:szCs w:val="18"/>
              </w:rPr>
              <w:t>安全教育</w:t>
            </w:r>
          </w:p>
        </w:tc>
        <w:tc>
          <w:tcPr>
            <w:tcW w:w="5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DA5D1">
            <w:pPr>
              <w:rPr>
                <w:rFonts w:hint="eastAsia" w:ascii="Calibri" w:hAnsi="Calibri" w:cs="Calibri"/>
                <w:szCs w:val="22"/>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8B9F6">
            <w:pPr>
              <w:rPr>
                <w:rFonts w:hint="eastAsia" w:ascii="Calibri" w:hAnsi="Calibri" w:cs="Calibri"/>
                <w:szCs w:val="22"/>
              </w:rPr>
            </w:pPr>
          </w:p>
        </w:tc>
      </w:tr>
      <w:tr w14:paraId="23AA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27F7430">
            <w:pPr>
              <w:spacing w:line="280" w:lineRule="exact"/>
              <w:rPr>
                <w:sz w:val="24"/>
              </w:rPr>
            </w:pPr>
            <w:r>
              <w:rPr>
                <w:rFonts w:hint="eastAsia" w:ascii="Calibri" w:hAnsi="Calibri" w:cs="宋体"/>
                <w:szCs w:val="22"/>
              </w:rPr>
              <w:t>专项防控</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E516">
            <w:pPr>
              <w:jc w:val="center"/>
              <w:rPr>
                <w:rFonts w:hint="eastAsia" w:ascii="宋体" w:hAnsi="Calibri" w:cs="宋体"/>
                <w:sz w:val="18"/>
                <w:szCs w:val="18"/>
              </w:rPr>
            </w:pPr>
            <w:r>
              <w:rPr>
                <w:rFonts w:hint="eastAsia" w:ascii="宋体" w:hAnsi="宋体" w:cs="宋体"/>
                <w:sz w:val="18"/>
                <w:szCs w:val="18"/>
              </w:rPr>
              <w:t>溺水</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A42C">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AFF">
            <w:pPr>
              <w:rPr>
                <w:rFonts w:hint="eastAsia" w:ascii="宋体" w:hAnsi="Calibri" w:cs="宋体"/>
                <w:sz w:val="18"/>
                <w:szCs w:val="18"/>
              </w:rPr>
            </w:pPr>
            <w:r>
              <w:rPr>
                <w:rFonts w:hint="eastAsia" w:ascii="宋体" w:hAnsi="宋体" w:cs="宋体"/>
                <w:sz w:val="18"/>
                <w:szCs w:val="18"/>
              </w:rPr>
              <w:t>学校应与家长签订防溺水安全责任书。学校应协同或提请政府职能部门对重点水域采取相应防护措施。</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7A8D">
            <w:pPr>
              <w:rPr>
                <w:rFonts w:hint="eastAsia" w:ascii="宋体" w:hAnsi="Calibri" w:cs="宋体"/>
                <w:sz w:val="18"/>
                <w:szCs w:val="18"/>
              </w:rPr>
            </w:pPr>
            <w:r>
              <w:rPr>
                <w:rFonts w:hint="eastAsia" w:ascii="宋体" w:hAnsi="宋体" w:cs="宋体"/>
                <w:sz w:val="18"/>
                <w:szCs w:val="18"/>
              </w:rPr>
              <w:t>发生溺水事故及时处置并上报。</w:t>
            </w:r>
          </w:p>
        </w:tc>
      </w:tr>
    </w:tbl>
    <w:p w14:paraId="4F42799D">
      <w:pPr>
        <w:spacing w:line="280" w:lineRule="exact"/>
        <w:rPr>
          <w:sz w:val="24"/>
        </w:rPr>
      </w:pPr>
    </w:p>
    <w:p w14:paraId="4A9AE045">
      <w:pPr>
        <w:spacing w:line="280" w:lineRule="exact"/>
        <w:rPr>
          <w:sz w:val="24"/>
        </w:rPr>
      </w:pPr>
    </w:p>
    <w:p w14:paraId="722B5F89">
      <w:pPr>
        <w:spacing w:line="280" w:lineRule="exact"/>
        <w:rPr>
          <w:sz w:val="24"/>
        </w:rPr>
      </w:pPr>
    </w:p>
    <w:p w14:paraId="0CFD9EB5">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办公室</w:t>
      </w:r>
      <w:r>
        <w:rPr>
          <w:rFonts w:hint="eastAsia" w:ascii="Calibri" w:hAnsi="Calibri" w:cs="宋体"/>
          <w:sz w:val="30"/>
          <w:szCs w:val="30"/>
        </w:rPr>
        <w:t>（部门）</w:t>
      </w:r>
      <w:r>
        <w:rPr>
          <w:rFonts w:hint="eastAsia" w:ascii="Calibri" w:hAnsi="Calibri" w:cs="宋体"/>
          <w:sz w:val="30"/>
          <w:szCs w:val="30"/>
          <w:u w:val="single"/>
        </w:rPr>
        <w:t>邢善军</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CC69C1A">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78109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248B">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2C8D">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8826">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3649">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76C8">
            <w:pPr>
              <w:jc w:val="center"/>
            </w:pPr>
            <w:r>
              <w:rPr>
                <w:rFonts w:hint="eastAsia" w:ascii="Calibri" w:hAnsi="Calibri" w:cs="宋体"/>
                <w:szCs w:val="22"/>
              </w:rPr>
              <w:t>风险化解和事故处理</w:t>
            </w:r>
          </w:p>
        </w:tc>
      </w:tr>
      <w:tr w14:paraId="19CEC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04497">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1E147">
            <w:pPr>
              <w:spacing w:line="280" w:lineRule="exact"/>
              <w:rPr>
                <w:sz w:val="24"/>
              </w:rPr>
            </w:pPr>
            <w:r>
              <w:rPr>
                <w:rFonts w:hint="eastAsia" w:ascii="宋体" w:hAnsi="宋体" w:cs="宋体"/>
                <w:sz w:val="18"/>
                <w:szCs w:val="18"/>
              </w:rPr>
              <w:t>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29EF">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BAAB">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30C69">
            <w:pPr>
              <w:spacing w:line="280" w:lineRule="exact"/>
              <w:rPr>
                <w:sz w:val="24"/>
              </w:rPr>
            </w:pPr>
            <w:r>
              <w:rPr>
                <w:rFonts w:hint="eastAsia" w:ascii="宋体" w:hAnsi="宋体" w:cs="宋体"/>
                <w:sz w:val="18"/>
                <w:szCs w:val="18"/>
              </w:rPr>
              <w:t>发现隐患及时报修。</w:t>
            </w:r>
          </w:p>
        </w:tc>
      </w:tr>
      <w:tr w14:paraId="7F156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90F2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D252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F24">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A466">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7C121">
            <w:pPr>
              <w:rPr>
                <w:rFonts w:hint="eastAsia" w:ascii="Calibri" w:hAnsi="Calibri" w:cs="Calibri"/>
                <w:szCs w:val="22"/>
              </w:rPr>
            </w:pPr>
          </w:p>
        </w:tc>
      </w:tr>
      <w:tr w14:paraId="24D83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F375">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8A1BB">
            <w:pPr>
              <w:jc w:val="center"/>
              <w:rPr>
                <w:rFonts w:hint="eastAsia" w:ascii="宋体" w:hAnsi="Calibri" w:cs="宋体"/>
                <w:sz w:val="18"/>
                <w:szCs w:val="18"/>
              </w:rPr>
            </w:pPr>
            <w:r>
              <w:rPr>
                <w:rFonts w:hint="eastAsia" w:ascii="宋体" w:hAnsi="宋体" w:cs="宋体"/>
                <w:sz w:val="18"/>
                <w:szCs w:val="18"/>
              </w:rPr>
              <w:t>会议室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C77">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2115">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84F7F">
            <w:pPr>
              <w:rPr>
                <w:rFonts w:hint="eastAsia" w:ascii="Calibri" w:hAnsi="Calibri" w:cs="Calibri"/>
                <w:szCs w:val="22"/>
              </w:rPr>
            </w:pPr>
          </w:p>
        </w:tc>
      </w:tr>
      <w:tr w14:paraId="49DFC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BA4DE">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7D3C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82E">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92F8">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C571D">
            <w:pPr>
              <w:rPr>
                <w:rFonts w:hint="eastAsia" w:ascii="Calibri" w:hAnsi="Calibri" w:cs="Calibri"/>
                <w:szCs w:val="22"/>
              </w:rPr>
            </w:pPr>
          </w:p>
        </w:tc>
      </w:tr>
      <w:tr w14:paraId="4A5F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8D53C">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4ED3E">
            <w:pPr>
              <w:jc w:val="center"/>
              <w:rPr>
                <w:rFonts w:hint="eastAsia" w:ascii="宋体" w:hAnsi="Calibri" w:cs="宋体"/>
                <w:sz w:val="18"/>
                <w:szCs w:val="18"/>
              </w:rPr>
            </w:pPr>
            <w:r>
              <w:rPr>
                <w:rFonts w:hint="eastAsia" w:ascii="宋体" w:hAnsi="宋体" w:cs="宋体"/>
                <w:sz w:val="18"/>
                <w:szCs w:val="18"/>
              </w:rPr>
              <w:t>文印室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8391">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FC86">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FBD6C">
            <w:pPr>
              <w:rPr>
                <w:rFonts w:hint="eastAsia" w:ascii="Calibri" w:hAnsi="Calibri" w:cs="Calibri"/>
                <w:szCs w:val="22"/>
              </w:rPr>
            </w:pPr>
          </w:p>
        </w:tc>
      </w:tr>
      <w:tr w14:paraId="12836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4BA0">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A5EE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FD41">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913A">
            <w:pPr>
              <w:rPr>
                <w:rFonts w:hint="eastAsia" w:ascii="宋体" w:hAnsi="Calibri" w:cs="宋体"/>
                <w:sz w:val="18"/>
                <w:szCs w:val="18"/>
              </w:rPr>
            </w:pPr>
            <w:r>
              <w:rPr>
                <w:rFonts w:hint="eastAsia" w:ascii="宋体" w:hAnsi="宋体" w:cs="宋体"/>
                <w:sz w:val="18"/>
                <w:szCs w:val="18"/>
              </w:rPr>
              <w:t>每日执行1次安全巡查。设备设施、纸张存储设置合理，无设备损坏、线路老化等。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82CCA">
            <w:pPr>
              <w:rPr>
                <w:rFonts w:hint="eastAsia" w:ascii="Calibri" w:hAnsi="Calibri" w:cs="Calibri"/>
                <w:szCs w:val="22"/>
              </w:rPr>
            </w:pPr>
          </w:p>
        </w:tc>
      </w:tr>
      <w:tr w14:paraId="70CCC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098A0">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1E722">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C914">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06F2">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D877">
            <w:pPr>
              <w:rPr>
                <w:rFonts w:hint="eastAsia" w:ascii="Calibri" w:hAnsi="Calibri" w:cs="Calibri"/>
                <w:szCs w:val="22"/>
              </w:rPr>
            </w:pPr>
          </w:p>
        </w:tc>
      </w:tr>
      <w:tr w14:paraId="71F2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72DA6">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AFF84">
            <w:pPr>
              <w:jc w:val="center"/>
              <w:rPr>
                <w:rFonts w:hint="eastAsia" w:ascii="宋体" w:hAnsi="Calibri" w:cs="宋体"/>
                <w:sz w:val="18"/>
                <w:szCs w:val="18"/>
              </w:rPr>
            </w:pPr>
            <w:r>
              <w:rPr>
                <w:rFonts w:hint="eastAsia" w:ascii="宋体" w:hAnsi="宋体" w:cs="宋体"/>
                <w:sz w:val="18"/>
                <w:szCs w:val="18"/>
              </w:rPr>
              <w:t>档案室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2136">
            <w:pPr>
              <w:jc w:val="center"/>
              <w:rPr>
                <w:rFonts w:hint="eastAsia" w:ascii="宋体" w:hAnsi="Calibri" w:cs="宋体"/>
                <w:sz w:val="18"/>
                <w:szCs w:val="18"/>
              </w:rPr>
            </w:pPr>
            <w:r>
              <w:rPr>
                <w:rFonts w:hint="eastAsia" w:ascii="宋体" w:hAnsi="宋体" w:cs="宋体"/>
                <w:sz w:val="18"/>
                <w:szCs w:val="18"/>
              </w:rPr>
              <w:t>资料存储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C699">
            <w:pPr>
              <w:rPr>
                <w:rFonts w:hint="eastAsia" w:ascii="宋体" w:hAnsi="Calibri" w:cs="宋体"/>
                <w:sz w:val="18"/>
                <w:szCs w:val="18"/>
              </w:rPr>
            </w:pPr>
            <w:r>
              <w:rPr>
                <w:rFonts w:hint="eastAsia" w:ascii="宋体" w:hAnsi="宋体" w:cs="宋体"/>
                <w:sz w:val="18"/>
                <w:szCs w:val="18"/>
              </w:rPr>
              <w:t>每月执行1次安全巡查。书柜、档案存储等设施设置合理，无设施老化损坏、档案腐蚀等。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226B">
            <w:pPr>
              <w:rPr>
                <w:rFonts w:hint="eastAsia" w:ascii="Calibri" w:hAnsi="Calibri" w:cs="Calibri"/>
                <w:szCs w:val="22"/>
              </w:rPr>
            </w:pPr>
          </w:p>
        </w:tc>
      </w:tr>
      <w:tr w14:paraId="70408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07A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93AC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B9E4">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E6A7">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6D5E">
            <w:pPr>
              <w:rPr>
                <w:rFonts w:hint="eastAsia" w:ascii="Calibri" w:hAnsi="Calibri" w:cs="Calibri"/>
                <w:szCs w:val="22"/>
              </w:rPr>
            </w:pPr>
          </w:p>
        </w:tc>
      </w:tr>
      <w:tr w14:paraId="2E426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259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3A9D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C9D">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6497">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BFD4A">
            <w:pPr>
              <w:rPr>
                <w:rFonts w:hint="eastAsia" w:ascii="Calibri" w:hAnsi="Calibri" w:cs="Calibri"/>
                <w:szCs w:val="22"/>
              </w:rPr>
            </w:pPr>
          </w:p>
        </w:tc>
      </w:tr>
    </w:tbl>
    <w:p w14:paraId="421C1BF6">
      <w:pPr>
        <w:spacing w:line="280" w:lineRule="exact"/>
        <w:rPr>
          <w:sz w:val="24"/>
        </w:rPr>
      </w:pPr>
    </w:p>
    <w:p w14:paraId="285EE116">
      <w:pPr>
        <w:spacing w:line="280" w:lineRule="exact"/>
        <w:rPr>
          <w:sz w:val="24"/>
        </w:rPr>
      </w:pPr>
    </w:p>
    <w:p w14:paraId="07CF77F0">
      <w:pPr>
        <w:pStyle w:val="2"/>
      </w:pPr>
    </w:p>
    <w:p w14:paraId="0944462D">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年级</w:t>
      </w:r>
      <w:r>
        <w:rPr>
          <w:rFonts w:hint="eastAsia" w:ascii="Calibri" w:hAnsi="Calibri" w:cs="宋体"/>
          <w:sz w:val="30"/>
          <w:szCs w:val="30"/>
        </w:rPr>
        <w:t>（部门）</w:t>
      </w:r>
      <w:r>
        <w:rPr>
          <w:rFonts w:hint="eastAsia" w:ascii="Calibri" w:hAnsi="Calibri" w:cs="宋体"/>
          <w:sz w:val="30"/>
          <w:szCs w:val="30"/>
          <w:u w:val="single"/>
        </w:rPr>
        <w:t>年级主任</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58"/>
        <w:gridCol w:w="992"/>
        <w:gridCol w:w="5671"/>
        <w:gridCol w:w="1807"/>
      </w:tblGrid>
      <w:tr w14:paraId="6DC62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301">
            <w:pPr>
              <w:jc w:val="center"/>
            </w:pPr>
            <w:r>
              <w:rPr>
                <w:rFonts w:hint="eastAsia" w:ascii="Calibri" w:hAnsi="Calibri" w:cs="宋体"/>
                <w:szCs w:val="22"/>
              </w:rPr>
              <w:t>防控单元</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4AD2">
            <w:pPr>
              <w:jc w:val="center"/>
            </w:pPr>
            <w:r>
              <w:rPr>
                <w:rFonts w:hint="eastAsia" w:ascii="Calibri" w:hAnsi="Calibri" w:cs="宋体"/>
                <w:szCs w:val="22"/>
              </w:rPr>
              <w:t>风控点</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32C3">
            <w:pPr>
              <w:jc w:val="center"/>
            </w:pPr>
            <w:r>
              <w:rPr>
                <w:rFonts w:hint="eastAsia" w:ascii="Calibri" w:hAnsi="Calibri" w:cs="宋体"/>
                <w:szCs w:val="22"/>
              </w:rPr>
              <w:t>风险源检查项</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715D">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CDC5">
            <w:pPr>
              <w:jc w:val="center"/>
            </w:pPr>
            <w:r>
              <w:rPr>
                <w:rFonts w:hint="eastAsia" w:ascii="Calibri" w:hAnsi="Calibri" w:cs="宋体"/>
                <w:szCs w:val="22"/>
              </w:rPr>
              <w:t>风险化解和事故处理</w:t>
            </w:r>
          </w:p>
        </w:tc>
      </w:tr>
      <w:tr w14:paraId="0E046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854C9">
            <w:pPr>
              <w:spacing w:line="280" w:lineRule="exact"/>
              <w:jc w:val="center"/>
              <w:rPr>
                <w:sz w:val="18"/>
                <w:szCs w:val="18"/>
              </w:rPr>
            </w:pPr>
            <w:r>
              <w:rPr>
                <w:rFonts w:hint="eastAsia" w:ascii="Calibri" w:hAnsi="Calibri" w:cs="宋体"/>
                <w:sz w:val="18"/>
                <w:szCs w:val="18"/>
              </w:rPr>
              <w:t>安全教育</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F9060">
            <w:pPr>
              <w:spacing w:line="280" w:lineRule="exact"/>
              <w:jc w:val="center"/>
              <w:rPr>
                <w:sz w:val="18"/>
                <w:szCs w:val="18"/>
              </w:rPr>
            </w:pPr>
            <w:r>
              <w:rPr>
                <w:rFonts w:hint="eastAsia" w:ascii="Calibri" w:hAnsi="Calibri" w:cs="宋体"/>
                <w:sz w:val="18"/>
                <w:szCs w:val="18"/>
              </w:rPr>
              <w:t>学生</w:t>
            </w:r>
          </w:p>
          <w:p w14:paraId="02742E0A">
            <w:pPr>
              <w:spacing w:line="280" w:lineRule="exact"/>
              <w:jc w:val="center"/>
              <w:rPr>
                <w:sz w:val="18"/>
                <w:szCs w:val="18"/>
              </w:rPr>
            </w:pPr>
            <w:r>
              <w:rPr>
                <w:rFonts w:hint="eastAsia" w:ascii="Calibri" w:hAnsi="Calibri" w:cs="宋体"/>
                <w:sz w:val="18"/>
                <w:szCs w:val="18"/>
              </w:rPr>
              <w:t>安全</w:t>
            </w:r>
          </w:p>
          <w:p w14:paraId="61D4FE25">
            <w:pPr>
              <w:spacing w:line="280" w:lineRule="exact"/>
              <w:jc w:val="center"/>
              <w:rPr>
                <w:sz w:val="18"/>
                <w:szCs w:val="18"/>
              </w:rPr>
            </w:pPr>
            <w:r>
              <w:rPr>
                <w:rFonts w:hint="eastAsia" w:ascii="Calibri" w:hAnsi="Calibri" w:cs="宋体"/>
                <w:sz w:val="18"/>
                <w:szCs w:val="18"/>
              </w:rPr>
              <w:t>教育</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D9CC4">
            <w:pPr>
              <w:spacing w:line="280" w:lineRule="exact"/>
              <w:rPr>
                <w:sz w:val="24"/>
              </w:rPr>
            </w:pPr>
            <w:r>
              <w:rPr>
                <w:rFonts w:hint="eastAsia" w:ascii="Calibri" w:hAnsi="Calibri" w:cs="宋体"/>
                <w:sz w:val="18"/>
                <w:szCs w:val="18"/>
              </w:rPr>
              <w:t>课程教育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715">
            <w:pPr>
              <w:spacing w:line="280" w:lineRule="exact"/>
              <w:rPr>
                <w:sz w:val="18"/>
                <w:szCs w:val="18"/>
              </w:rPr>
            </w:pPr>
            <w:r>
              <w:rPr>
                <w:rFonts w:hint="eastAsia" w:ascii="Calibri" w:hAnsi="Calibri" w:cs="宋体"/>
                <w:sz w:val="18"/>
                <w:szCs w:val="18"/>
              </w:rPr>
              <w:t>落实两周</w:t>
            </w:r>
            <w:r>
              <w:rPr>
                <w:rFonts w:ascii="Calibri" w:hAnsi="Calibri"/>
                <w:sz w:val="18"/>
                <w:szCs w:val="18"/>
              </w:rPr>
              <w:t>1</w:t>
            </w:r>
            <w:r>
              <w:rPr>
                <w:rFonts w:hint="eastAsia" w:ascii="Calibri" w:hAnsi="Calibri" w:cs="宋体"/>
                <w:sz w:val="18"/>
                <w:szCs w:val="18"/>
              </w:rPr>
              <w:t>课时的安全教育课时安排，开足开齐安全课程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B83B">
            <w:pPr>
              <w:spacing w:line="280" w:lineRule="exact"/>
              <w:rPr>
                <w:sz w:val="18"/>
                <w:szCs w:val="18"/>
              </w:rPr>
            </w:pPr>
            <w:r>
              <w:rPr>
                <w:rFonts w:hint="eastAsia" w:ascii="Calibri" w:hAnsi="Calibri" w:cs="宋体"/>
                <w:sz w:val="18"/>
                <w:szCs w:val="18"/>
              </w:rPr>
              <w:t>查看课程表、计划、备课</w:t>
            </w:r>
          </w:p>
        </w:tc>
      </w:tr>
      <w:tr w14:paraId="08024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C6C12">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BD75">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29F31">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3F49">
            <w:pPr>
              <w:spacing w:line="280" w:lineRule="exact"/>
              <w:rPr>
                <w:sz w:val="18"/>
                <w:szCs w:val="18"/>
              </w:rPr>
            </w:pPr>
            <w:r>
              <w:rPr>
                <w:rFonts w:hint="eastAsia" w:ascii="Calibri" w:hAnsi="Calibri" w:cs="宋体"/>
                <w:sz w:val="18"/>
                <w:szCs w:val="18"/>
              </w:rPr>
              <w:t>落实“</w:t>
            </w:r>
            <w:r>
              <w:rPr>
                <w:rFonts w:ascii="Calibri" w:hAnsi="Calibri"/>
                <w:sz w:val="18"/>
                <w:szCs w:val="18"/>
              </w:rPr>
              <w:t>1530</w:t>
            </w:r>
            <w:r>
              <w:rPr>
                <w:rFonts w:hint="eastAsia" w:ascii="Calibri" w:hAnsi="Calibri" w:cs="宋体"/>
                <w:sz w:val="18"/>
                <w:szCs w:val="18"/>
              </w:rPr>
              <w:t>”安全教育机制，即每天放学前</w:t>
            </w:r>
            <w:r>
              <w:rPr>
                <w:rFonts w:ascii="Calibri" w:hAnsi="Calibri"/>
                <w:sz w:val="18"/>
                <w:szCs w:val="18"/>
              </w:rPr>
              <w:t>1</w:t>
            </w:r>
            <w:r>
              <w:rPr>
                <w:rFonts w:hint="eastAsia" w:ascii="Calibri" w:hAnsi="Calibri" w:cs="宋体"/>
                <w:sz w:val="18"/>
                <w:szCs w:val="18"/>
              </w:rPr>
              <w:t>分钟、每周放学前</w:t>
            </w:r>
            <w:r>
              <w:rPr>
                <w:rFonts w:ascii="Calibri" w:hAnsi="Calibri"/>
                <w:sz w:val="18"/>
                <w:szCs w:val="18"/>
              </w:rPr>
              <w:t>5</w:t>
            </w:r>
            <w:r>
              <w:rPr>
                <w:rFonts w:hint="eastAsia" w:ascii="Calibri" w:hAnsi="Calibri" w:cs="宋体"/>
                <w:sz w:val="18"/>
                <w:szCs w:val="18"/>
              </w:rPr>
              <w:t>分钟、每个节假日放假前</w:t>
            </w:r>
            <w:r>
              <w:rPr>
                <w:rFonts w:ascii="Calibri" w:hAnsi="Calibri"/>
                <w:sz w:val="18"/>
                <w:szCs w:val="18"/>
              </w:rPr>
              <w:t>30</w:t>
            </w:r>
            <w:r>
              <w:rPr>
                <w:rFonts w:hint="eastAsia" w:ascii="Calibri" w:hAnsi="Calibri" w:cs="宋体"/>
                <w:sz w:val="18"/>
                <w:szCs w:val="18"/>
              </w:rPr>
              <w:t>分钟对学生进行安全提醒和安全教育，并形成安全教育档案资料；</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F2D9">
            <w:pPr>
              <w:spacing w:line="280" w:lineRule="exact"/>
              <w:rPr>
                <w:sz w:val="18"/>
                <w:szCs w:val="18"/>
              </w:rPr>
            </w:pPr>
            <w:r>
              <w:rPr>
                <w:rFonts w:hint="eastAsia" w:ascii="Calibri" w:hAnsi="Calibri" w:cs="宋体"/>
                <w:sz w:val="18"/>
                <w:szCs w:val="18"/>
              </w:rPr>
              <w:t>查看班主任安全工作手册</w:t>
            </w:r>
          </w:p>
        </w:tc>
      </w:tr>
      <w:tr w14:paraId="14D68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0A1C9">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A733B">
            <w:pPr>
              <w:rPr>
                <w:rFonts w:hint="eastAsia" w:ascii="Calibri" w:hAnsi="Calibri" w:cs="Calibri"/>
                <w:szCs w:val="22"/>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CF7CE">
            <w:pPr>
              <w:spacing w:line="280" w:lineRule="exact"/>
              <w:jc w:val="center"/>
              <w:rPr>
                <w:sz w:val="24"/>
              </w:rPr>
            </w:pPr>
            <w:r>
              <w:rPr>
                <w:rFonts w:hint="eastAsia" w:ascii="Calibri" w:hAnsi="Calibri" w:cs="宋体"/>
                <w:sz w:val="18"/>
                <w:szCs w:val="18"/>
              </w:rPr>
              <w:t>专题教育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9346">
            <w:pPr>
              <w:spacing w:line="280" w:lineRule="exact"/>
              <w:rPr>
                <w:sz w:val="18"/>
                <w:szCs w:val="18"/>
              </w:rPr>
            </w:pPr>
            <w:r>
              <w:rPr>
                <w:rFonts w:hint="eastAsia" w:ascii="Calibri" w:hAnsi="Calibri" w:cs="宋体"/>
                <w:sz w:val="18"/>
                <w:szCs w:val="18"/>
              </w:rPr>
              <w:t>开发安全教育资源，编制安全教育校本课程</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5E33">
            <w:pPr>
              <w:spacing w:line="280" w:lineRule="exact"/>
              <w:rPr>
                <w:sz w:val="24"/>
              </w:rPr>
            </w:pPr>
            <w:r>
              <w:rPr>
                <w:rFonts w:hint="eastAsia" w:ascii="Calibri" w:hAnsi="Calibri" w:cs="宋体"/>
                <w:sz w:val="18"/>
                <w:szCs w:val="18"/>
              </w:rPr>
              <w:t>制定计划、实施方案、做好总结</w:t>
            </w:r>
          </w:p>
        </w:tc>
      </w:tr>
      <w:tr w14:paraId="40C74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52668">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FDE6">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3BFB">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3939">
            <w:pPr>
              <w:spacing w:line="280" w:lineRule="exact"/>
              <w:rPr>
                <w:sz w:val="18"/>
                <w:szCs w:val="18"/>
              </w:rPr>
            </w:pPr>
            <w:r>
              <w:rPr>
                <w:rFonts w:hint="eastAsia" w:ascii="Calibri" w:hAnsi="Calibri" w:cs="宋体"/>
                <w:sz w:val="18"/>
                <w:szCs w:val="18"/>
              </w:rPr>
              <w:t>利用“全国中小学生安全教育日”“</w:t>
            </w:r>
            <w:r>
              <w:rPr>
                <w:rFonts w:ascii="Calibri" w:hAnsi="Calibri"/>
                <w:sz w:val="18"/>
                <w:szCs w:val="18"/>
              </w:rPr>
              <w:t>5.12</w:t>
            </w:r>
            <w:r>
              <w:rPr>
                <w:rFonts w:hint="eastAsia" w:ascii="Calibri" w:hAnsi="Calibri" w:cs="宋体"/>
                <w:sz w:val="18"/>
                <w:szCs w:val="18"/>
              </w:rPr>
              <w:t>防灾减灾日”“</w:t>
            </w:r>
            <w:r>
              <w:rPr>
                <w:rFonts w:ascii="Calibri" w:hAnsi="Calibri"/>
                <w:sz w:val="18"/>
                <w:szCs w:val="18"/>
              </w:rPr>
              <w:t>6.26</w:t>
            </w:r>
            <w:r>
              <w:rPr>
                <w:rFonts w:hint="eastAsia" w:ascii="Calibri" w:hAnsi="Calibri" w:cs="宋体"/>
                <w:sz w:val="18"/>
                <w:szCs w:val="18"/>
              </w:rPr>
              <w:t>国际禁毒日”“</w:t>
            </w:r>
            <w:r>
              <w:rPr>
                <w:rFonts w:ascii="Calibri" w:hAnsi="Calibri"/>
                <w:sz w:val="18"/>
                <w:szCs w:val="18"/>
              </w:rPr>
              <w:t>11.9</w:t>
            </w:r>
            <w:r>
              <w:rPr>
                <w:rFonts w:hint="eastAsia" w:ascii="Calibri" w:hAnsi="Calibri" w:cs="宋体"/>
                <w:sz w:val="18"/>
                <w:szCs w:val="18"/>
              </w:rPr>
              <w:t>全国消防日”“</w:t>
            </w:r>
            <w:r>
              <w:rPr>
                <w:rFonts w:ascii="Calibri" w:hAnsi="Calibri"/>
                <w:sz w:val="18"/>
                <w:szCs w:val="18"/>
              </w:rPr>
              <w:t>12.2</w:t>
            </w:r>
            <w:r>
              <w:rPr>
                <w:rFonts w:hint="eastAsia" w:ascii="Calibri" w:hAnsi="Calibri" w:cs="宋体"/>
                <w:sz w:val="18"/>
                <w:szCs w:val="18"/>
              </w:rPr>
              <w:t>交通安全日”等重要时间节点，开展防灾减灾、消防安全、交通安全、食品安全、用电用水安全、自救互救等安全教育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0805">
            <w:pPr>
              <w:rPr>
                <w:rFonts w:hint="eastAsia" w:ascii="Calibri" w:hAnsi="Calibri" w:cs="Calibri"/>
                <w:szCs w:val="22"/>
              </w:rPr>
            </w:pPr>
          </w:p>
        </w:tc>
      </w:tr>
      <w:tr w14:paraId="27699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9F5F">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A3C5">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F5880">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D64C">
            <w:pPr>
              <w:spacing w:line="280" w:lineRule="exact"/>
              <w:rPr>
                <w:sz w:val="18"/>
                <w:szCs w:val="18"/>
              </w:rPr>
            </w:pPr>
            <w:r>
              <w:rPr>
                <w:rFonts w:hint="eastAsia" w:ascii="Calibri" w:hAnsi="Calibri" w:cs="宋体"/>
                <w:sz w:val="18"/>
                <w:szCs w:val="18"/>
              </w:rPr>
              <w:t>对学生开展与实验用品相关的防毒、防爆、防辐射、防污染等安全防护教育；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9AEB0">
            <w:pPr>
              <w:rPr>
                <w:rFonts w:hint="eastAsia" w:ascii="Calibri" w:hAnsi="Calibri" w:cs="Calibri"/>
                <w:szCs w:val="22"/>
              </w:rPr>
            </w:pPr>
          </w:p>
        </w:tc>
      </w:tr>
      <w:tr w14:paraId="0F9BF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14B3">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57793">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0A845">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50A4">
            <w:pPr>
              <w:spacing w:line="280" w:lineRule="exact"/>
              <w:rPr>
                <w:sz w:val="18"/>
                <w:szCs w:val="18"/>
              </w:rPr>
            </w:pPr>
            <w:r>
              <w:rPr>
                <w:rFonts w:hint="eastAsia" w:ascii="Calibri" w:hAnsi="Calibri" w:cs="宋体"/>
                <w:sz w:val="18"/>
                <w:szCs w:val="18"/>
              </w:rPr>
              <w:t>对学生开展防地震、洪水、台风等自然灾害，防溺水、防触电、防踩踏、防欺凌和暴力、反恐怖、防极端行为、防性侵及防范宗教渗透等安全教育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B10DD">
            <w:pPr>
              <w:rPr>
                <w:rFonts w:hint="eastAsia" w:ascii="Calibri" w:hAnsi="Calibri" w:cs="Calibri"/>
                <w:szCs w:val="22"/>
              </w:rPr>
            </w:pPr>
          </w:p>
        </w:tc>
      </w:tr>
      <w:tr w14:paraId="579C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886A5">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3E63">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476FC">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3EE2">
            <w:pPr>
              <w:spacing w:line="280" w:lineRule="exact"/>
              <w:rPr>
                <w:sz w:val="18"/>
                <w:szCs w:val="18"/>
              </w:rPr>
            </w:pPr>
            <w:r>
              <w:rPr>
                <w:rFonts w:hint="eastAsia" w:ascii="Calibri" w:hAnsi="Calibri" w:cs="宋体"/>
                <w:sz w:val="18"/>
                <w:szCs w:val="18"/>
              </w:rPr>
              <w:t>每学期至少开展一次法治教育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2722A">
            <w:pPr>
              <w:rPr>
                <w:rFonts w:hint="eastAsia" w:ascii="Calibri" w:hAnsi="Calibri" w:cs="Calibri"/>
                <w:szCs w:val="22"/>
              </w:rPr>
            </w:pPr>
          </w:p>
        </w:tc>
      </w:tr>
      <w:tr w14:paraId="32E0E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5EB6B">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C4888">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336D8">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41A">
            <w:pPr>
              <w:spacing w:line="280" w:lineRule="exact"/>
              <w:rPr>
                <w:sz w:val="18"/>
                <w:szCs w:val="18"/>
              </w:rPr>
            </w:pPr>
            <w:r>
              <w:rPr>
                <w:rFonts w:hint="eastAsia" w:ascii="Calibri" w:hAnsi="Calibri" w:cs="宋体"/>
                <w:sz w:val="18"/>
                <w:szCs w:val="18"/>
              </w:rPr>
              <w:t>确保学生每月至少接受一次专题安全教育</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E0647">
            <w:pPr>
              <w:rPr>
                <w:rFonts w:hint="eastAsia" w:ascii="Calibri" w:hAnsi="Calibri" w:cs="Calibri"/>
                <w:szCs w:val="22"/>
              </w:rPr>
            </w:pPr>
          </w:p>
        </w:tc>
      </w:tr>
      <w:tr w14:paraId="0D06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EED85">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A6C0">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70068">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C140">
            <w:pPr>
              <w:spacing w:line="280" w:lineRule="exact"/>
              <w:rPr>
                <w:sz w:val="18"/>
                <w:szCs w:val="18"/>
              </w:rPr>
            </w:pPr>
            <w:r>
              <w:rPr>
                <w:rFonts w:hint="eastAsia" w:ascii="Calibri" w:hAnsi="Calibri" w:cs="宋体"/>
                <w:sz w:val="18"/>
                <w:szCs w:val="18"/>
              </w:rPr>
              <w:t>利用家长资源会同属地公安、应急管理、卫生健康、气象等职能部门每年开展中小学生“识险、避险、自救、互救”安全技能展示活动</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7208A">
            <w:pPr>
              <w:rPr>
                <w:rFonts w:hint="eastAsia" w:ascii="Calibri" w:hAnsi="Calibri" w:cs="Calibri"/>
                <w:szCs w:val="22"/>
              </w:rPr>
            </w:pPr>
          </w:p>
        </w:tc>
      </w:tr>
      <w:tr w14:paraId="6CE14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E2985">
            <w:pPr>
              <w:rPr>
                <w:rFonts w:hint="eastAsia" w:ascii="Calibri" w:hAnsi="Calibri" w:cs="Calibri"/>
                <w:szCs w:val="22"/>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8BB77">
            <w:pPr>
              <w:spacing w:line="280" w:lineRule="exact"/>
              <w:jc w:val="center"/>
              <w:rPr>
                <w:sz w:val="18"/>
                <w:szCs w:val="18"/>
              </w:rPr>
            </w:pPr>
            <w:r>
              <w:rPr>
                <w:rFonts w:hint="eastAsia" w:ascii="Calibri" w:hAnsi="Calibri" w:cs="宋体"/>
                <w:sz w:val="18"/>
                <w:szCs w:val="18"/>
              </w:rPr>
              <w:t>家长教育</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493B5">
            <w:pPr>
              <w:spacing w:line="280" w:lineRule="exact"/>
              <w:jc w:val="center"/>
              <w:rPr>
                <w:sz w:val="18"/>
                <w:szCs w:val="18"/>
              </w:rPr>
            </w:pPr>
            <w:r>
              <w:rPr>
                <w:rFonts w:hint="eastAsia" w:ascii="Calibri" w:hAnsi="Calibri" w:cs="宋体"/>
                <w:sz w:val="18"/>
                <w:szCs w:val="18"/>
              </w:rPr>
              <w:t>家长</w:t>
            </w:r>
          </w:p>
          <w:p w14:paraId="008CEE71">
            <w:pPr>
              <w:spacing w:line="280" w:lineRule="exact"/>
              <w:jc w:val="center"/>
              <w:rPr>
                <w:sz w:val="18"/>
                <w:szCs w:val="18"/>
              </w:rPr>
            </w:pPr>
            <w:r>
              <w:rPr>
                <w:rFonts w:hint="eastAsia" w:ascii="Calibri" w:hAnsi="Calibri" w:cs="宋体"/>
                <w:sz w:val="18"/>
                <w:szCs w:val="18"/>
              </w:rPr>
              <w:t>安全</w:t>
            </w:r>
          </w:p>
          <w:p w14:paraId="36681F47">
            <w:pPr>
              <w:spacing w:line="280" w:lineRule="exact"/>
              <w:jc w:val="center"/>
              <w:rPr>
                <w:sz w:val="18"/>
                <w:szCs w:val="18"/>
              </w:rPr>
            </w:pPr>
            <w:r>
              <w:rPr>
                <w:rFonts w:hint="eastAsia" w:ascii="Calibri" w:hAnsi="Calibri" w:cs="宋体"/>
                <w:sz w:val="18"/>
                <w:szCs w:val="18"/>
              </w:rPr>
              <w:t>教育</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DD2C">
            <w:pPr>
              <w:spacing w:line="280" w:lineRule="exact"/>
              <w:jc w:val="center"/>
              <w:rPr>
                <w:sz w:val="18"/>
                <w:szCs w:val="18"/>
              </w:rPr>
            </w:pPr>
            <w:r>
              <w:rPr>
                <w:rFonts w:hint="eastAsia" w:ascii="Calibri" w:hAnsi="Calibri" w:cs="宋体"/>
                <w:sz w:val="18"/>
                <w:szCs w:val="18"/>
              </w:rPr>
              <w:t>每学期应至少针对学生家长组织一次以安全教育为主题的会议或活动，介绍学校安全制度，通报学生遵守学校安全制度情况等，引导家长关注学生身心健康，履行监护职责，并为家长提供家庭教育指导。</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5DBED">
            <w:pPr>
              <w:spacing w:line="280" w:lineRule="exact"/>
              <w:rPr>
                <w:sz w:val="24"/>
              </w:rPr>
            </w:pPr>
            <w:r>
              <w:rPr>
                <w:rFonts w:hint="eastAsia" w:ascii="Calibri" w:hAnsi="Calibri" w:cs="宋体"/>
                <w:sz w:val="18"/>
                <w:szCs w:val="18"/>
              </w:rPr>
              <w:t>制定计划、实施方案、做好总结</w:t>
            </w:r>
          </w:p>
        </w:tc>
      </w:tr>
      <w:tr w14:paraId="20705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C3267">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CA7F7">
            <w:pPr>
              <w:rPr>
                <w:rFonts w:hint="eastAsia" w:ascii="Calibri" w:hAnsi="Calibri" w:cs="Calibri"/>
                <w:szCs w:val="22"/>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05056">
            <w:pPr>
              <w:rPr>
                <w:rFonts w:hint="eastAsia" w:ascii="Calibri" w:hAnsi="Calibri" w:cs="Calibri"/>
                <w:szCs w:val="22"/>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FF51">
            <w:pPr>
              <w:spacing w:line="280" w:lineRule="exact"/>
              <w:jc w:val="center"/>
              <w:rPr>
                <w:sz w:val="18"/>
                <w:szCs w:val="18"/>
              </w:rPr>
            </w:pPr>
            <w:r>
              <w:rPr>
                <w:rFonts w:hint="eastAsia" w:ascii="Calibri" w:hAnsi="Calibri" w:cs="宋体"/>
                <w:sz w:val="18"/>
                <w:szCs w:val="18"/>
              </w:rPr>
              <w:t>引导学生家长积极参与学校安全管理，明确责任，规范安全值勤。</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B8E46">
            <w:pPr>
              <w:rPr>
                <w:rFonts w:hint="eastAsia" w:ascii="Calibri" w:hAnsi="Calibri" w:cs="Calibri"/>
                <w:szCs w:val="22"/>
              </w:rPr>
            </w:pPr>
          </w:p>
        </w:tc>
      </w:tr>
      <w:tr w14:paraId="40D3E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2EC0E3B9">
            <w:pPr>
              <w:spacing w:line="280" w:lineRule="exact"/>
              <w:rPr>
                <w:sz w:val="24"/>
              </w:rPr>
            </w:pPr>
            <w:r>
              <w:rPr>
                <w:rFonts w:hint="eastAsia" w:ascii="Calibri" w:hAnsi="Calibri" w:cs="宋体"/>
                <w:szCs w:val="22"/>
              </w:rPr>
              <w:t>校门与围墙</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27DB">
            <w:pPr>
              <w:spacing w:line="280" w:lineRule="exact"/>
              <w:rPr>
                <w:sz w:val="24"/>
              </w:rPr>
            </w:pPr>
            <w:r>
              <w:rPr>
                <w:rFonts w:hint="eastAsia" w:ascii="Calibri" w:hAnsi="Calibri" w:cs="宋体"/>
                <w:szCs w:val="22"/>
              </w:rPr>
              <w:t>校门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B4CA">
            <w:pPr>
              <w:jc w:val="center"/>
              <w:rPr>
                <w:rFonts w:hint="eastAsia" w:ascii="宋体" w:hAnsi="Calibri" w:cs="宋体"/>
                <w:sz w:val="18"/>
                <w:szCs w:val="18"/>
              </w:rPr>
            </w:pPr>
            <w:r>
              <w:rPr>
                <w:rFonts w:hint="eastAsia" w:ascii="宋体" w:hAnsi="宋体" w:cs="宋体"/>
                <w:sz w:val="18"/>
                <w:szCs w:val="18"/>
              </w:rPr>
              <w:t>家校联系及交接</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FD73">
            <w:pPr>
              <w:rPr>
                <w:rFonts w:hint="eastAsia" w:ascii="宋体" w:hAnsi="Calibri" w:cs="宋体"/>
                <w:sz w:val="18"/>
                <w:szCs w:val="18"/>
              </w:rPr>
            </w:pPr>
            <w:r>
              <w:rPr>
                <w:rFonts w:hint="eastAsia" w:ascii="宋体" w:hAnsi="宋体" w:cs="宋体"/>
                <w:sz w:val="18"/>
                <w:szCs w:val="18"/>
              </w:rPr>
              <w:t>应建立学生安全信息通报制度，将学校规定的学生到校和放学时间、学生非正常缺课或擅自离校情况，以及学生身体和心理异常状况等关系学生安全的信息，及时告知其监护人。学生请假必须经其班主任确认。无学生走失、私自回家等不安全行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6D02">
            <w:pPr>
              <w:rPr>
                <w:rFonts w:hint="eastAsia" w:ascii="宋体" w:hAnsi="Calibri" w:cs="宋体"/>
                <w:sz w:val="18"/>
                <w:szCs w:val="18"/>
              </w:rPr>
            </w:pPr>
            <w:r>
              <w:rPr>
                <w:rFonts w:hint="eastAsia" w:ascii="宋体" w:hAnsi="宋体" w:cs="宋体"/>
                <w:sz w:val="18"/>
                <w:szCs w:val="18"/>
              </w:rPr>
              <w:t>提醒家长按时接送；暂时看管滞留学生。</w:t>
            </w:r>
          </w:p>
        </w:tc>
      </w:tr>
      <w:tr w14:paraId="62658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CF00C">
            <w:pPr>
              <w:spacing w:line="280" w:lineRule="exact"/>
              <w:jc w:val="center"/>
            </w:pPr>
            <w:r>
              <w:rPr>
                <w:rFonts w:hint="eastAsia" w:ascii="Calibri" w:hAnsi="Calibri" w:cs="宋体"/>
                <w:szCs w:val="22"/>
              </w:rPr>
              <w:t>校舍</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534F">
            <w:pPr>
              <w:spacing w:line="280" w:lineRule="exact"/>
            </w:pPr>
            <w:r>
              <w:rPr>
                <w:rFonts w:hint="eastAsia" w:ascii="宋体" w:hAnsi="宋体" w:cs="宋体"/>
                <w:sz w:val="18"/>
                <w:szCs w:val="18"/>
              </w:rPr>
              <w:t>楼梯楼道</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3D05">
            <w:pPr>
              <w:jc w:val="center"/>
              <w:rPr>
                <w:rFonts w:hint="eastAsia" w:ascii="宋体" w:hAnsi="Calibri" w:cs="宋体"/>
                <w:sz w:val="18"/>
                <w:szCs w:val="18"/>
              </w:rPr>
            </w:pPr>
            <w:r>
              <w:rPr>
                <w:rFonts w:hint="eastAsia" w:ascii="宋体" w:hAnsi="宋体" w:cs="宋体"/>
                <w:sz w:val="18"/>
                <w:szCs w:val="18"/>
              </w:rPr>
              <w:t>人员聚集</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14C2">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A8F8">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3530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D825F">
            <w:pPr>
              <w:rPr>
                <w:rFonts w:hint="eastAsia" w:ascii="Calibri" w:hAnsi="Calibri" w:cs="Calibri"/>
                <w:szCs w:val="22"/>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3688D">
            <w:pPr>
              <w:spacing w:line="280" w:lineRule="exact"/>
              <w:rPr>
                <w:rFonts w:hint="eastAsia" w:ascii="宋体" w:hAnsi="Calibri" w:cs="宋体"/>
                <w:sz w:val="18"/>
                <w:szCs w:val="18"/>
              </w:rPr>
            </w:pPr>
            <w:r>
              <w:rPr>
                <w:rFonts w:hint="eastAsia" w:ascii="Calibri" w:hAnsi="Calibri" w:cs="宋体"/>
                <w:szCs w:val="22"/>
              </w:rPr>
              <w:t>教室</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4103">
            <w:pPr>
              <w:jc w:val="center"/>
              <w:rPr>
                <w:rFonts w:hint="eastAsia" w:ascii="宋体" w:hAnsi="Calibri" w:cs="宋体"/>
                <w:sz w:val="18"/>
                <w:szCs w:val="18"/>
              </w:rPr>
            </w:pPr>
            <w:r>
              <w:rPr>
                <w:rFonts w:hint="eastAsia" w:ascii="宋体" w:hAnsi="宋体" w:cs="宋体"/>
                <w:sz w:val="18"/>
                <w:szCs w:val="18"/>
              </w:rPr>
              <w:t>桌椅、教学设施</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0FE2">
            <w:pPr>
              <w:rPr>
                <w:rFonts w:hint="eastAsia" w:ascii="宋体" w:hAnsi="Calibri" w:cs="宋体"/>
                <w:sz w:val="18"/>
                <w:szCs w:val="18"/>
              </w:rPr>
            </w:pPr>
            <w:r>
              <w:rPr>
                <w:rFonts w:hint="eastAsia" w:ascii="宋体" w:hAnsi="宋体" w:cs="宋体"/>
                <w:sz w:val="18"/>
                <w:szCs w:val="18"/>
              </w:rPr>
              <w:t>每日执行1次安全巡查。确保桌椅、教学设施无破损、老化等安全隐患。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51D2">
            <w:pPr>
              <w:rPr>
                <w:rFonts w:hint="eastAsia" w:ascii="宋体" w:hAnsi="Calibri" w:cs="宋体"/>
                <w:sz w:val="18"/>
                <w:szCs w:val="18"/>
              </w:rPr>
            </w:pPr>
            <w:r>
              <w:rPr>
                <w:rFonts w:hint="eastAsia" w:ascii="宋体" w:hAnsi="宋体" w:cs="宋体"/>
                <w:sz w:val="18"/>
                <w:szCs w:val="18"/>
              </w:rPr>
              <w:t>发现隐患及时报修。</w:t>
            </w:r>
          </w:p>
        </w:tc>
      </w:tr>
      <w:tr w14:paraId="4C613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CF141">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774E">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414">
            <w:pPr>
              <w:jc w:val="center"/>
              <w:rPr>
                <w:rFonts w:hint="eastAsia" w:ascii="宋体" w:hAnsi="Calibri" w:cs="宋体"/>
                <w:sz w:val="18"/>
                <w:szCs w:val="18"/>
              </w:rPr>
            </w:pPr>
            <w:r>
              <w:rPr>
                <w:rFonts w:hint="eastAsia" w:ascii="宋体" w:hAnsi="宋体" w:cs="宋体"/>
                <w:sz w:val="18"/>
                <w:szCs w:val="18"/>
              </w:rPr>
              <w:t>门窗、水电</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D9A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260E">
            <w:pPr>
              <w:rPr>
                <w:rFonts w:hint="eastAsia" w:ascii="宋体" w:hAnsi="Calibri" w:cs="宋体"/>
                <w:sz w:val="18"/>
                <w:szCs w:val="18"/>
              </w:rPr>
            </w:pPr>
          </w:p>
        </w:tc>
      </w:tr>
      <w:tr w14:paraId="1F643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BD1D9">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C6327">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27A5">
            <w:pPr>
              <w:jc w:val="center"/>
              <w:rPr>
                <w:rFonts w:hint="eastAsia" w:ascii="宋体" w:hAnsi="Calibri" w:cs="宋体"/>
                <w:sz w:val="18"/>
                <w:szCs w:val="18"/>
              </w:rPr>
            </w:pPr>
            <w:r>
              <w:rPr>
                <w:rFonts w:hint="eastAsia" w:ascii="宋体" w:hAnsi="宋体" w:cs="宋体"/>
                <w:sz w:val="18"/>
                <w:szCs w:val="18"/>
              </w:rPr>
              <w:t>视频监控设施</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4159">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43DF">
            <w:pPr>
              <w:rPr>
                <w:rFonts w:hint="eastAsia" w:ascii="宋体" w:hAnsi="Calibri" w:cs="宋体"/>
                <w:sz w:val="18"/>
                <w:szCs w:val="18"/>
              </w:rPr>
            </w:pPr>
            <w:r>
              <w:rPr>
                <w:rFonts w:hint="eastAsia" w:ascii="宋体" w:hAnsi="宋体" w:cs="宋体"/>
                <w:sz w:val="18"/>
                <w:szCs w:val="18"/>
              </w:rPr>
              <w:t>突发事件及时处置。</w:t>
            </w:r>
          </w:p>
        </w:tc>
      </w:tr>
      <w:tr w14:paraId="0125D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4731">
            <w:pPr>
              <w:rPr>
                <w:rFonts w:hint="eastAsia" w:ascii="Calibri" w:hAnsi="Calibri" w:cs="Calibri"/>
                <w:szCs w:val="22"/>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AAC2">
            <w:pPr>
              <w:rPr>
                <w:rFonts w:hint="eastAsia" w:ascii="Calibri" w:hAnsi="Calibri" w:cs="Calibri"/>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C08">
            <w:pPr>
              <w:jc w:val="center"/>
              <w:rPr>
                <w:rFonts w:hint="eastAsia" w:ascii="宋体" w:hAnsi="Calibri" w:cs="宋体"/>
                <w:sz w:val="18"/>
                <w:szCs w:val="18"/>
              </w:rPr>
            </w:pP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FE75">
            <w:pPr>
              <w:rPr>
                <w:rFonts w:hint="eastAsia" w:ascii="宋体" w:hAnsi="Calibri" w:cs="宋体"/>
                <w:sz w:val="18"/>
                <w:szCs w:val="18"/>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6CBA">
            <w:pPr>
              <w:rPr>
                <w:rFonts w:hint="eastAsia" w:ascii="宋体" w:hAnsi="Calibri" w:cs="宋体"/>
                <w:sz w:val="18"/>
                <w:szCs w:val="18"/>
              </w:rPr>
            </w:pPr>
          </w:p>
        </w:tc>
      </w:tr>
      <w:tr w14:paraId="3EC26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4"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tcPr>
          <w:p w14:paraId="4862E122">
            <w:pPr>
              <w:spacing w:line="280" w:lineRule="exact"/>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E639">
            <w:pPr>
              <w:spacing w:line="280" w:lineRule="exact"/>
              <w:rPr>
                <w:rFonts w:hint="eastAsia" w:ascii="宋体" w:hAnsi="Calibri" w:cs="宋体"/>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4A7">
            <w:pPr>
              <w:jc w:val="center"/>
              <w:rPr>
                <w:rFonts w:hint="eastAsia" w:ascii="宋体" w:hAnsi="Calibri" w:cs="宋体"/>
                <w:sz w:val="18"/>
                <w:szCs w:val="18"/>
              </w:rPr>
            </w:pPr>
            <w:r>
              <w:rPr>
                <w:rFonts w:hint="eastAsia" w:ascii="宋体" w:hAnsi="宋体" w:cs="宋体"/>
                <w:sz w:val="18"/>
                <w:szCs w:val="18"/>
              </w:rPr>
              <w:t>教学活动</w:t>
            </w:r>
          </w:p>
        </w:tc>
        <w:tc>
          <w:tcPr>
            <w:tcW w:w="5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FA0A">
            <w:pPr>
              <w:rPr>
                <w:rFonts w:hint="eastAsia" w:ascii="宋体" w:hAnsi="Calibri" w:cs="宋体"/>
                <w:sz w:val="18"/>
                <w:szCs w:val="18"/>
              </w:rPr>
            </w:pPr>
            <w:r>
              <w:rPr>
                <w:rFonts w:hint="eastAsia" w:ascii="宋体" w:hAnsi="宋体" w:cs="宋体"/>
                <w:sz w:val="18"/>
                <w:szCs w:val="18"/>
              </w:rPr>
              <w:t>对学生应做好正确引导，课前清点人数，申明课堂纪律。实验、体育课课前提示安全风险，检查使用器材是否完好，做好风险防范教育和处置预案。课堂上加强对学生行为的监管，保障正常的教育教学秩序。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8EF6">
            <w:pPr>
              <w:rPr>
                <w:rFonts w:hint="eastAsia" w:ascii="宋体" w:hAnsi="Calibri" w:cs="宋体"/>
                <w:sz w:val="18"/>
                <w:szCs w:val="18"/>
              </w:rPr>
            </w:pPr>
            <w:r>
              <w:rPr>
                <w:rFonts w:hint="eastAsia" w:ascii="宋体" w:hAnsi="宋体" w:cs="宋体"/>
                <w:sz w:val="18"/>
                <w:szCs w:val="18"/>
              </w:rPr>
              <w:t>突发事件及时处置。</w:t>
            </w:r>
          </w:p>
        </w:tc>
      </w:tr>
    </w:tbl>
    <w:p w14:paraId="1D4F2AC0">
      <w:pPr>
        <w:spacing w:line="280" w:lineRule="exact"/>
        <w:rPr>
          <w:sz w:val="24"/>
        </w:rPr>
      </w:pPr>
    </w:p>
    <w:p w14:paraId="4717A0D0">
      <w:pPr>
        <w:spacing w:line="280" w:lineRule="exact"/>
        <w:rPr>
          <w:sz w:val="24"/>
        </w:rPr>
      </w:pPr>
    </w:p>
    <w:p w14:paraId="0584D862">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990"/>
        <w:gridCol w:w="990"/>
        <w:gridCol w:w="5647"/>
        <w:gridCol w:w="1801"/>
      </w:tblGrid>
      <w:tr w14:paraId="1DAB7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08576">
            <w:pPr>
              <w:spacing w:line="280" w:lineRule="exact"/>
              <w:jc w:val="center"/>
              <w:rPr>
                <w:sz w:val="24"/>
              </w:rPr>
            </w:pPr>
            <w:r>
              <w:rPr>
                <w:rFonts w:hint="eastAsia" w:ascii="Calibri" w:hAnsi="Calibri" w:cs="宋体"/>
                <w:szCs w:val="22"/>
              </w:rPr>
              <w:t>专项防控</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8B95">
            <w:pPr>
              <w:jc w:val="center"/>
              <w:rPr>
                <w:rFonts w:hint="eastAsia" w:ascii="宋体" w:hAnsi="Calibri" w:cs="宋体"/>
                <w:sz w:val="18"/>
                <w:szCs w:val="18"/>
              </w:rPr>
            </w:pPr>
            <w:r>
              <w:rPr>
                <w:rFonts w:hint="eastAsia" w:ascii="宋体" w:hAnsi="宋体" w:cs="宋体"/>
                <w:sz w:val="18"/>
                <w:szCs w:val="18"/>
              </w:rPr>
              <w:t>学生健康/安全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C587">
            <w:pPr>
              <w:jc w:val="center"/>
              <w:rPr>
                <w:rFonts w:hint="eastAsia" w:ascii="宋体" w:hAnsi="Calibri" w:cs="宋体"/>
                <w:sz w:val="18"/>
                <w:szCs w:val="18"/>
              </w:rPr>
            </w:pPr>
            <w:r>
              <w:rPr>
                <w:rFonts w:hint="eastAsia" w:ascii="宋体" w:hAnsi="宋体" w:cs="宋体"/>
                <w:sz w:val="18"/>
                <w:szCs w:val="18"/>
              </w:rPr>
              <w:t>心理健康</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315D7">
            <w:pPr>
              <w:rPr>
                <w:rFonts w:hint="eastAsia" w:ascii="宋体" w:hAnsi="Calibri" w:cs="宋体"/>
                <w:sz w:val="18"/>
                <w:szCs w:val="18"/>
              </w:rPr>
            </w:pPr>
            <w:r>
              <w:rPr>
                <w:rFonts w:hint="eastAsia" w:ascii="宋体" w:hAnsi="宋体" w:cs="宋体"/>
                <w:sz w:val="18"/>
                <w:szCs w:val="18"/>
              </w:rPr>
              <w:t>学校应加强中小学心理健康专题教育，邀请专（兼）职心理健康教育教师定期对学生开展心理咨询和检测，对心理异常学生进行心理疏导和矫治。建立健全学生健康档案，探索建立学生安全档案。</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DD491">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3C632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AD60">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41D8">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F4E">
            <w:pPr>
              <w:jc w:val="center"/>
              <w:rPr>
                <w:rFonts w:hint="eastAsia" w:ascii="宋体" w:hAnsi="Calibri" w:cs="宋体"/>
                <w:sz w:val="18"/>
                <w:szCs w:val="18"/>
              </w:rPr>
            </w:pPr>
            <w:r>
              <w:rPr>
                <w:rFonts w:hint="eastAsia" w:ascii="宋体" w:hAnsi="宋体" w:cs="宋体"/>
                <w:sz w:val="18"/>
                <w:szCs w:val="18"/>
              </w:rPr>
              <w:t>特异体质</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18B69">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9EDA2">
            <w:pPr>
              <w:rPr>
                <w:rFonts w:hint="eastAsia" w:ascii="Calibri" w:hAnsi="Calibri" w:cs="Calibri"/>
                <w:szCs w:val="22"/>
              </w:rPr>
            </w:pPr>
          </w:p>
        </w:tc>
      </w:tr>
      <w:tr w14:paraId="4868F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950A">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793BE">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2165">
            <w:pPr>
              <w:jc w:val="center"/>
              <w:rPr>
                <w:rFonts w:hint="eastAsia" w:ascii="宋体" w:hAnsi="Calibri" w:cs="宋体"/>
                <w:sz w:val="18"/>
                <w:szCs w:val="18"/>
              </w:rPr>
            </w:pPr>
            <w:r>
              <w:rPr>
                <w:rFonts w:hint="eastAsia" w:ascii="宋体" w:hAnsi="宋体" w:cs="宋体"/>
                <w:sz w:val="18"/>
                <w:szCs w:val="18"/>
              </w:rPr>
              <w:t>健康档案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A38EC">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ACF2">
            <w:pPr>
              <w:rPr>
                <w:rFonts w:hint="eastAsia" w:ascii="Calibri" w:hAnsi="Calibri" w:cs="Calibri"/>
                <w:szCs w:val="22"/>
              </w:rPr>
            </w:pPr>
          </w:p>
        </w:tc>
      </w:tr>
      <w:tr w14:paraId="2AEBE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EDAC">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D7FE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881E">
            <w:pPr>
              <w:jc w:val="center"/>
              <w:rPr>
                <w:rFonts w:hint="eastAsia" w:ascii="宋体" w:hAnsi="Calibri" w:cs="宋体"/>
                <w:sz w:val="18"/>
                <w:szCs w:val="18"/>
              </w:rPr>
            </w:pPr>
            <w:r>
              <w:rPr>
                <w:rFonts w:hint="eastAsia" w:ascii="宋体" w:hAnsi="宋体" w:cs="宋体"/>
                <w:sz w:val="18"/>
                <w:szCs w:val="18"/>
              </w:rPr>
              <w:t>安全档案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4031">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12D3D">
            <w:pPr>
              <w:rPr>
                <w:rFonts w:hint="eastAsia" w:ascii="Calibri" w:hAnsi="Calibri" w:cs="Calibri"/>
                <w:szCs w:val="22"/>
              </w:rPr>
            </w:pPr>
          </w:p>
        </w:tc>
      </w:tr>
      <w:tr w14:paraId="0C4E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C29F">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C808">
            <w:pPr>
              <w:jc w:val="center"/>
              <w:rPr>
                <w:rFonts w:hint="eastAsia" w:ascii="宋体" w:hAnsi="Calibri" w:cs="宋体"/>
                <w:sz w:val="18"/>
                <w:szCs w:val="18"/>
              </w:rPr>
            </w:pPr>
            <w:r>
              <w:rPr>
                <w:rFonts w:hint="eastAsia" w:ascii="宋体" w:hAnsi="宋体" w:cs="宋体"/>
                <w:sz w:val="18"/>
                <w:szCs w:val="18"/>
              </w:rPr>
              <w:t>暴力伤害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9340">
            <w:pPr>
              <w:jc w:val="center"/>
              <w:rPr>
                <w:rFonts w:hint="eastAsia" w:ascii="宋体" w:hAnsi="Calibri" w:cs="宋体"/>
                <w:sz w:val="18"/>
                <w:szCs w:val="18"/>
              </w:rPr>
            </w:pPr>
            <w:r>
              <w:rPr>
                <w:rFonts w:hint="eastAsia" w:ascii="宋体" w:hAnsi="宋体" w:cs="宋体"/>
                <w:sz w:val="18"/>
                <w:szCs w:val="18"/>
              </w:rPr>
              <w:t>暴力倾向人员</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819C">
            <w:pPr>
              <w:rPr>
                <w:rFonts w:hint="eastAsia" w:ascii="宋体" w:hAnsi="Calibri" w:cs="宋体"/>
                <w:sz w:val="18"/>
                <w:szCs w:val="18"/>
              </w:rPr>
            </w:pPr>
            <w:r>
              <w:rPr>
                <w:rFonts w:hint="eastAsia" w:ascii="宋体" w:hAnsi="宋体" w:cs="宋体"/>
                <w:sz w:val="18"/>
                <w:szCs w:val="18"/>
              </w:rPr>
              <w:t>对暴力倾向人员进行重点关注，重点巡查暴力倾向人员日常聚集和活动的区域。</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BFC3">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42B05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DF24A">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6EC7">
            <w:pPr>
              <w:jc w:val="center"/>
              <w:rPr>
                <w:rFonts w:hint="eastAsia" w:ascii="宋体" w:hAnsi="Calibri" w:cs="宋体"/>
                <w:sz w:val="18"/>
                <w:szCs w:val="18"/>
              </w:rPr>
            </w:pPr>
            <w:r>
              <w:rPr>
                <w:rFonts w:hint="eastAsia" w:ascii="宋体" w:hAnsi="宋体" w:cs="宋体"/>
                <w:sz w:val="18"/>
                <w:szCs w:val="18"/>
              </w:rPr>
              <w:t>欺凌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9CD7">
            <w:pPr>
              <w:jc w:val="center"/>
              <w:rPr>
                <w:rFonts w:hint="eastAsia" w:ascii="宋体" w:hAnsi="Calibri" w:cs="宋体"/>
                <w:sz w:val="18"/>
                <w:szCs w:val="18"/>
              </w:rPr>
            </w:pPr>
            <w:r>
              <w:rPr>
                <w:rFonts w:hint="eastAsia" w:ascii="宋体" w:hAnsi="宋体" w:cs="宋体"/>
                <w:sz w:val="18"/>
                <w:szCs w:val="18"/>
              </w:rPr>
              <w:t>潜在危险人员</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CD9D">
            <w:pPr>
              <w:rPr>
                <w:rFonts w:hint="eastAsia" w:ascii="宋体" w:hAnsi="Calibri" w:cs="宋体"/>
                <w:sz w:val="18"/>
                <w:szCs w:val="18"/>
              </w:rPr>
            </w:pPr>
            <w:r>
              <w:rPr>
                <w:rFonts w:hint="eastAsia" w:ascii="宋体" w:hAnsi="宋体" w:cs="宋体"/>
                <w:sz w:val="18"/>
                <w:szCs w:val="18"/>
              </w:rPr>
              <w:t>重点巡查潜在危险人员日常聚集和活动的区域，通过GPS定位技术分析学生聚集区域及聚集人数。发现问题及时处理并上报。</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27E4">
            <w:pPr>
              <w:rPr>
                <w:rFonts w:hint="eastAsia" w:ascii="宋体" w:hAnsi="Calibri" w:cs="宋体"/>
                <w:sz w:val="18"/>
                <w:szCs w:val="18"/>
              </w:rPr>
            </w:pPr>
            <w:r>
              <w:rPr>
                <w:rFonts w:hint="eastAsia" w:ascii="宋体" w:hAnsi="宋体" w:cs="宋体"/>
                <w:sz w:val="18"/>
                <w:szCs w:val="18"/>
              </w:rPr>
              <w:t>记录潜在危险人员名单及时上报学校</w:t>
            </w:r>
          </w:p>
        </w:tc>
      </w:tr>
      <w:tr w14:paraId="6AB8A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15DC0">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316">
            <w:pPr>
              <w:jc w:val="center"/>
              <w:rPr>
                <w:rFonts w:hint="eastAsia" w:ascii="宋体" w:hAnsi="Calibri" w:cs="宋体"/>
                <w:sz w:val="18"/>
                <w:szCs w:val="18"/>
              </w:rPr>
            </w:pPr>
            <w:r>
              <w:rPr>
                <w:rFonts w:hint="eastAsia" w:ascii="宋体" w:hAnsi="宋体" w:cs="宋体"/>
                <w:sz w:val="18"/>
                <w:szCs w:val="18"/>
              </w:rPr>
              <w:t>溺水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3C6D">
            <w:pPr>
              <w:jc w:val="center"/>
              <w:rPr>
                <w:rFonts w:hint="eastAsia" w:ascii="宋体" w:hAnsi="Calibri" w:cs="宋体"/>
                <w:sz w:val="18"/>
                <w:szCs w:val="18"/>
              </w:rPr>
            </w:pPr>
            <w:r>
              <w:rPr>
                <w:rFonts w:hint="eastAsia" w:ascii="宋体" w:hAnsi="宋体" w:cs="宋体"/>
                <w:sz w:val="18"/>
                <w:szCs w:val="18"/>
              </w:rPr>
              <w:t>学校周边水塘、水库、河流等</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F323">
            <w:pPr>
              <w:rPr>
                <w:rFonts w:hint="eastAsia" w:ascii="宋体" w:hAnsi="Calibri" w:cs="宋体"/>
                <w:sz w:val="18"/>
                <w:szCs w:val="18"/>
              </w:rPr>
            </w:pPr>
            <w:r>
              <w:rPr>
                <w:rFonts w:hint="eastAsia" w:ascii="宋体" w:hAnsi="宋体" w:cs="宋体"/>
                <w:sz w:val="18"/>
                <w:szCs w:val="18"/>
              </w:rPr>
              <w:t>协助学校与家长签订防溺水安全责任书。</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F23A">
            <w:pPr>
              <w:rPr>
                <w:rFonts w:hint="eastAsia" w:ascii="宋体" w:hAnsi="Calibri" w:cs="宋体"/>
                <w:sz w:val="18"/>
                <w:szCs w:val="18"/>
              </w:rPr>
            </w:pPr>
            <w:r>
              <w:rPr>
                <w:rFonts w:hint="eastAsia" w:ascii="宋体" w:hAnsi="宋体" w:cs="宋体"/>
                <w:sz w:val="18"/>
                <w:szCs w:val="18"/>
              </w:rPr>
              <w:t>发生溺水事故及时处置并上报。</w:t>
            </w:r>
          </w:p>
        </w:tc>
      </w:tr>
      <w:tr w14:paraId="5CD9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37D8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BE4B">
            <w:pPr>
              <w:jc w:val="center"/>
              <w:rPr>
                <w:rFonts w:hint="eastAsia" w:ascii="宋体" w:hAnsi="Calibri" w:cs="宋体"/>
                <w:sz w:val="18"/>
                <w:szCs w:val="18"/>
              </w:rPr>
            </w:pPr>
            <w:r>
              <w:rPr>
                <w:rFonts w:hint="eastAsia" w:ascii="宋体" w:hAnsi="宋体" w:cs="宋体"/>
                <w:sz w:val="18"/>
                <w:szCs w:val="18"/>
              </w:rPr>
              <w:t>触电</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FDF">
            <w:pPr>
              <w:jc w:val="center"/>
              <w:rPr>
                <w:rFonts w:hint="eastAsia" w:ascii="宋体" w:hAnsi="Calibri" w:cs="宋体"/>
                <w:sz w:val="18"/>
                <w:szCs w:val="18"/>
              </w:rPr>
            </w:pPr>
            <w:r>
              <w:rPr>
                <w:rFonts w:hint="eastAsia" w:ascii="宋体" w:hAnsi="宋体" w:cs="宋体"/>
                <w:sz w:val="18"/>
                <w:szCs w:val="18"/>
              </w:rPr>
              <w:t>学校用电设备</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9688">
            <w:pPr>
              <w:rPr>
                <w:rFonts w:hint="eastAsia" w:ascii="宋体" w:hAnsi="Calibri" w:cs="宋体"/>
                <w:sz w:val="18"/>
                <w:szCs w:val="18"/>
              </w:rPr>
            </w:pPr>
            <w:r>
              <w:rPr>
                <w:rFonts w:hint="eastAsia" w:ascii="宋体" w:hAnsi="宋体" w:cs="宋体"/>
                <w:sz w:val="18"/>
                <w:szCs w:val="18"/>
              </w:rPr>
              <w:t>加强用电管理，对重点部位强化检查、巡查。</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0F77">
            <w:pPr>
              <w:rPr>
                <w:rFonts w:hint="eastAsia" w:ascii="宋体" w:hAnsi="Calibri" w:cs="宋体"/>
                <w:sz w:val="18"/>
                <w:szCs w:val="18"/>
              </w:rPr>
            </w:pPr>
            <w:r>
              <w:rPr>
                <w:rFonts w:hint="eastAsia" w:ascii="宋体" w:hAnsi="宋体" w:cs="宋体"/>
                <w:sz w:val="18"/>
                <w:szCs w:val="18"/>
              </w:rPr>
              <w:t>发现用电隐患及时处理或上报</w:t>
            </w:r>
          </w:p>
        </w:tc>
      </w:tr>
      <w:tr w14:paraId="4B9C7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2CCCB">
            <w:pPr>
              <w:rPr>
                <w:rFonts w:hint="eastAsia" w:ascii="Calibri" w:hAnsi="Calibri" w:cs="Calibri"/>
                <w:szCs w:val="22"/>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413CC">
            <w:pPr>
              <w:jc w:val="center"/>
              <w:rPr>
                <w:rFonts w:hint="eastAsia" w:ascii="宋体" w:hAnsi="Calibri" w:cs="宋体"/>
                <w:sz w:val="18"/>
                <w:szCs w:val="18"/>
              </w:rPr>
            </w:pPr>
            <w:r>
              <w:rPr>
                <w:rFonts w:hint="eastAsia" w:ascii="宋体" w:hAnsi="宋体" w:cs="宋体"/>
                <w:sz w:val="18"/>
                <w:szCs w:val="18"/>
              </w:rPr>
              <w:t>大型活动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D184">
            <w:pPr>
              <w:jc w:val="center"/>
              <w:rPr>
                <w:rFonts w:hint="eastAsia" w:ascii="宋体" w:hAnsi="Calibri" w:cs="宋体"/>
                <w:sz w:val="18"/>
                <w:szCs w:val="18"/>
              </w:rPr>
            </w:pPr>
            <w:r>
              <w:rPr>
                <w:rFonts w:hint="eastAsia" w:ascii="宋体" w:hAnsi="宋体" w:cs="宋体"/>
                <w:sz w:val="18"/>
                <w:szCs w:val="18"/>
              </w:rPr>
              <w:t>升旗仪式</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FEA92">
            <w:pPr>
              <w:rPr>
                <w:rFonts w:hint="eastAsia" w:ascii="宋体" w:hAnsi="Calibri" w:cs="宋体"/>
                <w:sz w:val="18"/>
                <w:szCs w:val="18"/>
              </w:rPr>
            </w:pPr>
            <w:r>
              <w:rPr>
                <w:rFonts w:hint="eastAsia" w:ascii="宋体" w:hAnsi="宋体" w:cs="宋体"/>
                <w:sz w:val="18"/>
                <w:szCs w:val="18"/>
              </w:rPr>
              <w:t>制定安全应急预案及时上报安管办审批，配备相应设施；校外活动应有前期安全情况调研报告，签订安全协议，落实安全措施并按要求上报审批；建立健全安全管理制度，落实安全管理职责。</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6DF7">
            <w:pPr>
              <w:rPr>
                <w:rFonts w:hint="eastAsia" w:ascii="宋体" w:hAnsi="Calibri" w:cs="宋体"/>
                <w:sz w:val="18"/>
                <w:szCs w:val="18"/>
              </w:rPr>
            </w:pPr>
            <w:r>
              <w:rPr>
                <w:rFonts w:hint="eastAsia" w:ascii="宋体" w:hAnsi="宋体" w:cs="宋体"/>
                <w:sz w:val="18"/>
                <w:szCs w:val="18"/>
              </w:rPr>
              <w:t>完善应急预案，发现安全隐患及时处置。</w:t>
            </w:r>
          </w:p>
        </w:tc>
      </w:tr>
      <w:tr w14:paraId="0F705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FF06F">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02042">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B255">
            <w:pPr>
              <w:jc w:val="center"/>
              <w:rPr>
                <w:rFonts w:hint="eastAsia" w:ascii="宋体" w:hAnsi="Calibri" w:cs="宋体"/>
                <w:sz w:val="18"/>
                <w:szCs w:val="18"/>
              </w:rPr>
            </w:pPr>
            <w:r>
              <w:rPr>
                <w:rFonts w:hint="eastAsia" w:ascii="宋体" w:hAnsi="宋体" w:cs="宋体"/>
                <w:sz w:val="18"/>
                <w:szCs w:val="18"/>
              </w:rPr>
              <w:t>课间操</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DBD31">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AD5E7">
            <w:pPr>
              <w:rPr>
                <w:rFonts w:hint="eastAsia" w:ascii="Calibri" w:hAnsi="Calibri" w:cs="Calibri"/>
                <w:szCs w:val="22"/>
              </w:rPr>
            </w:pPr>
          </w:p>
        </w:tc>
      </w:tr>
      <w:tr w14:paraId="3DBB0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DC064">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3A03">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ED38">
            <w:pPr>
              <w:jc w:val="center"/>
              <w:rPr>
                <w:rFonts w:hint="eastAsia" w:ascii="宋体" w:hAnsi="Calibri" w:cs="宋体"/>
                <w:sz w:val="18"/>
                <w:szCs w:val="18"/>
              </w:rPr>
            </w:pPr>
            <w:r>
              <w:rPr>
                <w:rFonts w:hint="eastAsia" w:ascii="宋体" w:hAnsi="宋体" w:cs="宋体"/>
                <w:sz w:val="18"/>
                <w:szCs w:val="18"/>
              </w:rPr>
              <w:t>运动会</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8D8F">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0203">
            <w:pPr>
              <w:rPr>
                <w:rFonts w:hint="eastAsia" w:ascii="Calibri" w:hAnsi="Calibri" w:cs="Calibri"/>
                <w:szCs w:val="22"/>
              </w:rPr>
            </w:pPr>
          </w:p>
        </w:tc>
      </w:tr>
      <w:tr w14:paraId="3DAC7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1F29">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63A13">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CF6">
            <w:pPr>
              <w:jc w:val="center"/>
              <w:rPr>
                <w:rFonts w:hint="eastAsia" w:ascii="宋体" w:hAnsi="Calibri" w:cs="宋体"/>
                <w:sz w:val="18"/>
                <w:szCs w:val="18"/>
              </w:rPr>
            </w:pPr>
            <w:r>
              <w:rPr>
                <w:rFonts w:hint="eastAsia" w:ascii="宋体" w:hAnsi="宋体" w:cs="宋体"/>
                <w:sz w:val="18"/>
                <w:szCs w:val="18"/>
              </w:rPr>
              <w:t>军训</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31242">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5BE46">
            <w:pPr>
              <w:rPr>
                <w:rFonts w:hint="eastAsia" w:ascii="Calibri" w:hAnsi="Calibri" w:cs="Calibri"/>
                <w:szCs w:val="22"/>
              </w:rPr>
            </w:pPr>
          </w:p>
        </w:tc>
      </w:tr>
      <w:tr w14:paraId="5B5DD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C441">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A70E7">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9801">
            <w:pPr>
              <w:jc w:val="center"/>
              <w:rPr>
                <w:rFonts w:hint="eastAsia" w:ascii="宋体" w:hAnsi="Calibri" w:cs="宋体"/>
                <w:sz w:val="18"/>
                <w:szCs w:val="18"/>
              </w:rPr>
            </w:pPr>
            <w:r>
              <w:rPr>
                <w:rFonts w:hint="eastAsia" w:ascii="宋体" w:hAnsi="宋体" w:cs="宋体"/>
                <w:sz w:val="18"/>
                <w:szCs w:val="18"/>
              </w:rPr>
              <w:t>大型集会</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87DE7">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952A">
            <w:pPr>
              <w:rPr>
                <w:rFonts w:hint="eastAsia" w:ascii="Calibri" w:hAnsi="Calibri" w:cs="Calibri"/>
                <w:szCs w:val="22"/>
              </w:rPr>
            </w:pPr>
          </w:p>
        </w:tc>
      </w:tr>
      <w:tr w14:paraId="05FE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D9EAD">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1692E">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A836">
            <w:pPr>
              <w:jc w:val="center"/>
              <w:rPr>
                <w:rFonts w:hint="eastAsia" w:ascii="宋体" w:hAnsi="Calibri" w:cs="宋体"/>
                <w:sz w:val="18"/>
                <w:szCs w:val="18"/>
              </w:rPr>
            </w:pPr>
            <w:r>
              <w:rPr>
                <w:rFonts w:hint="eastAsia" w:ascii="宋体" w:hAnsi="宋体" w:cs="宋体"/>
                <w:sz w:val="18"/>
                <w:szCs w:val="18"/>
              </w:rPr>
              <w:t>校外集体活动</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81CDB">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D4B16">
            <w:pPr>
              <w:rPr>
                <w:rFonts w:hint="eastAsia" w:ascii="Calibri" w:hAnsi="Calibri" w:cs="Calibri"/>
                <w:szCs w:val="22"/>
              </w:rPr>
            </w:pPr>
          </w:p>
        </w:tc>
      </w:tr>
      <w:tr w14:paraId="162ED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E30F">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E8357">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34DE">
            <w:pPr>
              <w:jc w:val="center"/>
              <w:rPr>
                <w:rFonts w:hint="eastAsia" w:ascii="宋体" w:hAnsi="Calibri" w:cs="宋体"/>
                <w:sz w:val="18"/>
                <w:szCs w:val="18"/>
              </w:rPr>
            </w:pPr>
            <w:r>
              <w:rPr>
                <w:rFonts w:hint="eastAsia" w:ascii="宋体" w:hAnsi="宋体" w:cs="宋体"/>
                <w:sz w:val="18"/>
                <w:szCs w:val="18"/>
              </w:rPr>
              <w:t>应急预案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0A31">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1BBAB">
            <w:pPr>
              <w:rPr>
                <w:rFonts w:hint="eastAsia" w:ascii="Calibri" w:hAnsi="Calibri" w:cs="Calibri"/>
                <w:szCs w:val="22"/>
              </w:rPr>
            </w:pPr>
          </w:p>
        </w:tc>
      </w:tr>
      <w:tr w14:paraId="5CED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1FC34">
            <w:pPr>
              <w:rPr>
                <w:rFonts w:hint="eastAsia" w:ascii="Calibri" w:hAnsi="Calibri" w:cs="Calibri"/>
                <w:szCs w:val="22"/>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738AA">
            <w:pPr>
              <w:jc w:val="center"/>
              <w:rPr>
                <w:rFonts w:hint="eastAsia" w:ascii="宋体" w:hAnsi="Calibri" w:cs="宋体"/>
                <w:sz w:val="18"/>
                <w:szCs w:val="18"/>
              </w:rPr>
            </w:pPr>
            <w:r>
              <w:rPr>
                <w:rFonts w:hint="eastAsia" w:ascii="宋体" w:hAnsi="宋体" w:cs="宋体"/>
                <w:sz w:val="18"/>
                <w:szCs w:val="18"/>
              </w:rPr>
              <w:t>应急演练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5C9">
            <w:pPr>
              <w:jc w:val="center"/>
              <w:rPr>
                <w:rFonts w:hint="eastAsia" w:ascii="宋体" w:hAnsi="Calibri" w:cs="宋体"/>
                <w:sz w:val="18"/>
                <w:szCs w:val="18"/>
              </w:rPr>
            </w:pPr>
            <w:r>
              <w:rPr>
                <w:rFonts w:hint="eastAsia" w:ascii="宋体" w:hAnsi="宋体" w:cs="宋体"/>
                <w:sz w:val="18"/>
                <w:szCs w:val="18"/>
              </w:rPr>
              <w:t>演练过程</w:t>
            </w:r>
          </w:p>
        </w:tc>
        <w:tc>
          <w:tcPr>
            <w:tcW w:w="5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F2150">
            <w:pPr>
              <w:rPr>
                <w:rFonts w:hint="eastAsia" w:ascii="宋体" w:hAnsi="Calibri" w:cs="宋体"/>
                <w:sz w:val="18"/>
                <w:szCs w:val="18"/>
              </w:rPr>
            </w:pPr>
            <w:r>
              <w:rPr>
                <w:rFonts w:hint="eastAsia" w:ascii="宋体" w:hAnsi="宋体" w:cs="宋体"/>
                <w:sz w:val="18"/>
                <w:szCs w:val="18"/>
              </w:rPr>
              <w:t>针对洪水、地震、火灾等灾害事故组织紧急疏散演练，有专业指导，有演练预案，有过程检查，有事后总结，有信息反馈；应开展安全救护常识和游泳等专项技能教育，使学生掌握避险、逃生、防范溺水等自救方法。</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B0701">
            <w:pPr>
              <w:rPr>
                <w:rFonts w:hint="eastAsia" w:ascii="宋体" w:hAnsi="Calibri" w:cs="宋体"/>
                <w:sz w:val="18"/>
                <w:szCs w:val="18"/>
              </w:rPr>
            </w:pPr>
            <w:r>
              <w:rPr>
                <w:rFonts w:hint="eastAsia" w:ascii="宋体" w:hAnsi="宋体" w:cs="宋体"/>
                <w:sz w:val="18"/>
                <w:szCs w:val="18"/>
              </w:rPr>
              <w:t>发现安全隐患及时处置。</w:t>
            </w:r>
          </w:p>
        </w:tc>
      </w:tr>
      <w:tr w14:paraId="4741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9D46C">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C57C">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95B2">
            <w:pPr>
              <w:jc w:val="center"/>
              <w:rPr>
                <w:rFonts w:hint="eastAsia" w:ascii="宋体" w:hAnsi="Calibri" w:cs="宋体"/>
                <w:sz w:val="18"/>
                <w:szCs w:val="18"/>
              </w:rPr>
            </w:pPr>
            <w:r>
              <w:rPr>
                <w:rFonts w:hint="eastAsia" w:ascii="宋体" w:hAnsi="宋体" w:cs="宋体"/>
                <w:sz w:val="18"/>
                <w:szCs w:val="18"/>
              </w:rPr>
              <w:t>演练设施</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71080">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8D8A0">
            <w:pPr>
              <w:rPr>
                <w:rFonts w:hint="eastAsia" w:ascii="Calibri" w:hAnsi="Calibri" w:cs="Calibri"/>
                <w:szCs w:val="22"/>
              </w:rPr>
            </w:pPr>
          </w:p>
        </w:tc>
      </w:tr>
      <w:tr w14:paraId="27B2D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693E0">
            <w:pPr>
              <w:rPr>
                <w:rFonts w:hint="eastAsia" w:ascii="Calibri" w:hAnsi="Calibri" w:cs="Calibri"/>
                <w:szCs w:val="22"/>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32C58">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EFC2">
            <w:pPr>
              <w:jc w:val="center"/>
              <w:rPr>
                <w:rFonts w:hint="eastAsia" w:ascii="宋体" w:hAnsi="Calibri" w:cs="宋体"/>
                <w:sz w:val="18"/>
                <w:szCs w:val="18"/>
              </w:rPr>
            </w:pPr>
            <w:r>
              <w:rPr>
                <w:rFonts w:hint="eastAsia" w:ascii="宋体" w:hAnsi="宋体" w:cs="宋体"/>
                <w:sz w:val="18"/>
                <w:szCs w:val="18"/>
              </w:rPr>
              <w:t>演练预案</w:t>
            </w:r>
          </w:p>
        </w:tc>
        <w:tc>
          <w:tcPr>
            <w:tcW w:w="5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440D3">
            <w:pPr>
              <w:rPr>
                <w:rFonts w:hint="eastAsia" w:ascii="Calibri" w:hAnsi="Calibri" w:cs="Calibri"/>
                <w:szCs w:val="22"/>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123F5">
            <w:pPr>
              <w:rPr>
                <w:rFonts w:hint="eastAsia" w:ascii="Calibri" w:hAnsi="Calibri" w:cs="Calibri"/>
                <w:szCs w:val="22"/>
              </w:rPr>
            </w:pPr>
          </w:p>
        </w:tc>
      </w:tr>
    </w:tbl>
    <w:p w14:paraId="1196D3F9">
      <w:pPr>
        <w:spacing w:line="280" w:lineRule="exact"/>
        <w:rPr>
          <w:sz w:val="24"/>
        </w:rPr>
      </w:pPr>
    </w:p>
    <w:p w14:paraId="6A64D4C3">
      <w:pPr>
        <w:spacing w:line="280" w:lineRule="exact"/>
        <w:rPr>
          <w:sz w:val="24"/>
        </w:rPr>
      </w:pPr>
    </w:p>
    <w:p w14:paraId="2EBA17E8">
      <w:pPr>
        <w:spacing w:line="280" w:lineRule="exact"/>
        <w:rPr>
          <w:sz w:val="24"/>
        </w:rPr>
      </w:pPr>
    </w:p>
    <w:p w14:paraId="416481CB">
      <w:pPr>
        <w:spacing w:line="280" w:lineRule="exact"/>
        <w:rPr>
          <w:sz w:val="24"/>
        </w:rPr>
      </w:pPr>
    </w:p>
    <w:p w14:paraId="266026E9">
      <w:pPr>
        <w:spacing w:line="280" w:lineRule="exact"/>
        <w:rPr>
          <w:sz w:val="24"/>
        </w:rPr>
      </w:pPr>
    </w:p>
    <w:p w14:paraId="0B06B73B">
      <w:pPr>
        <w:spacing w:line="280" w:lineRule="exact"/>
        <w:rPr>
          <w:sz w:val="24"/>
        </w:rPr>
      </w:pPr>
    </w:p>
    <w:p w14:paraId="3975E6B3">
      <w:pPr>
        <w:spacing w:line="280" w:lineRule="exact"/>
        <w:rPr>
          <w:sz w:val="24"/>
        </w:rPr>
      </w:pPr>
    </w:p>
    <w:p w14:paraId="4AB4BDE1">
      <w:pPr>
        <w:spacing w:line="280" w:lineRule="exact"/>
        <w:rPr>
          <w:sz w:val="24"/>
        </w:rPr>
      </w:pPr>
    </w:p>
    <w:p w14:paraId="120A232C">
      <w:pPr>
        <w:spacing w:line="280" w:lineRule="exact"/>
        <w:rPr>
          <w:sz w:val="24"/>
        </w:rPr>
      </w:pPr>
    </w:p>
    <w:p w14:paraId="4086FE75">
      <w:pPr>
        <w:spacing w:line="280" w:lineRule="exact"/>
        <w:rPr>
          <w:sz w:val="24"/>
        </w:rPr>
      </w:pPr>
    </w:p>
    <w:p w14:paraId="126C9071">
      <w:pPr>
        <w:spacing w:line="280" w:lineRule="exact"/>
        <w:rPr>
          <w:sz w:val="24"/>
        </w:rPr>
      </w:pPr>
    </w:p>
    <w:p w14:paraId="08929F8D">
      <w:pPr>
        <w:spacing w:line="280" w:lineRule="exact"/>
        <w:rPr>
          <w:sz w:val="24"/>
        </w:rPr>
      </w:pPr>
    </w:p>
    <w:p w14:paraId="31B42281">
      <w:pPr>
        <w:spacing w:line="280" w:lineRule="exact"/>
        <w:rPr>
          <w:sz w:val="24"/>
        </w:rPr>
      </w:pPr>
    </w:p>
    <w:p w14:paraId="29327127">
      <w:pPr>
        <w:spacing w:line="280" w:lineRule="exact"/>
        <w:rPr>
          <w:sz w:val="24"/>
        </w:rPr>
      </w:pPr>
    </w:p>
    <w:p w14:paraId="7AD56CB1">
      <w:pPr>
        <w:spacing w:line="280" w:lineRule="exact"/>
        <w:rPr>
          <w:sz w:val="24"/>
        </w:rPr>
      </w:pPr>
    </w:p>
    <w:p w14:paraId="62178B99">
      <w:pPr>
        <w:spacing w:line="280" w:lineRule="exact"/>
        <w:rPr>
          <w:sz w:val="24"/>
        </w:rPr>
      </w:pPr>
    </w:p>
    <w:p w14:paraId="1B95B234">
      <w:pPr>
        <w:spacing w:line="280" w:lineRule="exact"/>
        <w:rPr>
          <w:sz w:val="24"/>
        </w:rPr>
      </w:pPr>
    </w:p>
    <w:p w14:paraId="5B1FFACD">
      <w:pPr>
        <w:spacing w:line="280" w:lineRule="exact"/>
        <w:rPr>
          <w:sz w:val="24"/>
        </w:rPr>
      </w:pPr>
    </w:p>
    <w:p w14:paraId="052C4995">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总务处</w:t>
      </w:r>
      <w:r>
        <w:rPr>
          <w:rFonts w:hint="eastAsia" w:ascii="Calibri" w:hAnsi="Calibri" w:cs="宋体"/>
          <w:sz w:val="30"/>
          <w:szCs w:val="30"/>
        </w:rPr>
        <w:t>（部门）</w:t>
      </w:r>
      <w:r>
        <w:rPr>
          <w:rFonts w:hint="eastAsia" w:ascii="Calibri" w:hAnsi="Calibri" w:cs="宋体"/>
          <w:sz w:val="30"/>
          <w:szCs w:val="30"/>
          <w:u w:val="single"/>
        </w:rPr>
        <w:t>孙杰</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675"/>
        <w:gridCol w:w="2126"/>
        <w:gridCol w:w="4111"/>
        <w:gridCol w:w="2516"/>
      </w:tblGrid>
      <w:tr w14:paraId="60051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8A4">
            <w:pPr>
              <w:jc w:val="center"/>
            </w:pPr>
            <w:r>
              <w:rPr>
                <w:rFonts w:hint="eastAsia" w:ascii="Calibri" w:hAnsi="Calibri" w:cs="宋体"/>
                <w:szCs w:val="22"/>
              </w:rPr>
              <w:t>防控单元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3025">
            <w:pPr>
              <w:jc w:val="center"/>
            </w:pPr>
            <w:r>
              <w:rPr>
                <w:rFonts w:hint="eastAsia" w:ascii="Calibri" w:hAnsi="Calibri" w:cs="宋体"/>
                <w:szCs w:val="22"/>
              </w:rPr>
              <w:t>风控点</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AC43">
            <w:pPr>
              <w:jc w:val="center"/>
            </w:pPr>
            <w:r>
              <w:rPr>
                <w:rFonts w:hint="eastAsia" w:ascii="Calibri" w:hAnsi="Calibri" w:cs="宋体"/>
                <w:szCs w:val="22"/>
              </w:rPr>
              <w:t>风险源检查项</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5185">
            <w:pPr>
              <w:jc w:val="center"/>
            </w:pPr>
            <w:r>
              <w:rPr>
                <w:rFonts w:hint="eastAsia" w:ascii="Calibri" w:hAnsi="Calibri" w:cs="宋体"/>
                <w:szCs w:val="22"/>
              </w:rPr>
              <w:t>预防及管控标准</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8532">
            <w:pPr>
              <w:jc w:val="center"/>
            </w:pPr>
            <w:r>
              <w:rPr>
                <w:rFonts w:hint="eastAsia" w:ascii="Calibri" w:hAnsi="Calibri" w:cs="宋体"/>
                <w:szCs w:val="22"/>
              </w:rPr>
              <w:t>风险化解和事故处理</w:t>
            </w:r>
          </w:p>
        </w:tc>
      </w:tr>
      <w:tr w14:paraId="27ED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CC384">
            <w:pPr>
              <w:spacing w:line="280" w:lineRule="exact"/>
              <w:jc w:val="center"/>
              <w:rPr>
                <w:sz w:val="24"/>
              </w:rPr>
            </w:pPr>
            <w:r>
              <w:rPr>
                <w:rFonts w:hint="eastAsia" w:ascii="Calibri" w:hAnsi="Calibri" w:cs="宋体"/>
                <w:szCs w:val="22"/>
              </w:rPr>
              <w:t>校园环境</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5DFAD">
            <w:pPr>
              <w:spacing w:line="280" w:lineRule="exact"/>
              <w:rPr>
                <w:sz w:val="24"/>
              </w:rPr>
            </w:pPr>
            <w:r>
              <w:rPr>
                <w:rFonts w:hint="eastAsia" w:ascii="宋体" w:hAnsi="宋体" w:cs="宋体"/>
                <w:sz w:val="18"/>
                <w:szCs w:val="18"/>
              </w:rPr>
              <w:t>假山、池塘</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C46A">
            <w:pPr>
              <w:jc w:val="center"/>
              <w:rPr>
                <w:rFonts w:hint="eastAsia" w:ascii="宋体" w:hAnsi="Calibri" w:cs="宋体"/>
                <w:sz w:val="18"/>
                <w:szCs w:val="18"/>
              </w:rPr>
            </w:pPr>
            <w:r>
              <w:rPr>
                <w:rFonts w:hint="eastAsia" w:ascii="宋体" w:hAnsi="宋体" w:cs="宋体"/>
                <w:sz w:val="18"/>
                <w:szCs w:val="18"/>
              </w:rPr>
              <w:t>警示防护标识</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8F17">
            <w:pPr>
              <w:rPr>
                <w:rFonts w:hint="eastAsia" w:ascii="宋体" w:hAnsi="Calibri" w:cs="宋体"/>
                <w:sz w:val="18"/>
                <w:szCs w:val="18"/>
              </w:rPr>
            </w:pPr>
            <w:r>
              <w:rPr>
                <w:rFonts w:hint="eastAsia" w:ascii="宋体" w:hAnsi="宋体" w:cs="宋体"/>
                <w:sz w:val="18"/>
                <w:szCs w:val="18"/>
              </w:rPr>
              <w:t>每学期执行1次安全巡查。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DC3">
            <w:pPr>
              <w:rPr>
                <w:rFonts w:hint="eastAsia" w:ascii="宋体" w:hAnsi="Calibri" w:cs="宋体"/>
                <w:sz w:val="18"/>
                <w:szCs w:val="18"/>
              </w:rPr>
            </w:pPr>
            <w:r>
              <w:rPr>
                <w:rFonts w:hint="eastAsia" w:ascii="宋体" w:hAnsi="宋体" w:cs="宋体"/>
                <w:sz w:val="18"/>
                <w:szCs w:val="18"/>
              </w:rPr>
              <w:t>发现隐患及时报修。</w:t>
            </w:r>
          </w:p>
        </w:tc>
      </w:tr>
      <w:tr w14:paraId="405D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141A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E4C44">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F024">
            <w:pPr>
              <w:jc w:val="center"/>
              <w:rPr>
                <w:rFonts w:hint="eastAsia" w:ascii="宋体" w:hAnsi="Calibri" w:cs="宋体"/>
                <w:sz w:val="18"/>
                <w:szCs w:val="18"/>
              </w:rPr>
            </w:pPr>
            <w:r>
              <w:rPr>
                <w:rFonts w:hint="eastAsia" w:ascii="宋体" w:hAnsi="宋体" w:cs="宋体"/>
                <w:sz w:val="18"/>
                <w:szCs w:val="18"/>
              </w:rPr>
              <w:t>攀爬、脱落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09C">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4114">
            <w:pPr>
              <w:rPr>
                <w:rFonts w:hint="eastAsia" w:ascii="宋体" w:hAnsi="Calibri" w:cs="宋体"/>
                <w:sz w:val="18"/>
                <w:szCs w:val="18"/>
              </w:rPr>
            </w:pPr>
            <w:r>
              <w:rPr>
                <w:rFonts w:hint="eastAsia" w:ascii="宋体" w:hAnsi="宋体" w:cs="宋体"/>
                <w:sz w:val="18"/>
                <w:szCs w:val="18"/>
              </w:rPr>
              <w:t>及时制止不安全行为，发现隐患及时报修。</w:t>
            </w:r>
          </w:p>
        </w:tc>
      </w:tr>
      <w:tr w14:paraId="0C5F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D26C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1C42D">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A497">
            <w:pPr>
              <w:jc w:val="center"/>
              <w:rPr>
                <w:rFonts w:hint="eastAsia" w:ascii="宋体" w:hAnsi="Calibri" w:cs="宋体"/>
                <w:sz w:val="18"/>
                <w:szCs w:val="18"/>
              </w:rPr>
            </w:pPr>
            <w:r>
              <w:rPr>
                <w:rFonts w:hint="eastAsia" w:ascii="宋体" w:hAnsi="宋体" w:cs="宋体"/>
                <w:sz w:val="18"/>
                <w:szCs w:val="18"/>
              </w:rPr>
              <w:t>坍塌</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5438">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5D56">
            <w:pPr>
              <w:rPr>
                <w:rFonts w:hint="eastAsia" w:ascii="宋体" w:hAnsi="Calibri" w:cs="宋体"/>
                <w:sz w:val="18"/>
                <w:szCs w:val="18"/>
              </w:rPr>
            </w:pPr>
            <w:r>
              <w:rPr>
                <w:rFonts w:hint="eastAsia" w:ascii="宋体" w:hAnsi="宋体" w:cs="宋体"/>
                <w:sz w:val="18"/>
                <w:szCs w:val="18"/>
              </w:rPr>
              <w:t>发现隐患及时报修。</w:t>
            </w:r>
          </w:p>
        </w:tc>
      </w:tr>
      <w:tr w14:paraId="2195F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63DE">
            <w:pPr>
              <w:rPr>
                <w:rFonts w:hint="eastAsia" w:ascii="Calibri" w:hAnsi="Calibri" w:cs="Calibri"/>
                <w:szCs w:val="22"/>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41EB">
            <w:pPr>
              <w:jc w:val="center"/>
              <w:rPr>
                <w:rFonts w:hint="eastAsia" w:ascii="宋体" w:hAnsi="Calibri" w:cs="宋体"/>
                <w:sz w:val="18"/>
                <w:szCs w:val="18"/>
              </w:rPr>
            </w:pPr>
            <w:r>
              <w:rPr>
                <w:rFonts w:hint="eastAsia" w:ascii="宋体" w:hAnsi="宋体" w:cs="宋体"/>
                <w:sz w:val="18"/>
                <w:szCs w:val="18"/>
              </w:rPr>
              <w:t>树木</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AAF9">
            <w:pPr>
              <w:jc w:val="center"/>
              <w:rPr>
                <w:rFonts w:hint="eastAsia" w:ascii="宋体" w:hAnsi="Calibri" w:cs="宋体"/>
                <w:sz w:val="18"/>
                <w:szCs w:val="18"/>
              </w:rPr>
            </w:pPr>
            <w:r>
              <w:rPr>
                <w:rFonts w:hint="eastAsia" w:ascii="宋体" w:hAnsi="宋体" w:cs="宋体"/>
                <w:sz w:val="18"/>
                <w:szCs w:val="18"/>
              </w:rPr>
              <w:t>攀爬、断裂、腐朽、老化</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5A3E">
            <w:pPr>
              <w:rPr>
                <w:rFonts w:hint="eastAsia" w:ascii="宋体" w:hAnsi="Calibri" w:cs="宋体"/>
                <w:sz w:val="18"/>
                <w:szCs w:val="18"/>
              </w:rPr>
            </w:pPr>
            <w:r>
              <w:rPr>
                <w:rFonts w:hint="eastAsia" w:ascii="宋体" w:hAnsi="宋体" w:cs="宋体"/>
                <w:sz w:val="18"/>
                <w:szCs w:val="18"/>
              </w:rPr>
              <w:t>每日执行1次安全巡查。</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9858">
            <w:pPr>
              <w:rPr>
                <w:rFonts w:hint="eastAsia" w:ascii="宋体" w:hAnsi="Calibri" w:cs="宋体"/>
                <w:sz w:val="18"/>
                <w:szCs w:val="18"/>
              </w:rPr>
            </w:pPr>
            <w:r>
              <w:rPr>
                <w:rFonts w:hint="eastAsia" w:ascii="宋体" w:hAnsi="宋体" w:cs="宋体"/>
                <w:sz w:val="18"/>
                <w:szCs w:val="18"/>
              </w:rPr>
              <w:t>发现隐患及时报修。</w:t>
            </w:r>
          </w:p>
        </w:tc>
      </w:tr>
      <w:tr w14:paraId="625F0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E3E03">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FA74C">
            <w:pPr>
              <w:jc w:val="center"/>
              <w:rPr>
                <w:rFonts w:hint="eastAsia" w:ascii="宋体" w:hAnsi="Calibri" w:cs="宋体"/>
                <w:sz w:val="18"/>
                <w:szCs w:val="18"/>
              </w:rPr>
            </w:pPr>
            <w:r>
              <w:rPr>
                <w:rFonts w:hint="eastAsia" w:ascii="Calibri" w:hAnsi="Calibri" w:cs="宋体"/>
                <w:szCs w:val="22"/>
              </w:rPr>
              <w:t>其他设施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8C4C">
            <w:pPr>
              <w:jc w:val="center"/>
              <w:rPr>
                <w:rFonts w:hint="eastAsia" w:ascii="宋体" w:hAnsi="Calibri" w:cs="宋体"/>
                <w:sz w:val="18"/>
                <w:szCs w:val="18"/>
              </w:rPr>
            </w:pPr>
            <w:r>
              <w:rPr>
                <w:rFonts w:hint="eastAsia" w:ascii="宋体" w:hAnsi="宋体" w:cs="宋体"/>
                <w:sz w:val="18"/>
                <w:szCs w:val="18"/>
              </w:rPr>
              <w:t>排水设施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84F">
            <w:pPr>
              <w:rPr>
                <w:rFonts w:hint="eastAsia" w:ascii="宋体" w:hAnsi="Calibri" w:cs="宋体"/>
                <w:sz w:val="18"/>
                <w:szCs w:val="18"/>
              </w:rPr>
            </w:pPr>
            <w:r>
              <w:rPr>
                <w:rFonts w:hint="eastAsia" w:ascii="宋体" w:hAnsi="宋体" w:cs="宋体"/>
                <w:sz w:val="18"/>
                <w:szCs w:val="18"/>
              </w:rPr>
              <w:t>汛期前或下雨时执行安全巡查，确保排水通畅。</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74126">
            <w:r>
              <w:rPr>
                <w:rFonts w:hint="eastAsia" w:ascii="宋体" w:hAnsi="宋体" w:cs="宋体"/>
                <w:sz w:val="18"/>
                <w:szCs w:val="18"/>
              </w:rPr>
              <w:t>发现隐患及时处置和上报。</w:t>
            </w:r>
          </w:p>
        </w:tc>
      </w:tr>
      <w:tr w14:paraId="23FE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5F52B">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99811">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3637">
            <w:pPr>
              <w:jc w:val="center"/>
              <w:rPr>
                <w:rFonts w:hint="eastAsia" w:ascii="宋体" w:hAnsi="Calibri" w:cs="宋体"/>
                <w:sz w:val="18"/>
                <w:szCs w:val="18"/>
              </w:rPr>
            </w:pPr>
            <w:r>
              <w:rPr>
                <w:rFonts w:hint="eastAsia" w:ascii="宋体" w:hAnsi="宋体" w:cs="宋体"/>
                <w:sz w:val="18"/>
                <w:szCs w:val="18"/>
              </w:rPr>
              <w:t>路面积水、湿滑</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DDA1">
            <w:pPr>
              <w:rPr>
                <w:rFonts w:hint="eastAsia" w:ascii="宋体" w:hAnsi="Calibri" w:cs="宋体"/>
                <w:sz w:val="18"/>
                <w:szCs w:val="18"/>
              </w:rPr>
            </w:pPr>
            <w:r>
              <w:rPr>
                <w:rFonts w:hint="eastAsia" w:ascii="宋体" w:hAnsi="宋体" w:cs="宋体"/>
                <w:sz w:val="18"/>
                <w:szCs w:val="18"/>
              </w:rPr>
              <w:t>下雨时执行安全巡查。</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FC92">
            <w:pPr>
              <w:rPr>
                <w:rFonts w:hint="eastAsia" w:ascii="Calibri" w:hAnsi="Calibri" w:cs="Calibri"/>
                <w:szCs w:val="22"/>
              </w:rPr>
            </w:pPr>
          </w:p>
        </w:tc>
      </w:tr>
      <w:tr w14:paraId="1C08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AA22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938A">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DB76">
            <w:pPr>
              <w:jc w:val="center"/>
              <w:rPr>
                <w:rFonts w:hint="eastAsia" w:ascii="宋体" w:hAnsi="Calibri" w:cs="宋体"/>
                <w:sz w:val="18"/>
                <w:szCs w:val="18"/>
              </w:rPr>
            </w:pPr>
            <w:r>
              <w:rPr>
                <w:rFonts w:hint="eastAsia" w:ascii="宋体" w:hAnsi="宋体" w:cs="宋体"/>
                <w:sz w:val="18"/>
                <w:szCs w:val="18"/>
              </w:rPr>
              <w:t>井盖及防护设施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F9A4">
            <w:pPr>
              <w:rPr>
                <w:rFonts w:hint="eastAsia" w:ascii="宋体" w:hAnsi="Calibri" w:cs="宋体"/>
                <w:sz w:val="18"/>
                <w:szCs w:val="18"/>
              </w:rPr>
            </w:pPr>
            <w:r>
              <w:rPr>
                <w:rFonts w:hint="eastAsia" w:ascii="宋体" w:hAnsi="宋体" w:cs="宋体"/>
                <w:sz w:val="18"/>
                <w:szCs w:val="18"/>
              </w:rPr>
              <w:t>每日执行1次安全巡查。确保井盖及防护设施正常使用，无损坏。</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4D080">
            <w:pPr>
              <w:rPr>
                <w:rFonts w:hint="eastAsia" w:ascii="Calibri" w:hAnsi="Calibri" w:cs="Calibri"/>
                <w:szCs w:val="22"/>
              </w:rPr>
            </w:pPr>
          </w:p>
        </w:tc>
      </w:tr>
      <w:tr w14:paraId="0BD54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4AAE0">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9CA10">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8F6E">
            <w:pPr>
              <w:jc w:val="center"/>
              <w:rPr>
                <w:rFonts w:hint="eastAsia" w:ascii="宋体" w:hAnsi="Calibri" w:cs="宋体"/>
                <w:sz w:val="18"/>
                <w:szCs w:val="18"/>
              </w:rPr>
            </w:pPr>
            <w:r>
              <w:rPr>
                <w:rFonts w:hint="eastAsia" w:ascii="宋体" w:hAnsi="宋体" w:cs="宋体"/>
                <w:sz w:val="18"/>
                <w:szCs w:val="18"/>
              </w:rPr>
              <w:t>校内建筑工地</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345A">
            <w:pPr>
              <w:rPr>
                <w:rFonts w:hint="eastAsia" w:ascii="宋体" w:hAnsi="Calibri" w:cs="宋体"/>
                <w:sz w:val="18"/>
                <w:szCs w:val="18"/>
              </w:rPr>
            </w:pPr>
            <w:r>
              <w:rPr>
                <w:rFonts w:hint="eastAsia" w:ascii="宋体" w:hAnsi="宋体" w:cs="宋体"/>
                <w:sz w:val="18"/>
                <w:szCs w:val="18"/>
              </w:rPr>
              <w:t>对校内施工人员、施工车辆进行登记备案，校内建筑工地周围应规范设置围墙遮挡、警示标志。</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E9F7">
            <w:pPr>
              <w:rPr>
                <w:rFonts w:hint="eastAsia" w:ascii="宋体" w:hAnsi="Calibri" w:cs="宋体"/>
                <w:sz w:val="18"/>
                <w:szCs w:val="18"/>
              </w:rPr>
            </w:pPr>
            <w:r>
              <w:rPr>
                <w:rFonts w:hint="eastAsia" w:ascii="宋体" w:hAnsi="宋体" w:cs="宋体"/>
                <w:sz w:val="18"/>
                <w:szCs w:val="18"/>
              </w:rPr>
              <w:t>加强学生安全教育，远离施工区域；监督施工单位合理设置围挡标识、警示标志。</w:t>
            </w:r>
          </w:p>
        </w:tc>
      </w:tr>
      <w:tr w14:paraId="65F4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D7073">
            <w:pPr>
              <w:spacing w:line="280" w:lineRule="exact"/>
              <w:jc w:val="center"/>
              <w:rPr>
                <w:sz w:val="24"/>
              </w:rPr>
            </w:pPr>
            <w:r>
              <w:rPr>
                <w:rFonts w:hint="eastAsia" w:ascii="Calibri" w:hAnsi="Calibri" w:cs="宋体"/>
                <w:szCs w:val="22"/>
              </w:rPr>
              <w:t>校舍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C6CD">
            <w:pPr>
              <w:jc w:val="center"/>
              <w:rPr>
                <w:rFonts w:hint="eastAsia" w:ascii="宋体" w:hAnsi="Calibri" w:cs="宋体"/>
                <w:sz w:val="18"/>
                <w:szCs w:val="18"/>
              </w:rPr>
            </w:pPr>
            <w:r>
              <w:rPr>
                <w:rFonts w:hint="eastAsia" w:ascii="宋体" w:hAnsi="宋体" w:cs="宋体"/>
                <w:sz w:val="18"/>
                <w:szCs w:val="18"/>
              </w:rPr>
              <w:t>建筑物</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93D9">
            <w:pPr>
              <w:jc w:val="center"/>
              <w:rPr>
                <w:rFonts w:hint="eastAsia" w:ascii="宋体" w:hAnsi="Calibri" w:cs="宋体"/>
                <w:sz w:val="18"/>
                <w:szCs w:val="18"/>
              </w:rPr>
            </w:pPr>
            <w:r>
              <w:rPr>
                <w:rFonts w:hint="eastAsia" w:ascii="宋体" w:hAnsi="宋体" w:cs="宋体"/>
                <w:sz w:val="18"/>
                <w:szCs w:val="18"/>
              </w:rPr>
              <w:t>外墙脱落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3FA3">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3D32">
            <w:pPr>
              <w:rPr>
                <w:rFonts w:hint="eastAsia" w:ascii="宋体" w:hAnsi="Calibri" w:cs="宋体"/>
                <w:sz w:val="18"/>
                <w:szCs w:val="18"/>
              </w:rPr>
            </w:pPr>
            <w:r>
              <w:rPr>
                <w:rFonts w:hint="eastAsia" w:ascii="宋体" w:hAnsi="宋体" w:cs="宋体"/>
                <w:sz w:val="18"/>
                <w:szCs w:val="18"/>
              </w:rPr>
              <w:t>发现隐患及时报修。</w:t>
            </w:r>
          </w:p>
        </w:tc>
      </w:tr>
      <w:tr w14:paraId="0B2D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23D7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50CA0">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F70">
            <w:pPr>
              <w:jc w:val="center"/>
              <w:rPr>
                <w:rFonts w:hint="eastAsia" w:ascii="宋体" w:hAnsi="Calibri" w:cs="宋体"/>
                <w:sz w:val="18"/>
                <w:szCs w:val="18"/>
              </w:rPr>
            </w:pPr>
            <w:r>
              <w:rPr>
                <w:rFonts w:hint="eastAsia" w:ascii="宋体" w:hAnsi="宋体" w:cs="宋体"/>
                <w:sz w:val="18"/>
                <w:szCs w:val="18"/>
              </w:rPr>
              <w:t>高空抛物、趴窗探身等</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C844">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2B13">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51A8C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9E8F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D9A15">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0D42">
            <w:pPr>
              <w:jc w:val="center"/>
              <w:rPr>
                <w:rFonts w:hint="eastAsia" w:ascii="宋体" w:hAnsi="Calibri" w:cs="宋体"/>
                <w:sz w:val="18"/>
                <w:szCs w:val="18"/>
              </w:rPr>
            </w:pPr>
            <w:r>
              <w:rPr>
                <w:rFonts w:hint="eastAsia" w:ascii="宋体" w:hAnsi="宋体" w:cs="宋体"/>
                <w:sz w:val="18"/>
                <w:szCs w:val="18"/>
              </w:rPr>
              <w:t>空调室外机</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682">
            <w:pPr>
              <w:rPr>
                <w:rFonts w:hint="eastAsia" w:ascii="宋体" w:hAnsi="Calibri" w:cs="宋体"/>
                <w:sz w:val="18"/>
                <w:szCs w:val="18"/>
              </w:rPr>
            </w:pPr>
            <w:r>
              <w:rPr>
                <w:rFonts w:hint="eastAsia" w:ascii="宋体" w:hAnsi="宋体" w:cs="宋体"/>
                <w:sz w:val="18"/>
                <w:szCs w:val="18"/>
              </w:rPr>
              <w:t>每学期执行1次安全巡查。确保空调室外机无明显损坏、脱落等安全隐患。</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09E94">
            <w:r>
              <w:rPr>
                <w:rFonts w:hint="eastAsia" w:ascii="宋体" w:hAnsi="宋体" w:cs="宋体"/>
                <w:sz w:val="18"/>
                <w:szCs w:val="18"/>
              </w:rPr>
              <w:t>发现隐患及时报修。</w:t>
            </w:r>
          </w:p>
        </w:tc>
      </w:tr>
      <w:tr w14:paraId="548B3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3BD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3FD9">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6E3A">
            <w:pPr>
              <w:jc w:val="center"/>
              <w:rPr>
                <w:rFonts w:hint="eastAsia" w:ascii="宋体" w:hAnsi="Calibri" w:cs="宋体"/>
                <w:sz w:val="18"/>
                <w:szCs w:val="18"/>
              </w:rPr>
            </w:pPr>
            <w:r>
              <w:rPr>
                <w:rFonts w:hint="eastAsia" w:ascii="宋体" w:hAnsi="宋体" w:cs="宋体"/>
                <w:sz w:val="18"/>
                <w:szCs w:val="18"/>
              </w:rPr>
              <w:t>安全提醒标牌、围挡标识</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4B85">
            <w:pPr>
              <w:rPr>
                <w:rFonts w:hint="eastAsia" w:ascii="宋体" w:hAnsi="Calibri" w:cs="宋体"/>
                <w:sz w:val="18"/>
                <w:szCs w:val="18"/>
              </w:rPr>
            </w:pPr>
            <w:r>
              <w:rPr>
                <w:rFonts w:hint="eastAsia" w:ascii="宋体" w:hAnsi="宋体" w:cs="宋体"/>
                <w:sz w:val="18"/>
                <w:szCs w:val="18"/>
              </w:rPr>
              <w:t>每日执行1次安全巡查。合理设置安全提醒标示牌，在隐患区域设置围挡。</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C4D13">
            <w:pPr>
              <w:rPr>
                <w:rFonts w:hint="eastAsia" w:ascii="Calibri" w:hAnsi="Calibri" w:cs="Calibri"/>
                <w:szCs w:val="22"/>
              </w:rPr>
            </w:pPr>
          </w:p>
        </w:tc>
      </w:tr>
      <w:tr w14:paraId="51C26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FA33D">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F5FB9">
            <w:pPr>
              <w:jc w:val="center"/>
              <w:rPr>
                <w:rFonts w:hint="eastAsia" w:ascii="宋体" w:hAnsi="Calibri" w:cs="宋体"/>
                <w:sz w:val="18"/>
                <w:szCs w:val="18"/>
              </w:rPr>
            </w:pPr>
            <w:r>
              <w:rPr>
                <w:rFonts w:hint="eastAsia" w:ascii="宋体" w:hAnsi="宋体" w:cs="宋体"/>
                <w:sz w:val="18"/>
                <w:szCs w:val="18"/>
              </w:rPr>
              <w:t>仓库</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6B16">
            <w:pPr>
              <w:jc w:val="center"/>
              <w:rPr>
                <w:rFonts w:hint="eastAsia" w:ascii="宋体" w:hAnsi="Calibri" w:cs="宋体"/>
                <w:sz w:val="18"/>
                <w:szCs w:val="18"/>
              </w:rPr>
            </w:pPr>
            <w:r>
              <w:rPr>
                <w:rFonts w:hint="eastAsia" w:ascii="宋体" w:hAnsi="宋体" w:cs="宋体"/>
                <w:sz w:val="18"/>
                <w:szCs w:val="18"/>
              </w:rPr>
              <w:t>门窗、水电</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DAD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15609">
            <w:pPr>
              <w:rPr>
                <w:rFonts w:hint="eastAsia" w:ascii="宋体" w:hAnsi="Calibri" w:cs="宋体"/>
                <w:sz w:val="18"/>
                <w:szCs w:val="18"/>
              </w:rPr>
            </w:pPr>
            <w:r>
              <w:rPr>
                <w:rFonts w:hint="eastAsia" w:ascii="宋体" w:hAnsi="宋体" w:cs="宋体"/>
                <w:sz w:val="18"/>
                <w:szCs w:val="18"/>
              </w:rPr>
              <w:t>发现隐患及时报修。</w:t>
            </w:r>
          </w:p>
        </w:tc>
      </w:tr>
      <w:tr w14:paraId="7F14E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CA73D">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6B01">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7AD">
            <w:pPr>
              <w:jc w:val="center"/>
              <w:rPr>
                <w:rFonts w:hint="eastAsia" w:ascii="宋体" w:hAnsi="Calibri" w:cs="宋体"/>
                <w:sz w:val="18"/>
                <w:szCs w:val="18"/>
              </w:rPr>
            </w:pPr>
            <w:r>
              <w:rPr>
                <w:rFonts w:hint="eastAsia" w:ascii="宋体" w:hAnsi="宋体" w:cs="宋体"/>
                <w:sz w:val="18"/>
                <w:szCs w:val="18"/>
              </w:rPr>
              <w:t>仓储物品</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37DA">
            <w:pPr>
              <w:rPr>
                <w:rFonts w:hint="eastAsia" w:ascii="宋体" w:hAnsi="Calibri" w:cs="宋体"/>
                <w:sz w:val="18"/>
                <w:szCs w:val="18"/>
              </w:rPr>
            </w:pPr>
            <w:r>
              <w:rPr>
                <w:rFonts w:hint="eastAsia" w:ascii="宋体" w:hAnsi="宋体" w:cs="宋体"/>
                <w:sz w:val="18"/>
                <w:szCs w:val="18"/>
              </w:rPr>
              <w:t>每月执行1次安全巡查。合理设置货架，存放物品。</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9245">
            <w:pPr>
              <w:rPr>
                <w:rFonts w:hint="eastAsia" w:ascii="Calibri" w:hAnsi="Calibri" w:cs="Calibri"/>
                <w:szCs w:val="22"/>
              </w:rPr>
            </w:pPr>
          </w:p>
        </w:tc>
      </w:tr>
      <w:tr w14:paraId="7D8FA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50502">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26862">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D2F1">
            <w:pPr>
              <w:jc w:val="center"/>
              <w:rPr>
                <w:rFonts w:hint="eastAsia" w:ascii="宋体" w:hAnsi="Calibri" w:cs="宋体"/>
                <w:sz w:val="18"/>
                <w:szCs w:val="18"/>
              </w:rPr>
            </w:pPr>
            <w:r>
              <w:rPr>
                <w:rFonts w:hint="eastAsia" w:ascii="宋体" w:hAnsi="宋体" w:cs="宋体"/>
                <w:sz w:val="18"/>
                <w:szCs w:val="18"/>
              </w:rPr>
              <w:t>视频监控设施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2D3B">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3EBD">
            <w:pPr>
              <w:rPr>
                <w:rFonts w:hint="eastAsia" w:ascii="宋体" w:hAnsi="Calibri" w:cs="宋体"/>
                <w:sz w:val="18"/>
                <w:szCs w:val="18"/>
              </w:rPr>
            </w:pPr>
            <w:r>
              <w:rPr>
                <w:rFonts w:hint="eastAsia" w:ascii="宋体" w:hAnsi="宋体" w:cs="宋体"/>
                <w:sz w:val="18"/>
                <w:szCs w:val="18"/>
              </w:rPr>
              <w:t>发生突发事件及时处置。</w:t>
            </w:r>
          </w:p>
        </w:tc>
      </w:tr>
      <w:tr w14:paraId="3521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48754">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A1F84">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30C2">
            <w:pPr>
              <w:jc w:val="center"/>
              <w:rPr>
                <w:rFonts w:hint="eastAsia" w:ascii="宋体" w:hAnsi="Calibri" w:cs="宋体"/>
                <w:sz w:val="18"/>
                <w:szCs w:val="18"/>
              </w:rPr>
            </w:pPr>
            <w:r>
              <w:rPr>
                <w:rFonts w:hint="eastAsia" w:ascii="宋体" w:hAnsi="宋体" w:cs="宋体"/>
                <w:sz w:val="18"/>
                <w:szCs w:val="18"/>
              </w:rPr>
              <w:t>消防设施</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9B4">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2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9724">
            <w:pPr>
              <w:rPr>
                <w:rFonts w:hint="eastAsia" w:ascii="宋体" w:hAnsi="Calibri" w:cs="宋体"/>
                <w:sz w:val="18"/>
                <w:szCs w:val="18"/>
              </w:rPr>
            </w:pPr>
            <w:r>
              <w:rPr>
                <w:rFonts w:hint="eastAsia" w:ascii="宋体" w:hAnsi="宋体" w:cs="宋体"/>
                <w:sz w:val="18"/>
                <w:szCs w:val="18"/>
              </w:rPr>
              <w:t>发现隐患及时报修。</w:t>
            </w:r>
          </w:p>
        </w:tc>
      </w:tr>
      <w:tr w14:paraId="4BF5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C73F6">
            <w:pPr>
              <w:rPr>
                <w:rFonts w:hint="eastAsia" w:ascii="Calibri" w:hAnsi="Calibri" w:cs="Calibri"/>
                <w:szCs w:val="22"/>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73ACF">
            <w:pPr>
              <w:jc w:val="center"/>
              <w:rPr>
                <w:rFonts w:hint="eastAsia" w:ascii="宋体" w:hAnsi="Calibri" w:cs="宋体"/>
                <w:sz w:val="18"/>
                <w:szCs w:val="18"/>
              </w:rPr>
            </w:pPr>
            <w:r>
              <w:rPr>
                <w:rFonts w:hint="eastAsia" w:ascii="宋体" w:hAnsi="宋体" w:cs="宋体"/>
                <w:sz w:val="18"/>
                <w:szCs w:val="18"/>
              </w:rPr>
              <w:t>学校专用房/设施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FE63">
            <w:pPr>
              <w:jc w:val="center"/>
              <w:rPr>
                <w:rFonts w:hint="eastAsia" w:ascii="宋体" w:hAnsi="Calibri" w:cs="宋体"/>
                <w:sz w:val="18"/>
                <w:szCs w:val="18"/>
              </w:rPr>
            </w:pPr>
            <w:r>
              <w:rPr>
                <w:rFonts w:hint="eastAsia" w:ascii="宋体" w:hAnsi="宋体" w:cs="宋体"/>
                <w:sz w:val="18"/>
                <w:szCs w:val="18"/>
              </w:rPr>
              <w:t>水泵房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683">
            <w:pPr>
              <w:rPr>
                <w:rFonts w:hint="eastAsia" w:ascii="宋体" w:hAnsi="Calibri" w:cs="宋体"/>
                <w:sz w:val="18"/>
                <w:szCs w:val="18"/>
              </w:rPr>
            </w:pPr>
            <w:r>
              <w:rPr>
                <w:rFonts w:hint="eastAsia" w:ascii="宋体" w:hAnsi="宋体" w:cs="宋体"/>
                <w:sz w:val="18"/>
                <w:szCs w:val="18"/>
              </w:rPr>
              <w:t>每周执行1次安全巡查。检测水质安全，对低年级学生应设置温控设备确保饮用水温。</w:t>
            </w:r>
          </w:p>
        </w:tc>
        <w:tc>
          <w:tcPr>
            <w:tcW w:w="2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B53DC">
            <w:pPr>
              <w:rPr>
                <w:rFonts w:hint="eastAsia" w:ascii="宋体" w:hAnsi="Calibri" w:cs="宋体"/>
                <w:sz w:val="18"/>
                <w:szCs w:val="18"/>
              </w:rPr>
            </w:pPr>
            <w:r>
              <w:rPr>
                <w:rFonts w:hint="eastAsia" w:ascii="宋体" w:hAnsi="宋体" w:cs="宋体"/>
                <w:sz w:val="18"/>
                <w:szCs w:val="18"/>
              </w:rPr>
              <w:t>发现隐患及时报修。</w:t>
            </w:r>
          </w:p>
        </w:tc>
      </w:tr>
      <w:tr w14:paraId="349D2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96DF">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1592">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DCE7">
            <w:pPr>
              <w:jc w:val="center"/>
              <w:rPr>
                <w:rFonts w:hint="eastAsia" w:ascii="宋体" w:hAnsi="Calibri" w:cs="宋体"/>
                <w:sz w:val="18"/>
                <w:szCs w:val="18"/>
              </w:rPr>
            </w:pPr>
            <w:r>
              <w:rPr>
                <w:rFonts w:hint="eastAsia" w:ascii="宋体" w:hAnsi="宋体" w:cs="宋体"/>
                <w:sz w:val="18"/>
                <w:szCs w:val="18"/>
              </w:rPr>
              <w:t>锅炉房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331D">
            <w:pPr>
              <w:rPr>
                <w:rFonts w:hint="eastAsia" w:ascii="宋体" w:hAnsi="Calibri" w:cs="宋体"/>
                <w:sz w:val="18"/>
                <w:szCs w:val="18"/>
              </w:rPr>
            </w:pPr>
            <w:r>
              <w:rPr>
                <w:rFonts w:hint="eastAsia" w:ascii="宋体" w:hAnsi="宋体" w:cs="宋体"/>
                <w:sz w:val="18"/>
                <w:szCs w:val="18"/>
              </w:rPr>
              <w:t>每周执行1次安全巡查。规范设置防护设施。</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9BE8">
            <w:pPr>
              <w:rPr>
                <w:rFonts w:hint="eastAsia" w:ascii="Calibri" w:hAnsi="Calibri" w:cs="Calibri"/>
                <w:szCs w:val="22"/>
              </w:rPr>
            </w:pPr>
          </w:p>
        </w:tc>
      </w:tr>
      <w:tr w14:paraId="4AD7C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B25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F17A">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C71">
            <w:pPr>
              <w:jc w:val="center"/>
              <w:rPr>
                <w:rFonts w:hint="eastAsia" w:ascii="宋体" w:hAnsi="Calibri" w:cs="宋体"/>
                <w:sz w:val="18"/>
                <w:szCs w:val="18"/>
              </w:rPr>
            </w:pPr>
            <w:r>
              <w:rPr>
                <w:rFonts w:hint="eastAsia" w:ascii="宋体" w:hAnsi="宋体" w:cs="宋体"/>
                <w:sz w:val="18"/>
                <w:szCs w:val="18"/>
              </w:rPr>
              <w:t>配电房</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C3E3">
            <w:pPr>
              <w:rPr>
                <w:rFonts w:hint="eastAsia" w:ascii="宋体" w:hAnsi="Calibri" w:cs="宋体"/>
                <w:sz w:val="18"/>
                <w:szCs w:val="18"/>
              </w:rPr>
            </w:pP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5E9C">
            <w:pPr>
              <w:rPr>
                <w:rFonts w:hint="eastAsia" w:ascii="Calibri" w:hAnsi="Calibri" w:cs="Calibri"/>
                <w:szCs w:val="22"/>
              </w:rPr>
            </w:pPr>
          </w:p>
        </w:tc>
      </w:tr>
      <w:tr w14:paraId="5416A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0CEE9">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5A82A">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080D">
            <w:pPr>
              <w:jc w:val="center"/>
              <w:rPr>
                <w:rFonts w:hint="eastAsia" w:ascii="宋体" w:hAnsi="Calibri" w:cs="宋体"/>
                <w:sz w:val="18"/>
                <w:szCs w:val="18"/>
              </w:rPr>
            </w:pPr>
            <w:r>
              <w:rPr>
                <w:rFonts w:hint="eastAsia" w:ascii="宋体" w:hAnsi="宋体" w:cs="宋体"/>
                <w:sz w:val="18"/>
                <w:szCs w:val="18"/>
              </w:rPr>
              <w:t>厕所</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EB4C">
            <w:pPr>
              <w:rPr>
                <w:rFonts w:hint="eastAsia" w:ascii="宋体" w:hAnsi="Calibri" w:cs="宋体"/>
                <w:sz w:val="18"/>
                <w:szCs w:val="18"/>
              </w:rPr>
            </w:pPr>
            <w:r>
              <w:rPr>
                <w:rFonts w:hint="eastAsia" w:ascii="宋体" w:hAnsi="宋体" w:cs="宋体"/>
                <w:sz w:val="18"/>
                <w:szCs w:val="18"/>
              </w:rPr>
              <w:t>每周执行1次安全巡查。照明设施无损坏，无地面湿滑、下水道堵塞等。</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0FDDF">
            <w:pPr>
              <w:rPr>
                <w:rFonts w:hint="eastAsia" w:ascii="Calibri" w:hAnsi="Calibri" w:cs="Calibri"/>
                <w:szCs w:val="22"/>
              </w:rPr>
            </w:pPr>
          </w:p>
        </w:tc>
      </w:tr>
      <w:tr w14:paraId="3DF5B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E7856">
            <w:pPr>
              <w:rPr>
                <w:rFonts w:hint="eastAsia" w:ascii="Calibri" w:hAnsi="Calibri" w:cs="Calibri"/>
                <w:szCs w:val="22"/>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7CB6">
            <w:pPr>
              <w:rPr>
                <w:rFonts w:hint="eastAsia" w:ascii="Calibri" w:hAnsi="Calibri" w:cs="Calibri"/>
                <w:szCs w:val="22"/>
              </w:rPr>
            </w:pP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5915">
            <w:pPr>
              <w:jc w:val="center"/>
              <w:rPr>
                <w:rFonts w:hint="eastAsia" w:ascii="宋体" w:hAnsi="Calibri" w:cs="宋体"/>
                <w:sz w:val="18"/>
                <w:szCs w:val="18"/>
              </w:rPr>
            </w:pPr>
            <w:r>
              <w:rPr>
                <w:rFonts w:hint="eastAsia" w:ascii="宋体" w:hAnsi="宋体" w:cs="宋体"/>
                <w:sz w:val="18"/>
                <w:szCs w:val="18"/>
              </w:rPr>
              <w:t>停车场</w:t>
            </w:r>
          </w:p>
        </w:tc>
        <w:tc>
          <w:tcPr>
            <w:tcW w:w="4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ED60">
            <w:pPr>
              <w:rPr>
                <w:rFonts w:hint="eastAsia" w:ascii="宋体" w:hAnsi="Calibri" w:cs="宋体"/>
                <w:sz w:val="18"/>
                <w:szCs w:val="18"/>
              </w:rPr>
            </w:pPr>
            <w:r>
              <w:rPr>
                <w:rFonts w:hint="eastAsia" w:ascii="宋体" w:hAnsi="宋体" w:cs="宋体"/>
                <w:sz w:val="18"/>
                <w:szCs w:val="18"/>
              </w:rPr>
              <w:t>每周执行1次安全巡查。规范设置防护设施，车棚牢固无破损。</w:t>
            </w:r>
          </w:p>
        </w:tc>
        <w:tc>
          <w:tcPr>
            <w:tcW w:w="2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764F7">
            <w:pPr>
              <w:rPr>
                <w:rFonts w:hint="eastAsia" w:ascii="Calibri" w:hAnsi="Calibri" w:cs="Calibri"/>
                <w:szCs w:val="22"/>
              </w:rPr>
            </w:pPr>
          </w:p>
        </w:tc>
      </w:tr>
    </w:tbl>
    <w:p w14:paraId="00AD7FCB">
      <w:pPr>
        <w:spacing w:line="280" w:lineRule="exact"/>
        <w:rPr>
          <w:sz w:val="24"/>
        </w:rPr>
      </w:pPr>
    </w:p>
    <w:p w14:paraId="7E22509A">
      <w:pPr>
        <w:jc w:val="center"/>
        <w:rPr>
          <w:rFonts w:hint="eastAsia" w:ascii="Calibri" w:hAnsi="Calibri" w:cs="宋体"/>
          <w:sz w:val="30"/>
          <w:szCs w:val="30"/>
        </w:rPr>
      </w:pPr>
    </w:p>
    <w:p w14:paraId="73F462F4">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校长室</w:t>
      </w:r>
      <w:r>
        <w:rPr>
          <w:rFonts w:hint="eastAsia" w:ascii="Calibri" w:hAnsi="Calibri" w:cs="宋体"/>
          <w:sz w:val="30"/>
          <w:szCs w:val="30"/>
        </w:rPr>
        <w:t>（部门）</w:t>
      </w:r>
      <w:r>
        <w:rPr>
          <w:rFonts w:hint="eastAsia" w:ascii="Calibri" w:hAnsi="Calibri" w:cs="宋体"/>
          <w:sz w:val="30"/>
          <w:szCs w:val="30"/>
          <w:u w:val="single"/>
        </w:rPr>
        <w:t>值班领导</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1135"/>
        <w:gridCol w:w="5386"/>
        <w:gridCol w:w="2091"/>
      </w:tblGrid>
      <w:tr w14:paraId="2F868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F7D9">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C40B">
            <w:pPr>
              <w:jc w:val="center"/>
            </w:pPr>
            <w:r>
              <w:rPr>
                <w:rFonts w:hint="eastAsia" w:ascii="Calibri" w:hAnsi="Calibri" w:cs="宋体"/>
                <w:szCs w:val="22"/>
              </w:rPr>
              <w:t>风控点</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48F">
            <w:pPr>
              <w:jc w:val="center"/>
            </w:pPr>
            <w:r>
              <w:rPr>
                <w:rFonts w:hint="eastAsia" w:ascii="Calibri" w:hAnsi="Calibri" w:cs="宋体"/>
                <w:szCs w:val="22"/>
              </w:rPr>
              <w:t>风险源检查项</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08F5">
            <w:pPr>
              <w:jc w:val="center"/>
            </w:pPr>
            <w:r>
              <w:rPr>
                <w:rFonts w:hint="eastAsia" w:ascii="Calibri" w:hAnsi="Calibri" w:cs="宋体"/>
                <w:szCs w:val="22"/>
              </w:rPr>
              <w:t>预防及管控标准</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AAC9">
            <w:pPr>
              <w:jc w:val="center"/>
            </w:pPr>
            <w:r>
              <w:rPr>
                <w:rFonts w:hint="eastAsia" w:ascii="Calibri" w:hAnsi="Calibri" w:cs="宋体"/>
                <w:szCs w:val="22"/>
              </w:rPr>
              <w:t>风险化解和事故处理</w:t>
            </w:r>
          </w:p>
        </w:tc>
      </w:tr>
      <w:tr w14:paraId="1532C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AF1E7">
            <w:pPr>
              <w:spacing w:line="280" w:lineRule="exact"/>
              <w:jc w:val="center"/>
              <w:rPr>
                <w:sz w:val="24"/>
              </w:rPr>
            </w:pPr>
            <w:r>
              <w:rPr>
                <w:rFonts w:hint="eastAsia" w:ascii="Calibri" w:hAnsi="Calibri" w:cs="宋体"/>
                <w:szCs w:val="22"/>
              </w:rPr>
              <w:t>校门与围墙</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4D11">
            <w:r>
              <w:rPr>
                <w:rFonts w:hint="eastAsia" w:ascii="Calibri" w:hAnsi="Calibri" w:cs="宋体"/>
                <w:szCs w:val="22"/>
              </w:rPr>
              <w:t>校门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108F">
            <w:pPr>
              <w:jc w:val="center"/>
              <w:rPr>
                <w:rFonts w:hint="eastAsia" w:ascii="宋体" w:hAnsi="Calibri" w:cs="宋体"/>
                <w:sz w:val="18"/>
                <w:szCs w:val="18"/>
              </w:rPr>
            </w:pPr>
            <w:r>
              <w:rPr>
                <w:rFonts w:hint="eastAsia" w:ascii="宋体" w:hAnsi="宋体" w:cs="宋体"/>
                <w:sz w:val="18"/>
                <w:szCs w:val="18"/>
              </w:rPr>
              <w:t>学生进出校</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7444">
            <w:pPr>
              <w:rPr>
                <w:rFonts w:hint="eastAsia" w:ascii="宋体" w:hAnsi="Calibri" w:cs="宋体"/>
                <w:sz w:val="18"/>
                <w:szCs w:val="18"/>
              </w:rPr>
            </w:pPr>
            <w:r>
              <w:rPr>
                <w:rFonts w:hint="eastAsia" w:ascii="宋体" w:hAnsi="宋体" w:cs="宋体"/>
                <w:sz w:val="18"/>
                <w:szCs w:val="18"/>
              </w:rPr>
              <w:t>在学生上放学期间，学校安保人员、值班老师、值班领导等网格负责人应每日4次到校门进行执勤，保障人群疏散及交通安全。</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6999">
            <w:pPr>
              <w:rPr>
                <w:rFonts w:hint="eastAsia" w:ascii="宋体" w:hAnsi="Calibri" w:cs="宋体"/>
                <w:sz w:val="18"/>
                <w:szCs w:val="18"/>
              </w:rPr>
            </w:pPr>
            <w:r>
              <w:rPr>
                <w:rFonts w:hint="eastAsia" w:ascii="宋体" w:hAnsi="宋体" w:cs="宋体"/>
                <w:sz w:val="18"/>
                <w:szCs w:val="18"/>
              </w:rPr>
              <w:t>维持进出学校秩序，发生突发事件及时处置并报警。</w:t>
            </w:r>
          </w:p>
        </w:tc>
      </w:tr>
      <w:tr w14:paraId="3E8CE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1DB4">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BFC4E">
            <w:r>
              <w:rPr>
                <w:rFonts w:hint="eastAsia" w:ascii="宋体" w:hAnsi="宋体" w:cs="宋体"/>
                <w:sz w:val="18"/>
                <w:szCs w:val="18"/>
              </w:rPr>
              <w:t>围墙</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BEE5">
            <w:pPr>
              <w:jc w:val="center"/>
              <w:rPr>
                <w:rFonts w:hint="eastAsia" w:ascii="宋体" w:hAnsi="Calibri" w:cs="宋体"/>
                <w:sz w:val="18"/>
                <w:szCs w:val="18"/>
              </w:rPr>
            </w:pPr>
            <w:r>
              <w:rPr>
                <w:rFonts w:hint="eastAsia" w:ascii="宋体" w:hAnsi="宋体" w:cs="宋体"/>
                <w:sz w:val="18"/>
                <w:szCs w:val="18"/>
              </w:rPr>
              <w:t>攀爬</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EB47">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AC83">
            <w:pPr>
              <w:rPr>
                <w:rFonts w:hint="eastAsia" w:ascii="宋体" w:hAnsi="Calibri" w:cs="宋体"/>
                <w:sz w:val="18"/>
                <w:szCs w:val="18"/>
              </w:rPr>
            </w:pPr>
            <w:r>
              <w:rPr>
                <w:rFonts w:hint="eastAsia" w:ascii="宋体" w:hAnsi="宋体" w:cs="宋体"/>
                <w:sz w:val="18"/>
                <w:szCs w:val="18"/>
              </w:rPr>
              <w:t>及时制止并警告。</w:t>
            </w:r>
          </w:p>
        </w:tc>
      </w:tr>
      <w:tr w14:paraId="59A0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61A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DB7F">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2B14">
            <w:pPr>
              <w:jc w:val="center"/>
              <w:rPr>
                <w:rFonts w:hint="eastAsia" w:ascii="宋体" w:hAnsi="Calibri" w:cs="宋体"/>
                <w:sz w:val="18"/>
                <w:szCs w:val="18"/>
              </w:rPr>
            </w:pPr>
            <w:r>
              <w:rPr>
                <w:rFonts w:hint="eastAsia" w:ascii="宋体" w:hAnsi="宋体" w:cs="宋体"/>
                <w:sz w:val="18"/>
                <w:szCs w:val="18"/>
              </w:rPr>
              <w:t>损坏、倒塌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FBEA">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186B">
            <w:pPr>
              <w:rPr>
                <w:rFonts w:hint="eastAsia" w:ascii="宋体" w:hAnsi="Calibri" w:cs="宋体"/>
                <w:sz w:val="18"/>
                <w:szCs w:val="18"/>
              </w:rPr>
            </w:pPr>
            <w:r>
              <w:rPr>
                <w:rFonts w:hint="eastAsia" w:ascii="宋体" w:hAnsi="宋体" w:cs="宋体"/>
                <w:sz w:val="18"/>
                <w:szCs w:val="18"/>
              </w:rPr>
              <w:t>发现隐患及时报修。</w:t>
            </w:r>
          </w:p>
        </w:tc>
      </w:tr>
      <w:tr w14:paraId="0A6D2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61C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6F45">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6C6A">
            <w:pPr>
              <w:jc w:val="center"/>
              <w:rPr>
                <w:rFonts w:hint="eastAsia" w:ascii="宋体" w:hAnsi="Calibri" w:cs="宋体"/>
                <w:sz w:val="18"/>
                <w:szCs w:val="18"/>
              </w:rPr>
            </w:pPr>
            <w:r>
              <w:rPr>
                <w:rFonts w:hint="eastAsia" w:ascii="宋体" w:hAnsi="宋体" w:cs="宋体"/>
                <w:sz w:val="18"/>
                <w:szCs w:val="18"/>
              </w:rPr>
              <w:t>隔墙购物</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2B8E">
            <w:pPr>
              <w:rPr>
                <w:rFonts w:hint="eastAsia" w:ascii="宋体" w:hAnsi="Calibri" w:cs="宋体"/>
                <w:sz w:val="18"/>
                <w:szCs w:val="18"/>
              </w:rPr>
            </w:pPr>
            <w:r>
              <w:rPr>
                <w:rFonts w:hint="eastAsia" w:ascii="宋体" w:hAnsi="宋体" w:cs="宋体"/>
                <w:sz w:val="18"/>
                <w:szCs w:val="18"/>
              </w:rPr>
              <w:t>每天在早、课间操、午、晚四次巡视校园周边围墙，禁止学生</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5A27">
            <w:pPr>
              <w:rPr>
                <w:rFonts w:hint="eastAsia" w:ascii="宋体" w:hAnsi="Calibri" w:cs="宋体"/>
                <w:sz w:val="18"/>
                <w:szCs w:val="18"/>
              </w:rPr>
            </w:pPr>
            <w:r>
              <w:rPr>
                <w:rFonts w:hint="eastAsia" w:ascii="宋体" w:hAnsi="宋体" w:cs="宋体"/>
                <w:sz w:val="18"/>
                <w:szCs w:val="18"/>
              </w:rPr>
              <w:t>发现隐患及时处置。</w:t>
            </w:r>
          </w:p>
        </w:tc>
      </w:tr>
      <w:tr w14:paraId="73DBD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1FCC7">
            <w:pPr>
              <w:spacing w:line="280" w:lineRule="exact"/>
              <w:jc w:val="center"/>
              <w:rPr>
                <w:sz w:val="24"/>
              </w:rPr>
            </w:pPr>
            <w:r>
              <w:rPr>
                <w:rFonts w:hint="eastAsia" w:ascii="Calibri" w:hAnsi="Calibri" w:cs="宋体"/>
                <w:szCs w:val="22"/>
              </w:rPr>
              <w:t>校舍</w:t>
            </w:r>
          </w:p>
        </w:tc>
        <w:tc>
          <w:tcPr>
            <w:tcW w:w="708" w:type="dxa"/>
            <w:tcBorders>
              <w:top w:val="single" w:color="000000" w:sz="4" w:space="0"/>
              <w:left w:val="single" w:color="000000" w:sz="4" w:space="0"/>
              <w:bottom w:val="single" w:color="000000" w:sz="4" w:space="0"/>
              <w:right w:val="single" w:color="000000" w:sz="4" w:space="0"/>
            </w:tcBorders>
            <w:shd w:val="clear" w:color="auto" w:fill="auto"/>
          </w:tcPr>
          <w:p w14:paraId="07CAFFAA">
            <w:r>
              <w:rPr>
                <w:rFonts w:hint="eastAsia" w:ascii="Calibri" w:hAnsi="Calibri" w:cs="宋体"/>
                <w:szCs w:val="22"/>
              </w:rPr>
              <w:t>楼梯楼道</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5877">
            <w:pPr>
              <w:jc w:val="center"/>
              <w:rPr>
                <w:rFonts w:hint="eastAsia" w:ascii="宋体" w:hAnsi="Calibri" w:cs="宋体"/>
                <w:sz w:val="18"/>
                <w:szCs w:val="18"/>
              </w:rPr>
            </w:pPr>
            <w:r>
              <w:rPr>
                <w:rFonts w:hint="eastAsia" w:ascii="宋体" w:hAnsi="宋体" w:cs="宋体"/>
                <w:sz w:val="18"/>
                <w:szCs w:val="18"/>
              </w:rPr>
              <w:t>人员聚集</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8470">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4015">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4B33F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23ED">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6DBCC3">
            <w:r>
              <w:rPr>
                <w:rFonts w:hint="eastAsia" w:ascii="宋体" w:hAnsi="宋体" w:cs="宋体"/>
                <w:sz w:val="18"/>
                <w:szCs w:val="18"/>
              </w:rPr>
              <w:t>学校专用设施</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4215">
            <w:pPr>
              <w:jc w:val="center"/>
              <w:rPr>
                <w:rFonts w:hint="eastAsia" w:ascii="宋体" w:hAnsi="Calibri" w:cs="宋体"/>
                <w:sz w:val="18"/>
                <w:szCs w:val="18"/>
              </w:rPr>
            </w:pPr>
            <w:r>
              <w:rPr>
                <w:rFonts w:hint="eastAsia" w:ascii="宋体" w:hAnsi="宋体" w:cs="宋体"/>
                <w:sz w:val="18"/>
                <w:szCs w:val="18"/>
              </w:rPr>
              <w:t>水泵房</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14AC7">
            <w:pPr>
              <w:rPr>
                <w:rFonts w:hint="eastAsia" w:ascii="宋体" w:hAnsi="Calibri" w:cs="宋体"/>
                <w:sz w:val="18"/>
                <w:szCs w:val="18"/>
              </w:rPr>
            </w:pPr>
            <w:r>
              <w:rPr>
                <w:rFonts w:hint="eastAsia" w:ascii="宋体" w:hAnsi="宋体" w:cs="宋体"/>
                <w:sz w:val="18"/>
                <w:szCs w:val="18"/>
              </w:rPr>
              <w:t>每日早、中、晚各执行1次安全巡查。</w:t>
            </w:r>
          </w:p>
          <w:p w14:paraId="0334F56A">
            <w:pPr>
              <w:rPr>
                <w:rFonts w:hint="eastAsia" w:ascii="宋体" w:hAnsi="Calibri" w:cs="宋体"/>
                <w:sz w:val="18"/>
                <w:szCs w:val="18"/>
              </w:rPr>
            </w:pPr>
            <w:r>
              <w:rPr>
                <w:rFonts w:hint="eastAsia" w:ascii="宋体" w:hAnsi="宋体" w:cs="宋体"/>
                <w:sz w:val="18"/>
                <w:szCs w:val="18"/>
              </w:rPr>
              <w:t>（包括厕所，停车场）</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B70A6">
            <w:pPr>
              <w:rPr>
                <w:rFonts w:hint="eastAsia" w:ascii="宋体" w:hAnsi="Calibri" w:cs="宋体"/>
                <w:sz w:val="18"/>
                <w:szCs w:val="18"/>
              </w:rPr>
            </w:pPr>
            <w:r>
              <w:rPr>
                <w:rFonts w:hint="eastAsia" w:ascii="宋体" w:hAnsi="宋体" w:cs="宋体"/>
                <w:sz w:val="18"/>
                <w:szCs w:val="18"/>
              </w:rPr>
              <w:t>发现隐患及时报修。</w:t>
            </w:r>
          </w:p>
        </w:tc>
      </w:tr>
      <w:tr w14:paraId="052DB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670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9F2FA">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4745">
            <w:pPr>
              <w:jc w:val="center"/>
              <w:rPr>
                <w:rFonts w:hint="eastAsia" w:ascii="宋体" w:hAnsi="Calibri" w:cs="宋体"/>
                <w:sz w:val="18"/>
                <w:szCs w:val="18"/>
              </w:rPr>
            </w:pPr>
            <w:r>
              <w:rPr>
                <w:rFonts w:hint="eastAsia" w:ascii="宋体" w:hAnsi="宋体" w:cs="宋体"/>
                <w:sz w:val="18"/>
                <w:szCs w:val="18"/>
              </w:rPr>
              <w:t>锅炉房</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5EFBC">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9AC54">
            <w:pPr>
              <w:rPr>
                <w:rFonts w:hint="eastAsia" w:ascii="Calibri" w:hAnsi="Calibri" w:cs="Calibri"/>
                <w:szCs w:val="22"/>
              </w:rPr>
            </w:pPr>
          </w:p>
        </w:tc>
      </w:tr>
      <w:tr w14:paraId="72FA5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894A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BD5A">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0F0B">
            <w:pPr>
              <w:jc w:val="center"/>
              <w:rPr>
                <w:rFonts w:hint="eastAsia" w:ascii="宋体" w:hAnsi="Calibri" w:cs="宋体"/>
                <w:sz w:val="18"/>
                <w:szCs w:val="18"/>
              </w:rPr>
            </w:pPr>
            <w:r>
              <w:rPr>
                <w:rFonts w:hint="eastAsia" w:ascii="宋体" w:hAnsi="宋体" w:cs="宋体"/>
                <w:sz w:val="18"/>
                <w:szCs w:val="18"/>
              </w:rPr>
              <w:t>配电房</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8DC71">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6DA0A">
            <w:pPr>
              <w:rPr>
                <w:rFonts w:hint="eastAsia" w:ascii="Calibri" w:hAnsi="Calibri" w:cs="Calibri"/>
                <w:szCs w:val="22"/>
              </w:rPr>
            </w:pPr>
          </w:p>
        </w:tc>
      </w:tr>
      <w:tr w14:paraId="65BCF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62FD0">
            <w:pPr>
              <w:spacing w:line="280" w:lineRule="exact"/>
              <w:jc w:val="center"/>
              <w:rPr>
                <w:sz w:val="24"/>
              </w:rPr>
            </w:pPr>
            <w:r>
              <w:rPr>
                <w:rFonts w:hint="eastAsia" w:ascii="Calibri" w:hAnsi="Calibri" w:cs="宋体"/>
                <w:szCs w:val="22"/>
              </w:rPr>
              <w:t>校外区域</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84F28">
            <w:pPr>
              <w:jc w:val="center"/>
              <w:rPr>
                <w:rFonts w:hint="eastAsia" w:ascii="宋体" w:hAnsi="Calibri" w:cs="宋体"/>
                <w:sz w:val="18"/>
                <w:szCs w:val="18"/>
              </w:rPr>
            </w:pPr>
            <w:r>
              <w:rPr>
                <w:rFonts w:hint="eastAsia" w:ascii="宋体" w:hAnsi="宋体" w:cs="宋体"/>
                <w:sz w:val="18"/>
                <w:szCs w:val="18"/>
              </w:rPr>
              <w:t>校外车辆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0C9E">
            <w:pPr>
              <w:jc w:val="center"/>
              <w:rPr>
                <w:rFonts w:hint="eastAsia" w:ascii="宋体" w:hAnsi="Calibri" w:cs="宋体"/>
                <w:sz w:val="18"/>
                <w:szCs w:val="18"/>
              </w:rPr>
            </w:pPr>
            <w:r>
              <w:rPr>
                <w:rFonts w:hint="eastAsia" w:ascii="宋体" w:hAnsi="宋体" w:cs="宋体"/>
                <w:sz w:val="18"/>
                <w:szCs w:val="18"/>
              </w:rPr>
              <w:t>违章停车</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58585">
            <w:pPr>
              <w:rPr>
                <w:rFonts w:hint="eastAsia" w:ascii="宋体" w:hAnsi="Calibri" w:cs="宋体"/>
                <w:sz w:val="18"/>
                <w:szCs w:val="18"/>
              </w:rPr>
            </w:pPr>
            <w:r>
              <w:rPr>
                <w:rFonts w:hint="eastAsia" w:ascii="宋体" w:hAnsi="宋体" w:cs="宋体"/>
                <w:sz w:val="18"/>
                <w:szCs w:val="18"/>
              </w:rPr>
              <w:t>每日（上午/下午放学期间）执行2次，对校门外违停、违章车辆及时进行劝离。</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A2B26">
            <w:pPr>
              <w:rPr>
                <w:rFonts w:hint="eastAsia" w:ascii="宋体" w:hAnsi="Calibri" w:cs="宋体"/>
                <w:sz w:val="18"/>
                <w:szCs w:val="18"/>
              </w:rPr>
            </w:pPr>
            <w:r>
              <w:rPr>
                <w:rFonts w:hint="eastAsia" w:ascii="宋体" w:hAnsi="宋体" w:cs="宋体"/>
                <w:sz w:val="18"/>
                <w:szCs w:val="18"/>
              </w:rPr>
              <w:t>发现隐患及时处置，必要时报警。</w:t>
            </w:r>
          </w:p>
        </w:tc>
      </w:tr>
      <w:tr w14:paraId="6FA39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CF8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334B">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AADF">
            <w:pPr>
              <w:jc w:val="center"/>
              <w:rPr>
                <w:rFonts w:hint="eastAsia" w:ascii="宋体" w:hAnsi="Calibri" w:cs="宋体"/>
                <w:sz w:val="18"/>
                <w:szCs w:val="18"/>
              </w:rPr>
            </w:pPr>
            <w:r>
              <w:rPr>
                <w:rFonts w:hint="eastAsia" w:ascii="宋体" w:hAnsi="宋体" w:cs="宋体"/>
                <w:sz w:val="18"/>
                <w:szCs w:val="18"/>
              </w:rPr>
              <w:t>违章驾驶</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D36E">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7294B">
            <w:pPr>
              <w:rPr>
                <w:rFonts w:hint="eastAsia" w:ascii="Calibri" w:hAnsi="Calibri" w:cs="Calibri"/>
                <w:szCs w:val="22"/>
              </w:rPr>
            </w:pPr>
          </w:p>
        </w:tc>
      </w:tr>
      <w:tr w14:paraId="7BFAF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C3CE8">
            <w:pPr>
              <w:rPr>
                <w:rFonts w:hint="eastAsia" w:ascii="Calibri" w:hAnsi="Calibri" w:cs="Calibri"/>
                <w:szCs w:val="22"/>
              </w:rPr>
            </w:pP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43C28">
            <w:pPr>
              <w:jc w:val="center"/>
              <w:rPr>
                <w:rFonts w:hint="eastAsia" w:ascii="宋体" w:hAnsi="Calibri" w:cs="宋体"/>
                <w:sz w:val="18"/>
                <w:szCs w:val="18"/>
              </w:rPr>
            </w:pPr>
            <w:r>
              <w:rPr>
                <w:rFonts w:hint="eastAsia" w:ascii="宋体" w:hAnsi="宋体" w:cs="宋体"/>
                <w:sz w:val="18"/>
                <w:szCs w:val="18"/>
              </w:rPr>
              <w:t>校外道路</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51FC">
            <w:pPr>
              <w:jc w:val="center"/>
              <w:rPr>
                <w:rFonts w:hint="eastAsia" w:ascii="宋体" w:hAnsi="Calibri" w:cs="宋体"/>
                <w:sz w:val="18"/>
                <w:szCs w:val="18"/>
              </w:rPr>
            </w:pPr>
            <w:r>
              <w:rPr>
                <w:rFonts w:hint="eastAsia" w:ascii="宋体" w:hAnsi="宋体" w:cs="宋体"/>
                <w:sz w:val="18"/>
                <w:szCs w:val="18"/>
              </w:rPr>
              <w:t>警示标示</w:t>
            </w:r>
          </w:p>
        </w:tc>
        <w:tc>
          <w:tcPr>
            <w:tcW w:w="5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AB32E">
            <w:pPr>
              <w:rPr>
                <w:rFonts w:hint="eastAsia" w:ascii="宋体" w:hAnsi="Calibri" w:cs="宋体"/>
                <w:sz w:val="18"/>
                <w:szCs w:val="18"/>
              </w:rPr>
            </w:pPr>
            <w:r>
              <w:rPr>
                <w:rFonts w:hint="eastAsia" w:ascii="宋体" w:hAnsi="宋体" w:cs="宋体"/>
                <w:sz w:val="18"/>
                <w:szCs w:val="18"/>
              </w:rPr>
              <w:t>对校门外标识范围内道路、校门口周边路口进行站位确认，应每日（上午/下午放学期间）执行2次安全巡查。</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7C7EA">
            <w:pPr>
              <w:rPr>
                <w:rFonts w:hint="eastAsia" w:ascii="宋体" w:hAnsi="Calibri" w:cs="宋体"/>
                <w:sz w:val="18"/>
                <w:szCs w:val="18"/>
              </w:rPr>
            </w:pPr>
            <w:r>
              <w:rPr>
                <w:rFonts w:hint="eastAsia" w:ascii="宋体" w:hAnsi="宋体" w:cs="宋体"/>
                <w:sz w:val="18"/>
                <w:szCs w:val="18"/>
              </w:rPr>
              <w:t>发现隐患及时处置，必要时报警。</w:t>
            </w:r>
          </w:p>
        </w:tc>
      </w:tr>
      <w:tr w14:paraId="13A72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0F1B">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90E91">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D4DF">
            <w:pPr>
              <w:jc w:val="center"/>
              <w:rPr>
                <w:rFonts w:hint="eastAsia" w:ascii="宋体" w:hAnsi="Calibri" w:cs="宋体"/>
                <w:sz w:val="18"/>
                <w:szCs w:val="18"/>
              </w:rPr>
            </w:pPr>
            <w:r>
              <w:rPr>
                <w:rFonts w:hint="eastAsia" w:ascii="宋体" w:hAnsi="宋体" w:cs="宋体"/>
                <w:sz w:val="18"/>
                <w:szCs w:val="18"/>
              </w:rPr>
              <w:t>路口车辆</w:t>
            </w:r>
          </w:p>
        </w:tc>
        <w:tc>
          <w:tcPr>
            <w:tcW w:w="5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ECD4">
            <w:pPr>
              <w:rPr>
                <w:rFonts w:hint="eastAsia" w:ascii="Calibri" w:hAnsi="Calibri" w:cs="Calibri"/>
                <w:szCs w:val="22"/>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EB0A4">
            <w:pPr>
              <w:rPr>
                <w:rFonts w:hint="eastAsia" w:ascii="Calibri" w:hAnsi="Calibri" w:cs="Calibri"/>
                <w:szCs w:val="22"/>
              </w:rPr>
            </w:pPr>
          </w:p>
        </w:tc>
      </w:tr>
      <w:tr w14:paraId="2B0CB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A809A">
            <w:pPr>
              <w:spacing w:line="280" w:lineRule="exact"/>
              <w:jc w:val="center"/>
              <w:rPr>
                <w:sz w:val="24"/>
              </w:rPr>
            </w:pPr>
            <w:r>
              <w:rPr>
                <w:rFonts w:hint="eastAsia" w:ascii="Calibri" w:hAnsi="Calibri" w:cs="宋体"/>
                <w:szCs w:val="22"/>
              </w:rPr>
              <w:t>上放学</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3615FF">
            <w:r>
              <w:rPr>
                <w:rFonts w:hint="eastAsia" w:ascii="宋体" w:hAnsi="宋体" w:cs="宋体"/>
                <w:sz w:val="18"/>
                <w:szCs w:val="18"/>
              </w:rPr>
              <w:t>上放学时段安全巡查</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16C6">
            <w:pPr>
              <w:jc w:val="center"/>
              <w:rPr>
                <w:rFonts w:hint="eastAsia" w:ascii="宋体" w:hAnsi="Calibri" w:cs="宋体"/>
                <w:sz w:val="18"/>
                <w:szCs w:val="18"/>
              </w:rPr>
            </w:pPr>
            <w:r>
              <w:rPr>
                <w:rFonts w:hint="eastAsia" w:ascii="宋体" w:hAnsi="宋体" w:cs="宋体"/>
                <w:sz w:val="18"/>
                <w:szCs w:val="18"/>
              </w:rPr>
              <w:t>上学前</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BAFC">
            <w:pPr>
              <w:rPr>
                <w:rFonts w:hint="eastAsia" w:ascii="宋体" w:hAnsi="Calibri" w:cs="宋体"/>
                <w:sz w:val="18"/>
                <w:szCs w:val="18"/>
              </w:rPr>
            </w:pPr>
            <w:r>
              <w:rPr>
                <w:rFonts w:hint="eastAsia" w:ascii="宋体" w:hAnsi="宋体" w:cs="宋体"/>
                <w:sz w:val="18"/>
                <w:szCs w:val="18"/>
              </w:rPr>
              <w:t>学校应在校内、校门口及一定区域内做好警戒守护工作。</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4E1D0">
            <w:pPr>
              <w:rPr>
                <w:rFonts w:hint="eastAsia" w:ascii="宋体" w:hAnsi="Calibri" w:cs="宋体"/>
                <w:sz w:val="18"/>
                <w:szCs w:val="18"/>
              </w:rPr>
            </w:pPr>
            <w:r>
              <w:rPr>
                <w:rFonts w:hint="eastAsia" w:ascii="宋体" w:hAnsi="宋体" w:cs="宋体"/>
                <w:sz w:val="18"/>
                <w:szCs w:val="18"/>
              </w:rPr>
              <w:t>发现隐患及时处置和上报。</w:t>
            </w:r>
          </w:p>
          <w:p w14:paraId="422932C4">
            <w:pPr>
              <w:rPr>
                <w:rFonts w:hint="eastAsia" w:ascii="宋体" w:hAnsi="Calibri" w:cs="宋体"/>
                <w:sz w:val="18"/>
                <w:szCs w:val="18"/>
              </w:rPr>
            </w:pPr>
          </w:p>
        </w:tc>
      </w:tr>
      <w:tr w14:paraId="31ED0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1DEDA">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A5F27">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9367">
            <w:pPr>
              <w:jc w:val="center"/>
              <w:rPr>
                <w:rFonts w:hint="eastAsia" w:ascii="宋体" w:hAnsi="Calibri" w:cs="宋体"/>
                <w:sz w:val="18"/>
                <w:szCs w:val="18"/>
              </w:rPr>
            </w:pPr>
            <w:r>
              <w:rPr>
                <w:rFonts w:hint="eastAsia" w:ascii="宋体" w:hAnsi="宋体" w:cs="宋体"/>
                <w:sz w:val="18"/>
                <w:szCs w:val="18"/>
              </w:rPr>
              <w:t>放学前</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3E8">
            <w:pPr>
              <w:rPr>
                <w:rFonts w:hint="eastAsia" w:ascii="宋体" w:hAnsi="Calibri" w:cs="宋体"/>
                <w:sz w:val="18"/>
                <w:szCs w:val="18"/>
              </w:rPr>
            </w:pPr>
            <w:r>
              <w:rPr>
                <w:rFonts w:hint="eastAsia" w:ascii="宋体" w:hAnsi="宋体" w:cs="宋体"/>
                <w:sz w:val="18"/>
                <w:szCs w:val="18"/>
              </w:rPr>
              <w:t>学校应组织安全管理人员、值班安全教师和保安员重点做好校门口及一定区域内的警戒守护工作。放学前10分钟，保安员应携带钢叉、橡胶警棍等安全防卫器械，做好校门口周边的巡查、清场工作及突发事件先期应急处置。</w:t>
            </w: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C082">
            <w:pPr>
              <w:rPr>
                <w:rFonts w:hint="eastAsia" w:ascii="Calibri" w:hAnsi="Calibri" w:cs="Calibri"/>
                <w:szCs w:val="22"/>
              </w:rPr>
            </w:pPr>
          </w:p>
        </w:tc>
      </w:tr>
      <w:tr w14:paraId="71E04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46971E">
            <w:pPr>
              <w:spacing w:line="280" w:lineRule="exact"/>
              <w:jc w:val="center"/>
              <w:rPr>
                <w:sz w:val="24"/>
              </w:rPr>
            </w:pPr>
            <w:r>
              <w:rPr>
                <w:rFonts w:hint="eastAsia" w:ascii="Calibri" w:hAnsi="Calibri" w:cs="宋体"/>
                <w:szCs w:val="22"/>
              </w:rPr>
              <w:t>校园环境</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5260">
            <w:pPr>
              <w:jc w:val="center"/>
            </w:pPr>
            <w:r>
              <w:rPr>
                <w:rFonts w:hint="eastAsia" w:ascii="宋体" w:hAnsi="宋体" w:cs="宋体"/>
                <w:sz w:val="18"/>
                <w:szCs w:val="18"/>
              </w:rPr>
              <w:t>假山、池塘</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EEE5">
            <w:pPr>
              <w:jc w:val="center"/>
              <w:rPr>
                <w:rFonts w:hint="eastAsia" w:ascii="宋体" w:hAnsi="Calibri" w:cs="宋体"/>
                <w:sz w:val="18"/>
                <w:szCs w:val="18"/>
              </w:rPr>
            </w:pPr>
            <w:r>
              <w:rPr>
                <w:rFonts w:hint="eastAsia" w:ascii="宋体" w:hAnsi="宋体" w:cs="宋体"/>
                <w:sz w:val="18"/>
                <w:szCs w:val="18"/>
              </w:rPr>
              <w:t>攀爬、脱落</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25D">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AE62">
            <w:pPr>
              <w:rPr>
                <w:rFonts w:hint="eastAsia" w:ascii="宋体" w:hAnsi="Calibri" w:cs="宋体"/>
                <w:sz w:val="18"/>
                <w:szCs w:val="18"/>
              </w:rPr>
            </w:pPr>
            <w:r>
              <w:rPr>
                <w:rFonts w:hint="eastAsia" w:ascii="宋体" w:hAnsi="宋体" w:cs="宋体"/>
                <w:sz w:val="18"/>
                <w:szCs w:val="18"/>
              </w:rPr>
              <w:t>及时制止不安全行为，发现隐患及时报修。</w:t>
            </w:r>
          </w:p>
        </w:tc>
      </w:tr>
      <w:tr w14:paraId="39394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22F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2092D">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2856">
            <w:pPr>
              <w:jc w:val="center"/>
              <w:rPr>
                <w:rFonts w:hint="eastAsia" w:ascii="宋体" w:hAnsi="Calibri" w:cs="宋体"/>
                <w:sz w:val="18"/>
                <w:szCs w:val="18"/>
              </w:rPr>
            </w:pPr>
            <w:r>
              <w:rPr>
                <w:rFonts w:hint="eastAsia" w:ascii="宋体" w:hAnsi="宋体" w:cs="宋体"/>
                <w:sz w:val="18"/>
                <w:szCs w:val="18"/>
              </w:rPr>
              <w:t>坍塌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8A08">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316D">
            <w:pPr>
              <w:rPr>
                <w:rFonts w:hint="eastAsia" w:ascii="宋体" w:hAnsi="Calibri" w:cs="宋体"/>
                <w:sz w:val="18"/>
                <w:szCs w:val="18"/>
              </w:rPr>
            </w:pPr>
            <w:r>
              <w:rPr>
                <w:rFonts w:hint="eastAsia" w:ascii="宋体" w:hAnsi="宋体" w:cs="宋体"/>
                <w:sz w:val="18"/>
                <w:szCs w:val="18"/>
              </w:rPr>
              <w:t>发现隐患及时报修。</w:t>
            </w:r>
          </w:p>
        </w:tc>
      </w:tr>
      <w:tr w14:paraId="67DE2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A4513">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4BFE">
            <w:pPr>
              <w:jc w:val="center"/>
              <w:rPr>
                <w:rFonts w:hint="eastAsia" w:ascii="宋体" w:hAnsi="Calibri" w:cs="宋体"/>
                <w:sz w:val="18"/>
                <w:szCs w:val="18"/>
              </w:rPr>
            </w:pPr>
            <w:r>
              <w:rPr>
                <w:rFonts w:hint="eastAsia" w:ascii="宋体" w:hAnsi="宋体" w:cs="宋体"/>
                <w:sz w:val="18"/>
                <w:szCs w:val="18"/>
              </w:rPr>
              <w:t>树木</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DFB5">
            <w:pPr>
              <w:jc w:val="center"/>
              <w:rPr>
                <w:rFonts w:hint="eastAsia" w:ascii="宋体" w:hAnsi="Calibri" w:cs="宋体"/>
                <w:sz w:val="18"/>
                <w:szCs w:val="18"/>
              </w:rPr>
            </w:pPr>
            <w:r>
              <w:rPr>
                <w:rFonts w:hint="eastAsia" w:ascii="宋体" w:hAnsi="宋体" w:cs="宋体"/>
                <w:sz w:val="18"/>
                <w:szCs w:val="18"/>
              </w:rPr>
              <w:t>攀爬、断裂、腐朽、老化</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0A86">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2A57">
            <w:pPr>
              <w:rPr>
                <w:rFonts w:hint="eastAsia" w:ascii="宋体" w:hAnsi="Calibri" w:cs="宋体"/>
                <w:sz w:val="18"/>
                <w:szCs w:val="18"/>
              </w:rPr>
            </w:pPr>
            <w:r>
              <w:rPr>
                <w:rFonts w:hint="eastAsia" w:ascii="宋体" w:hAnsi="宋体" w:cs="宋体"/>
                <w:sz w:val="18"/>
                <w:szCs w:val="18"/>
              </w:rPr>
              <w:t>发现隐患及时报修。</w:t>
            </w:r>
          </w:p>
        </w:tc>
      </w:tr>
      <w:tr w14:paraId="6755A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9F0B">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7EB">
            <w:pPr>
              <w:jc w:val="center"/>
              <w:rPr>
                <w:rFonts w:hint="eastAsia" w:ascii="宋体" w:hAnsi="Calibri" w:cs="宋体"/>
                <w:sz w:val="18"/>
                <w:szCs w:val="18"/>
              </w:rPr>
            </w:pPr>
            <w:r>
              <w:rPr>
                <w:rFonts w:hint="eastAsia" w:ascii="宋体" w:hAnsi="宋体" w:cs="宋体"/>
                <w:sz w:val="18"/>
                <w:szCs w:val="18"/>
              </w:rPr>
              <w:t>宣传栏</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99AC">
            <w:pPr>
              <w:jc w:val="center"/>
              <w:rPr>
                <w:rFonts w:hint="eastAsia" w:ascii="宋体" w:hAnsi="Calibri" w:cs="宋体"/>
                <w:sz w:val="18"/>
                <w:szCs w:val="18"/>
              </w:rPr>
            </w:pPr>
            <w:r>
              <w:rPr>
                <w:rFonts w:hint="eastAsia" w:ascii="宋体" w:hAnsi="宋体" w:cs="宋体"/>
                <w:sz w:val="18"/>
                <w:szCs w:val="18"/>
              </w:rPr>
              <w:t>倒塌、损坏</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2B9">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CFAF">
            <w:pPr>
              <w:rPr>
                <w:rFonts w:hint="eastAsia" w:ascii="宋体" w:hAnsi="Calibri" w:cs="宋体"/>
                <w:sz w:val="18"/>
                <w:szCs w:val="18"/>
              </w:rPr>
            </w:pPr>
            <w:r>
              <w:rPr>
                <w:rFonts w:hint="eastAsia" w:ascii="宋体" w:hAnsi="宋体" w:cs="宋体"/>
                <w:sz w:val="18"/>
                <w:szCs w:val="18"/>
              </w:rPr>
              <w:t>发现隐患及时报修。</w:t>
            </w:r>
          </w:p>
        </w:tc>
      </w:tr>
      <w:tr w14:paraId="4F92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8A95">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704F">
            <w:pPr>
              <w:jc w:val="center"/>
              <w:rPr>
                <w:rFonts w:hint="eastAsia" w:ascii="宋体" w:hAnsi="Calibri" w:cs="宋体"/>
                <w:sz w:val="18"/>
                <w:szCs w:val="18"/>
              </w:rPr>
            </w:pPr>
            <w:r>
              <w:rPr>
                <w:rFonts w:hint="eastAsia" w:ascii="宋体" w:hAnsi="宋体" w:cs="宋体"/>
                <w:sz w:val="18"/>
                <w:szCs w:val="18"/>
              </w:rPr>
              <w:t>旗杆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56B6">
            <w:pPr>
              <w:jc w:val="center"/>
              <w:rPr>
                <w:rFonts w:hint="eastAsia" w:ascii="宋体" w:hAnsi="Calibri" w:cs="宋体"/>
                <w:sz w:val="18"/>
                <w:szCs w:val="18"/>
              </w:rPr>
            </w:pPr>
            <w:r>
              <w:rPr>
                <w:rFonts w:hint="eastAsia" w:ascii="宋体" w:hAnsi="宋体" w:cs="宋体"/>
                <w:sz w:val="18"/>
                <w:szCs w:val="18"/>
              </w:rPr>
              <w:t>损坏、老化、倾斜、倒塌</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4AD1A">
            <w:pPr>
              <w:rPr>
                <w:rFonts w:hint="eastAsia" w:ascii="宋体" w:hAnsi="Calibri" w:cs="宋体"/>
                <w:sz w:val="18"/>
                <w:szCs w:val="18"/>
              </w:rPr>
            </w:pPr>
            <w:r>
              <w:rPr>
                <w:rFonts w:hint="eastAsia" w:ascii="宋体" w:hAnsi="宋体" w:cs="宋体"/>
                <w:sz w:val="18"/>
                <w:szCs w:val="18"/>
              </w:rPr>
              <w:t>每日执行1次安全巡查。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77D">
            <w:pPr>
              <w:rPr>
                <w:rFonts w:hint="eastAsia" w:ascii="宋体" w:hAnsi="Calibri" w:cs="宋体"/>
                <w:sz w:val="18"/>
                <w:szCs w:val="18"/>
              </w:rPr>
            </w:pPr>
            <w:r>
              <w:rPr>
                <w:rFonts w:hint="eastAsia" w:ascii="宋体" w:hAnsi="宋体" w:cs="宋体"/>
                <w:sz w:val="18"/>
                <w:szCs w:val="18"/>
              </w:rPr>
              <w:t>发现隐患及时报修。</w:t>
            </w:r>
          </w:p>
        </w:tc>
      </w:tr>
    </w:tbl>
    <w:p w14:paraId="5C53CBEB">
      <w:pPr>
        <w:spacing w:line="280" w:lineRule="exact"/>
        <w:rPr>
          <w:sz w:val="24"/>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1135"/>
        <w:gridCol w:w="5386"/>
        <w:gridCol w:w="2091"/>
      </w:tblGrid>
      <w:tr w14:paraId="0264D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trPr>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0904">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1CF6C">
            <w:pPr>
              <w:spacing w:line="280" w:lineRule="exact"/>
              <w:jc w:val="center"/>
              <w:rPr>
                <w:rFonts w:hint="eastAsia" w:ascii="宋体" w:hAnsi="Calibri" w:cs="宋体"/>
                <w:sz w:val="18"/>
                <w:szCs w:val="18"/>
              </w:rPr>
            </w:pPr>
            <w:r>
              <w:rPr>
                <w:rFonts w:hint="eastAsia" w:ascii="宋体" w:hAnsi="宋体" w:cs="宋体"/>
                <w:sz w:val="18"/>
                <w:szCs w:val="18"/>
              </w:rPr>
              <w:t>建</w:t>
            </w:r>
          </w:p>
          <w:p w14:paraId="396D5B76">
            <w:pPr>
              <w:spacing w:line="280" w:lineRule="exact"/>
              <w:jc w:val="center"/>
              <w:rPr>
                <w:rFonts w:hint="eastAsia" w:ascii="宋体" w:hAnsi="Calibri" w:cs="宋体"/>
                <w:sz w:val="18"/>
                <w:szCs w:val="18"/>
              </w:rPr>
            </w:pPr>
            <w:r>
              <w:rPr>
                <w:rFonts w:hint="eastAsia" w:ascii="宋体" w:hAnsi="宋体" w:cs="宋体"/>
                <w:sz w:val="18"/>
                <w:szCs w:val="18"/>
              </w:rPr>
              <w:t>筑</w:t>
            </w:r>
          </w:p>
          <w:p w14:paraId="4B91C9FA">
            <w:pPr>
              <w:spacing w:line="280" w:lineRule="exact"/>
              <w:jc w:val="center"/>
              <w:rPr>
                <w:sz w:val="24"/>
              </w:rPr>
            </w:pPr>
            <w:r>
              <w:rPr>
                <w:rFonts w:hint="eastAsia" w:ascii="宋体" w:hAnsi="宋体" w:cs="宋体"/>
                <w:sz w:val="18"/>
                <w:szCs w:val="18"/>
              </w:rPr>
              <w:t>物</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BAC5">
            <w:pPr>
              <w:jc w:val="center"/>
              <w:rPr>
                <w:rFonts w:hint="eastAsia" w:ascii="宋体" w:hAnsi="Calibri" w:cs="宋体"/>
                <w:sz w:val="18"/>
                <w:szCs w:val="18"/>
              </w:rPr>
            </w:pPr>
            <w:r>
              <w:rPr>
                <w:rFonts w:hint="eastAsia" w:ascii="宋体" w:hAnsi="宋体" w:cs="宋体"/>
                <w:sz w:val="18"/>
                <w:szCs w:val="18"/>
              </w:rPr>
              <w:t>外墙脱落</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2B9F">
            <w:pPr>
              <w:rPr>
                <w:rFonts w:hint="eastAsia" w:ascii="宋体" w:hAnsi="Calibri" w:cs="宋体"/>
                <w:sz w:val="18"/>
                <w:szCs w:val="18"/>
              </w:rPr>
            </w:pPr>
            <w:r>
              <w:rPr>
                <w:rFonts w:hint="eastAsia" w:ascii="宋体" w:hAnsi="宋体" w:cs="宋体"/>
                <w:sz w:val="18"/>
                <w:szCs w:val="18"/>
              </w:rPr>
              <w:t>每日执行1次安全巡查。确保学校建筑外墙无损坏脱落等安全隐患</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6AB9">
            <w:pPr>
              <w:rPr>
                <w:rFonts w:hint="eastAsia" w:ascii="宋体" w:hAnsi="Calibri" w:cs="宋体"/>
                <w:sz w:val="18"/>
                <w:szCs w:val="18"/>
              </w:rPr>
            </w:pPr>
            <w:r>
              <w:rPr>
                <w:rFonts w:hint="eastAsia" w:ascii="宋体" w:hAnsi="宋体" w:cs="宋体"/>
                <w:sz w:val="18"/>
                <w:szCs w:val="18"/>
              </w:rPr>
              <w:t>发现隐患及时报修。</w:t>
            </w:r>
          </w:p>
        </w:tc>
      </w:tr>
      <w:tr w14:paraId="042D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8D5B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07F9">
            <w:pPr>
              <w:rPr>
                <w:rFonts w:hint="eastAsia" w:ascii="Calibri" w:hAnsi="Calibri" w:cs="Calibri"/>
                <w:szCs w:val="22"/>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447">
            <w:pPr>
              <w:jc w:val="center"/>
              <w:rPr>
                <w:rFonts w:hint="eastAsia" w:ascii="宋体" w:hAnsi="Calibri" w:cs="宋体"/>
                <w:sz w:val="18"/>
                <w:szCs w:val="18"/>
              </w:rPr>
            </w:pPr>
            <w:r>
              <w:rPr>
                <w:rFonts w:hint="eastAsia" w:ascii="宋体" w:hAnsi="宋体" w:cs="宋体"/>
                <w:sz w:val="18"/>
                <w:szCs w:val="18"/>
              </w:rPr>
              <w:t>高空抛物、趴窗探身等</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900C">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E8F">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08071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9CF06">
            <w:pPr>
              <w:spacing w:line="280" w:lineRule="exact"/>
              <w:jc w:val="center"/>
              <w:rPr>
                <w:sz w:val="24"/>
              </w:rPr>
            </w:pPr>
            <w:r>
              <w:rPr>
                <w:rFonts w:hint="eastAsia" w:ascii="Calibri" w:hAnsi="Calibri" w:cs="宋体"/>
                <w:szCs w:val="22"/>
              </w:rPr>
              <w:t>专项防控</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B25F">
            <w:pPr>
              <w:jc w:val="center"/>
              <w:rPr>
                <w:rFonts w:hint="eastAsia" w:ascii="宋体" w:hAnsi="Calibri" w:cs="宋体"/>
                <w:sz w:val="18"/>
                <w:szCs w:val="18"/>
              </w:rPr>
            </w:pPr>
            <w:r>
              <w:rPr>
                <w:rFonts w:hint="eastAsia" w:ascii="宋体" w:hAnsi="宋体" w:cs="宋体"/>
                <w:sz w:val="18"/>
                <w:szCs w:val="18"/>
              </w:rPr>
              <w:t>暴力伤害</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6F0A">
            <w:pPr>
              <w:jc w:val="center"/>
              <w:rPr>
                <w:rFonts w:hint="eastAsia" w:ascii="宋体" w:hAnsi="Calibri" w:cs="宋体"/>
                <w:sz w:val="18"/>
                <w:szCs w:val="18"/>
              </w:rPr>
            </w:pPr>
            <w:r>
              <w:rPr>
                <w:rFonts w:hint="eastAsia" w:ascii="宋体" w:hAnsi="宋体" w:cs="宋体"/>
                <w:sz w:val="18"/>
                <w:szCs w:val="18"/>
              </w:rPr>
              <w:t>暴力倾向人员</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BAF">
            <w:pPr>
              <w:rPr>
                <w:rFonts w:hint="eastAsia" w:ascii="宋体" w:hAnsi="Calibri" w:cs="宋体"/>
                <w:sz w:val="18"/>
                <w:szCs w:val="18"/>
              </w:rPr>
            </w:pPr>
            <w:r>
              <w:rPr>
                <w:rFonts w:hint="eastAsia" w:ascii="宋体" w:hAnsi="宋体" w:cs="宋体"/>
                <w:sz w:val="18"/>
                <w:szCs w:val="18"/>
              </w:rPr>
              <w:t>对监控盲区、隐蔽场所等进行安全巡查，对暴力倾向人员进行重点关注，重点巡查暴力倾向人员日常聚集和活动的区域。</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8C2C">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6675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4B3D">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D4D6">
            <w:pPr>
              <w:jc w:val="center"/>
              <w:rPr>
                <w:rFonts w:hint="eastAsia" w:ascii="宋体" w:hAnsi="Calibri" w:cs="宋体"/>
                <w:sz w:val="18"/>
                <w:szCs w:val="18"/>
              </w:rPr>
            </w:pPr>
            <w:r>
              <w:rPr>
                <w:rFonts w:hint="eastAsia" w:ascii="宋体" w:hAnsi="宋体" w:cs="宋体"/>
                <w:sz w:val="18"/>
                <w:szCs w:val="18"/>
              </w:rPr>
              <w:t>欺凌</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8990">
            <w:pPr>
              <w:jc w:val="center"/>
              <w:rPr>
                <w:rFonts w:hint="eastAsia" w:ascii="宋体" w:hAnsi="Calibri" w:cs="宋体"/>
                <w:sz w:val="18"/>
                <w:szCs w:val="18"/>
              </w:rPr>
            </w:pPr>
            <w:r>
              <w:rPr>
                <w:rFonts w:hint="eastAsia" w:ascii="宋体" w:hAnsi="宋体" w:cs="宋体"/>
                <w:sz w:val="18"/>
                <w:szCs w:val="18"/>
              </w:rPr>
              <w:t>潜在危险人员</w:t>
            </w:r>
          </w:p>
        </w:tc>
        <w:tc>
          <w:tcPr>
            <w:tcW w:w="5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C4BE">
            <w:pPr>
              <w:rPr>
                <w:rFonts w:hint="eastAsia" w:ascii="宋体" w:hAnsi="Calibri" w:cs="宋体"/>
                <w:sz w:val="18"/>
                <w:szCs w:val="18"/>
              </w:rPr>
            </w:pPr>
            <w:r>
              <w:rPr>
                <w:rFonts w:hint="eastAsia" w:ascii="宋体" w:hAnsi="宋体" w:cs="宋体"/>
                <w:sz w:val="18"/>
                <w:szCs w:val="18"/>
              </w:rPr>
              <w:t>对监控盲区、隐蔽场所等进行安全巡查，重点巡查潜在危险人员日常聚集和活动的区域。发现问题及时处理并上报。</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3737">
            <w:pPr>
              <w:rPr>
                <w:rFonts w:hint="eastAsia" w:ascii="宋体" w:hAnsi="Calibri" w:cs="宋体"/>
                <w:sz w:val="18"/>
                <w:szCs w:val="18"/>
              </w:rPr>
            </w:pPr>
            <w:r>
              <w:rPr>
                <w:rFonts w:hint="eastAsia" w:ascii="宋体" w:hAnsi="宋体" w:cs="宋体"/>
                <w:sz w:val="18"/>
                <w:szCs w:val="18"/>
              </w:rPr>
              <w:t>记录潜在危险人员名单，上报防欺凌工作小组，进行专项治理。</w:t>
            </w:r>
          </w:p>
        </w:tc>
      </w:tr>
    </w:tbl>
    <w:p w14:paraId="5589782A">
      <w:pPr>
        <w:spacing w:line="280" w:lineRule="exact"/>
        <w:rPr>
          <w:sz w:val="24"/>
        </w:rPr>
      </w:pPr>
    </w:p>
    <w:p w14:paraId="75DB35A7">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电教中心</w:t>
      </w:r>
      <w:r>
        <w:rPr>
          <w:rFonts w:hint="eastAsia" w:ascii="Calibri" w:hAnsi="Calibri" w:cs="宋体"/>
          <w:sz w:val="30"/>
          <w:szCs w:val="30"/>
        </w:rPr>
        <w:t>（部门）</w:t>
      </w:r>
      <w:r>
        <w:rPr>
          <w:rFonts w:hint="eastAsia" w:ascii="Calibri" w:hAnsi="Calibri" w:cs="宋体"/>
          <w:sz w:val="30"/>
          <w:szCs w:val="30"/>
          <w:u w:val="single"/>
        </w:rPr>
        <w:t>于凤洋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0E0BF444">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6"/>
        <w:gridCol w:w="814"/>
        <w:gridCol w:w="991"/>
        <w:gridCol w:w="5790"/>
        <w:gridCol w:w="1803"/>
      </w:tblGrid>
      <w:tr w14:paraId="1673D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9480">
            <w:pPr>
              <w:jc w:val="center"/>
            </w:pPr>
            <w:r>
              <w:rPr>
                <w:rFonts w:hint="eastAsia" w:ascii="Calibri" w:hAnsi="Calibri" w:cs="宋体"/>
                <w:szCs w:val="22"/>
              </w:rPr>
              <w:t>防控单元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9292">
            <w:pPr>
              <w:jc w:val="center"/>
            </w:pPr>
            <w:r>
              <w:rPr>
                <w:rFonts w:hint="eastAsia" w:ascii="Calibri" w:hAnsi="Calibri" w:cs="宋体"/>
                <w:szCs w:val="22"/>
              </w:rPr>
              <w:t>风控点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0C0F">
            <w:pPr>
              <w:jc w:val="center"/>
            </w:pPr>
            <w:r>
              <w:rPr>
                <w:rFonts w:hint="eastAsia" w:ascii="Calibri" w:hAnsi="Calibri" w:cs="宋体"/>
                <w:szCs w:val="22"/>
              </w:rPr>
              <w:t>风险源检查项</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1335">
            <w:pPr>
              <w:jc w:val="center"/>
            </w:pPr>
            <w:r>
              <w:rPr>
                <w:rFonts w:hint="eastAsia" w:ascii="Calibri" w:hAnsi="Calibri" w:cs="宋体"/>
                <w:szCs w:val="22"/>
              </w:rPr>
              <w:t>预防及管控标准</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540B">
            <w:pPr>
              <w:jc w:val="center"/>
            </w:pPr>
            <w:r>
              <w:rPr>
                <w:rFonts w:hint="eastAsia" w:ascii="Calibri" w:hAnsi="Calibri" w:cs="宋体"/>
                <w:szCs w:val="22"/>
              </w:rPr>
              <w:t>风险化解和事故处理</w:t>
            </w:r>
          </w:p>
        </w:tc>
      </w:tr>
      <w:tr w14:paraId="54CD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A4B8A">
            <w:pPr>
              <w:spacing w:line="280" w:lineRule="exact"/>
              <w:jc w:val="center"/>
              <w:rPr>
                <w:sz w:val="24"/>
              </w:rPr>
            </w:pPr>
            <w:r>
              <w:rPr>
                <w:rFonts w:hint="eastAsia" w:ascii="Calibri" w:hAnsi="Calibri" w:cs="宋体"/>
                <w:szCs w:val="22"/>
              </w:rPr>
              <w:t>校门与围墙</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66B5">
            <w:pPr>
              <w:jc w:val="center"/>
            </w:pPr>
            <w:r>
              <w:rPr>
                <w:rFonts w:hint="eastAsia" w:ascii="Calibri" w:hAnsi="Calibri" w:cs="宋体"/>
                <w:szCs w:val="22"/>
              </w:rPr>
              <w:t>校门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42FF">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6C76">
            <w:pPr>
              <w:rPr>
                <w:rFonts w:hint="eastAsia" w:ascii="宋体" w:hAnsi="Calibri" w:cs="宋体"/>
                <w:sz w:val="18"/>
                <w:szCs w:val="18"/>
              </w:rPr>
            </w:pPr>
            <w:r>
              <w:rPr>
                <w:rFonts w:hint="eastAsia" w:ascii="宋体" w:hAnsi="宋体" w:cs="宋体"/>
                <w:sz w:val="18"/>
                <w:szCs w:val="18"/>
              </w:rPr>
              <w:t>应在校门内外安装视频图像采集设备，安排专人负责。采集及回放视频图像应能确保特别是夜间清晰显示。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13B6">
            <w:pPr>
              <w:rPr>
                <w:rFonts w:hint="eastAsia" w:ascii="宋体" w:hAnsi="Calibri" w:cs="宋体"/>
                <w:sz w:val="18"/>
                <w:szCs w:val="18"/>
              </w:rPr>
            </w:pPr>
            <w:r>
              <w:rPr>
                <w:rFonts w:hint="eastAsia" w:ascii="宋体" w:hAnsi="宋体" w:cs="宋体"/>
                <w:sz w:val="18"/>
                <w:szCs w:val="18"/>
              </w:rPr>
              <w:t>对突发事件及时处置。</w:t>
            </w:r>
          </w:p>
        </w:tc>
      </w:tr>
      <w:tr w14:paraId="034CF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4821">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9DC1E">
            <w:pPr>
              <w:spacing w:line="280" w:lineRule="exact"/>
              <w:jc w:val="center"/>
              <w:rPr>
                <w:sz w:val="24"/>
              </w:rPr>
            </w:pPr>
            <w:r>
              <w:rPr>
                <w:rFonts w:hint="eastAsia" w:ascii="Calibri" w:hAnsi="Calibri" w:cs="宋体"/>
                <w:sz w:val="24"/>
              </w:rPr>
              <w:t>围墙</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5A53">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97FF">
            <w:pPr>
              <w:rPr>
                <w:rFonts w:hint="eastAsia" w:ascii="宋体" w:hAnsi="Calibri" w:cs="宋体"/>
                <w:sz w:val="18"/>
                <w:szCs w:val="18"/>
              </w:rPr>
            </w:pPr>
            <w:r>
              <w:rPr>
                <w:rFonts w:hint="eastAsia" w:ascii="宋体" w:hAnsi="宋体" w:cs="宋体"/>
                <w:sz w:val="18"/>
                <w:szCs w:val="18"/>
              </w:rPr>
              <w:t>学校围墙周边监控应实现全覆盖，采集及回放视频图像应能确保特别是夜间清晰显示。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EE58">
            <w:pPr>
              <w:rPr>
                <w:rFonts w:hint="eastAsia" w:ascii="宋体" w:hAnsi="Calibri" w:cs="宋体"/>
                <w:sz w:val="18"/>
                <w:szCs w:val="18"/>
              </w:rPr>
            </w:pPr>
            <w:r>
              <w:rPr>
                <w:rFonts w:hint="eastAsia" w:ascii="宋体" w:hAnsi="宋体" w:cs="宋体"/>
                <w:sz w:val="18"/>
                <w:szCs w:val="18"/>
              </w:rPr>
              <w:t>对突发事件及时处置。</w:t>
            </w:r>
          </w:p>
        </w:tc>
      </w:tr>
      <w:tr w14:paraId="6EAAB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EBDDC">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10EA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299E">
            <w:pPr>
              <w:jc w:val="center"/>
              <w:rPr>
                <w:rFonts w:hint="eastAsia" w:ascii="宋体" w:hAnsi="Calibri" w:cs="宋体"/>
                <w:sz w:val="18"/>
                <w:szCs w:val="18"/>
              </w:rPr>
            </w:pPr>
            <w:r>
              <w:rPr>
                <w:rFonts w:hint="eastAsia" w:ascii="宋体" w:hAnsi="宋体" w:cs="宋体"/>
                <w:sz w:val="18"/>
                <w:szCs w:val="18"/>
              </w:rPr>
              <w:t>入侵报警设施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19B0">
            <w:pPr>
              <w:rPr>
                <w:rFonts w:hint="eastAsia" w:ascii="宋体" w:hAnsi="Calibri" w:cs="宋体"/>
                <w:sz w:val="18"/>
                <w:szCs w:val="18"/>
              </w:rPr>
            </w:pPr>
            <w:r>
              <w:rPr>
                <w:rFonts w:hint="eastAsia" w:ascii="宋体" w:hAnsi="宋体" w:cs="宋体"/>
                <w:sz w:val="18"/>
                <w:szCs w:val="18"/>
              </w:rPr>
              <w:t>配备入侵报警等技防设施，报警信号被触发时，保障实现信息及时推送。</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05E8">
            <w:pPr>
              <w:rPr>
                <w:rFonts w:hint="eastAsia" w:ascii="宋体" w:hAnsi="Calibri" w:cs="宋体"/>
                <w:sz w:val="18"/>
                <w:szCs w:val="18"/>
              </w:rPr>
            </w:pPr>
            <w:r>
              <w:rPr>
                <w:rFonts w:hint="eastAsia" w:ascii="宋体" w:hAnsi="宋体" w:cs="宋体"/>
                <w:sz w:val="18"/>
                <w:szCs w:val="18"/>
              </w:rPr>
              <w:t>发现隐患及时处置。</w:t>
            </w:r>
          </w:p>
        </w:tc>
      </w:tr>
      <w:tr w14:paraId="00560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7F293">
            <w:pPr>
              <w:rPr>
                <w:rFonts w:hint="eastAsia" w:ascii="Calibri" w:hAnsi="Calibri" w:cs="Calibri"/>
                <w:szCs w:val="22"/>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1F35">
            <w:pPr>
              <w:jc w:val="center"/>
              <w:rPr>
                <w:sz w:val="24"/>
              </w:rPr>
            </w:pPr>
            <w:r>
              <w:rPr>
                <w:rFonts w:hint="eastAsia" w:ascii="Calibri" w:hAnsi="Calibri" w:cs="宋体"/>
                <w:szCs w:val="22"/>
              </w:rPr>
              <w:t>门卫室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94BC">
            <w:pPr>
              <w:jc w:val="center"/>
              <w:rPr>
                <w:rFonts w:hint="eastAsia" w:ascii="宋体" w:hAnsi="Calibri" w:cs="宋体"/>
                <w:sz w:val="18"/>
                <w:szCs w:val="18"/>
              </w:rPr>
            </w:pPr>
            <w:r>
              <w:rPr>
                <w:rFonts w:hint="eastAsia" w:ascii="宋体" w:hAnsi="宋体" w:cs="宋体"/>
                <w:sz w:val="18"/>
                <w:szCs w:val="18"/>
              </w:rPr>
              <w:t>一键报警装置</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5106">
            <w:pPr>
              <w:rPr>
                <w:rFonts w:hint="eastAsia" w:ascii="宋体" w:hAnsi="Calibri" w:cs="宋体"/>
                <w:sz w:val="18"/>
                <w:szCs w:val="18"/>
              </w:rPr>
            </w:pPr>
            <w:r>
              <w:rPr>
                <w:rFonts w:hint="eastAsia" w:ascii="宋体" w:hAnsi="宋体" w:cs="宋体"/>
                <w:sz w:val="18"/>
                <w:szCs w:val="18"/>
              </w:rPr>
              <w:t>应安装一键报警装置，并与属地公安机关接警中心连通。</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56D6">
            <w:pPr>
              <w:rPr>
                <w:rFonts w:hint="eastAsia" w:ascii="宋体" w:hAnsi="Calibri" w:cs="宋体"/>
                <w:sz w:val="18"/>
                <w:szCs w:val="18"/>
              </w:rPr>
            </w:pPr>
            <w:r>
              <w:rPr>
                <w:rFonts w:hint="eastAsia" w:ascii="宋体" w:hAnsi="宋体" w:cs="宋体"/>
                <w:sz w:val="18"/>
                <w:szCs w:val="18"/>
              </w:rPr>
              <w:t>突发紧急事件发生时，触发一键报警装置，先期处置。</w:t>
            </w:r>
          </w:p>
        </w:tc>
      </w:tr>
      <w:tr w14:paraId="7BCF9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1"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EC2">
            <w:pPr>
              <w:spacing w:line="280" w:lineRule="exact"/>
              <w:rPr>
                <w:sz w:val="24"/>
              </w:rPr>
            </w:pPr>
            <w:r>
              <w:rPr>
                <w:rFonts w:hint="eastAsia" w:ascii="Calibri" w:hAnsi="Calibri" w:cs="宋体"/>
                <w:sz w:val="24"/>
              </w:rPr>
              <w:t>校园环境</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E8CC">
            <w:pPr>
              <w:spacing w:line="280" w:lineRule="exact"/>
              <w:jc w:val="center"/>
              <w:rPr>
                <w:sz w:val="24"/>
              </w:rPr>
            </w:pPr>
            <w:r>
              <w:rPr>
                <w:rFonts w:hint="eastAsia" w:ascii="Calibri" w:hAnsi="Calibri" w:cs="宋体"/>
                <w:sz w:val="24"/>
              </w:rPr>
              <w:t>体育场</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F89">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FD4F">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87E6">
            <w:pPr>
              <w:spacing w:line="280" w:lineRule="exact"/>
              <w:rPr>
                <w:sz w:val="24"/>
              </w:rPr>
            </w:pPr>
            <w:r>
              <w:rPr>
                <w:rFonts w:hint="eastAsia" w:ascii="宋体" w:hAnsi="宋体" w:cs="宋体"/>
                <w:sz w:val="18"/>
                <w:szCs w:val="18"/>
              </w:rPr>
              <w:t>对突发事件及时处置。</w:t>
            </w:r>
          </w:p>
        </w:tc>
      </w:tr>
      <w:tr w14:paraId="3FF71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EEA49">
            <w:pPr>
              <w:spacing w:line="280" w:lineRule="exact"/>
              <w:jc w:val="center"/>
              <w:rPr>
                <w:sz w:val="24"/>
              </w:rPr>
            </w:pPr>
            <w:r>
              <w:rPr>
                <w:rFonts w:hint="eastAsia" w:ascii="Calibri" w:hAnsi="Calibri" w:cs="宋体"/>
                <w:szCs w:val="22"/>
              </w:rPr>
              <w:t>校舍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D984">
            <w:pPr>
              <w:spacing w:line="280" w:lineRule="exact"/>
              <w:jc w:val="center"/>
              <w:rPr>
                <w:sz w:val="24"/>
              </w:rPr>
            </w:pPr>
            <w:r>
              <w:rPr>
                <w:rFonts w:hint="eastAsia" w:ascii="Calibri" w:hAnsi="Calibri" w:cs="宋体"/>
                <w:sz w:val="24"/>
              </w:rPr>
              <w:t>楼梯</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D5E">
            <w:pPr>
              <w:jc w:val="center"/>
              <w:rPr>
                <w:rFonts w:hint="eastAsia" w:ascii="宋体" w:hAnsi="Calibri" w:cs="宋体"/>
                <w:sz w:val="18"/>
                <w:szCs w:val="18"/>
              </w:rPr>
            </w:pPr>
            <w:r>
              <w:rPr>
                <w:rFonts w:hint="eastAsia" w:ascii="宋体" w:hAnsi="宋体" w:cs="宋体"/>
                <w:sz w:val="18"/>
                <w:szCs w:val="18"/>
              </w:rPr>
              <w:t>视频监控设施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19B0">
            <w:pPr>
              <w:rPr>
                <w:rFonts w:hint="eastAsia" w:ascii="宋体" w:hAnsi="Calibri" w:cs="宋体"/>
                <w:sz w:val="18"/>
                <w:szCs w:val="18"/>
              </w:rPr>
            </w:pPr>
            <w:r>
              <w:rPr>
                <w:rFonts w:hint="eastAsia" w:ascii="宋体" w:hAnsi="宋体" w:cs="宋体"/>
                <w:sz w:val="18"/>
                <w:szCs w:val="18"/>
              </w:rPr>
              <w:t>教学楼等重要出入口应配备人员聚集识别监控设施，由专人监管。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94C1">
            <w:pPr>
              <w:rPr>
                <w:rFonts w:hint="eastAsia" w:ascii="宋体" w:hAnsi="Calibri" w:cs="宋体"/>
                <w:sz w:val="18"/>
                <w:szCs w:val="18"/>
              </w:rPr>
            </w:pPr>
            <w:r>
              <w:rPr>
                <w:rFonts w:hint="eastAsia" w:ascii="宋体" w:hAnsi="宋体" w:cs="宋体"/>
                <w:sz w:val="18"/>
                <w:szCs w:val="18"/>
              </w:rPr>
              <w:t>发现隐患及时处置。</w:t>
            </w:r>
          </w:p>
        </w:tc>
      </w:tr>
      <w:tr w14:paraId="49B51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8D0A5">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90B73">
            <w:pPr>
              <w:spacing w:line="280" w:lineRule="exact"/>
              <w:jc w:val="center"/>
              <w:rPr>
                <w:sz w:val="24"/>
              </w:rPr>
            </w:pPr>
            <w:r>
              <w:rPr>
                <w:rFonts w:hint="eastAsia" w:ascii="宋体" w:hAnsi="宋体" w:cs="宋体"/>
                <w:sz w:val="18"/>
                <w:szCs w:val="18"/>
              </w:rPr>
              <w:t>计算机室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8AD8">
            <w:pPr>
              <w:jc w:val="center"/>
              <w:rPr>
                <w:rFonts w:hint="eastAsia" w:ascii="宋体" w:hAnsi="Calibri" w:cs="宋体"/>
                <w:sz w:val="18"/>
                <w:szCs w:val="18"/>
              </w:rPr>
            </w:pPr>
            <w:r>
              <w:rPr>
                <w:rFonts w:hint="eastAsia" w:ascii="宋体" w:hAnsi="宋体" w:cs="宋体"/>
                <w:sz w:val="18"/>
                <w:szCs w:val="18"/>
              </w:rPr>
              <w:t>门窗、水电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55E3">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46E51">
            <w:pPr>
              <w:rPr>
                <w:rFonts w:hint="eastAsia" w:ascii="宋体" w:hAnsi="Calibri" w:cs="宋体"/>
                <w:sz w:val="18"/>
                <w:szCs w:val="18"/>
              </w:rPr>
            </w:pPr>
            <w:r>
              <w:rPr>
                <w:rFonts w:hint="eastAsia" w:ascii="宋体" w:hAnsi="宋体" w:cs="宋体"/>
                <w:sz w:val="18"/>
                <w:szCs w:val="18"/>
              </w:rPr>
              <w:t>发现隐患及时报修。</w:t>
            </w:r>
          </w:p>
        </w:tc>
      </w:tr>
      <w:tr w14:paraId="3D7E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99636">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27F7">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603E">
            <w:pPr>
              <w:jc w:val="center"/>
              <w:rPr>
                <w:rFonts w:hint="eastAsia" w:ascii="宋体" w:hAnsi="Calibri" w:cs="宋体"/>
                <w:sz w:val="18"/>
                <w:szCs w:val="18"/>
              </w:rPr>
            </w:pPr>
            <w:r>
              <w:rPr>
                <w:rFonts w:hint="eastAsia" w:ascii="宋体" w:hAnsi="宋体" w:cs="宋体"/>
                <w:sz w:val="18"/>
                <w:szCs w:val="18"/>
              </w:rPr>
              <w:t>消防设施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0E1">
            <w:pPr>
              <w:rPr>
                <w:rFonts w:hint="eastAsia" w:ascii="宋体" w:hAnsi="Calibri" w:cs="宋体"/>
                <w:sz w:val="18"/>
                <w:szCs w:val="18"/>
              </w:rPr>
            </w:pPr>
            <w:r>
              <w:rPr>
                <w:rFonts w:hint="eastAsia" w:ascii="宋体" w:hAnsi="宋体" w:cs="宋体"/>
                <w:sz w:val="18"/>
                <w:szCs w:val="18"/>
              </w:rPr>
              <w:t>消火栓、消防水龙带、灭火器应配备充足，无老化破损，气压达标、粉末充足，放置规范，使用标识设置规范，确保能正常使用。</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A492">
            <w:pPr>
              <w:rPr>
                <w:rFonts w:hint="eastAsia" w:ascii="Calibri" w:hAnsi="Calibri" w:cs="Calibri"/>
                <w:szCs w:val="22"/>
              </w:rPr>
            </w:pPr>
          </w:p>
        </w:tc>
      </w:tr>
      <w:tr w14:paraId="1209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07DD">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B95CD">
            <w:pPr>
              <w:spacing w:line="280" w:lineRule="exact"/>
              <w:jc w:val="center"/>
              <w:rPr>
                <w:sz w:val="24"/>
              </w:rPr>
            </w:pPr>
            <w:r>
              <w:rPr>
                <w:rFonts w:hint="eastAsia" w:ascii="宋体" w:hAnsi="宋体" w:cs="宋体"/>
                <w:sz w:val="18"/>
                <w:szCs w:val="18"/>
              </w:rPr>
              <w:t>监控中心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7CCF">
            <w:pPr>
              <w:jc w:val="center"/>
              <w:rPr>
                <w:rFonts w:hint="eastAsia" w:ascii="宋体" w:hAnsi="Calibri" w:cs="宋体"/>
                <w:sz w:val="18"/>
                <w:szCs w:val="18"/>
              </w:rPr>
            </w:pPr>
            <w:r>
              <w:rPr>
                <w:rFonts w:hint="eastAsia" w:ascii="宋体" w:hAnsi="宋体" w:cs="宋体"/>
                <w:sz w:val="18"/>
                <w:szCs w:val="18"/>
              </w:rPr>
              <w:t>监控室</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8BD1">
            <w:pPr>
              <w:rPr>
                <w:rFonts w:hint="eastAsia" w:ascii="宋体" w:hAnsi="Calibri" w:cs="宋体"/>
                <w:sz w:val="18"/>
                <w:szCs w:val="18"/>
              </w:rPr>
            </w:pPr>
            <w:r>
              <w:rPr>
                <w:rFonts w:hint="eastAsia" w:ascii="宋体" w:hAnsi="宋体" w:cs="宋体"/>
                <w:sz w:val="18"/>
                <w:szCs w:val="18"/>
              </w:rPr>
              <w:t>监控室应有专人值守或者定点定时开展巡视。系统出现故障，应在24小时内恢复功能，期间应采取有效应急防范措施。</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33136">
            <w:pPr>
              <w:rPr>
                <w:rFonts w:hint="eastAsia" w:ascii="宋体" w:hAnsi="Calibri" w:cs="宋体"/>
                <w:sz w:val="18"/>
                <w:szCs w:val="18"/>
              </w:rPr>
            </w:pPr>
            <w:r>
              <w:rPr>
                <w:rFonts w:hint="eastAsia" w:ascii="宋体" w:hAnsi="宋体" w:cs="宋体"/>
                <w:sz w:val="18"/>
                <w:szCs w:val="18"/>
              </w:rPr>
              <w:t>发现隐患及时报修和处置。</w:t>
            </w:r>
          </w:p>
          <w:p w14:paraId="4D115F4F">
            <w:pPr>
              <w:rPr>
                <w:rFonts w:hint="eastAsia" w:ascii="宋体" w:hAnsi="Calibri" w:cs="宋体"/>
                <w:sz w:val="18"/>
                <w:szCs w:val="18"/>
              </w:rPr>
            </w:pPr>
          </w:p>
        </w:tc>
      </w:tr>
      <w:tr w14:paraId="4EB97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5E724">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3DD9C">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30DF">
            <w:pPr>
              <w:jc w:val="center"/>
              <w:rPr>
                <w:rFonts w:hint="eastAsia" w:ascii="宋体" w:hAnsi="Calibri" w:cs="宋体"/>
                <w:sz w:val="18"/>
                <w:szCs w:val="18"/>
              </w:rPr>
            </w:pPr>
            <w:r>
              <w:rPr>
                <w:rFonts w:hint="eastAsia" w:ascii="宋体" w:hAnsi="宋体" w:cs="宋体"/>
                <w:sz w:val="18"/>
                <w:szCs w:val="18"/>
              </w:rPr>
              <w:t>门窗、水电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2950">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12D05">
            <w:pPr>
              <w:rPr>
                <w:rFonts w:hint="eastAsia" w:ascii="Calibri" w:hAnsi="Calibri" w:cs="Calibri"/>
                <w:szCs w:val="22"/>
              </w:rPr>
            </w:pPr>
          </w:p>
        </w:tc>
      </w:tr>
      <w:tr w14:paraId="4FD7B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2356D">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76A20">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110C">
            <w:pPr>
              <w:jc w:val="center"/>
              <w:rPr>
                <w:rFonts w:hint="eastAsia" w:ascii="宋体" w:hAnsi="Calibri" w:cs="宋体"/>
                <w:sz w:val="18"/>
                <w:szCs w:val="18"/>
              </w:rPr>
            </w:pPr>
            <w:r>
              <w:rPr>
                <w:rFonts w:hint="eastAsia" w:ascii="宋体" w:hAnsi="宋体" w:cs="宋体"/>
                <w:sz w:val="18"/>
                <w:szCs w:val="18"/>
              </w:rPr>
              <w:t>室内设施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7FF">
            <w:pPr>
              <w:rPr>
                <w:rFonts w:hint="eastAsia" w:ascii="宋体" w:hAnsi="Calibri" w:cs="宋体"/>
                <w:sz w:val="18"/>
                <w:szCs w:val="18"/>
              </w:rPr>
            </w:pPr>
            <w:r>
              <w:rPr>
                <w:rFonts w:hint="eastAsia" w:ascii="宋体" w:hAnsi="宋体" w:cs="宋体"/>
                <w:sz w:val="18"/>
                <w:szCs w:val="18"/>
              </w:rPr>
              <w:t>每日执行1次安全巡查。确保无设施破损、老化等安全隐患。</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5A180">
            <w:pPr>
              <w:rPr>
                <w:rFonts w:hint="eastAsia" w:ascii="Calibri" w:hAnsi="Calibri" w:cs="Calibri"/>
                <w:szCs w:val="22"/>
              </w:rPr>
            </w:pPr>
          </w:p>
        </w:tc>
      </w:tr>
      <w:tr w14:paraId="15ED7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14555">
            <w:pPr>
              <w:rPr>
                <w:rFonts w:hint="eastAsia" w:ascii="Calibri" w:hAnsi="Calibri" w:cs="Calibri"/>
                <w:szCs w:val="22"/>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A13AB">
            <w:pPr>
              <w:spacing w:line="280" w:lineRule="exact"/>
              <w:jc w:val="center"/>
              <w:rPr>
                <w:sz w:val="24"/>
              </w:rPr>
            </w:pPr>
            <w:r>
              <w:rPr>
                <w:rFonts w:hint="eastAsia" w:ascii="宋体" w:hAnsi="宋体" w:cs="宋体"/>
                <w:sz w:val="18"/>
                <w:szCs w:val="18"/>
              </w:rPr>
              <w:t>网络中心</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4F4">
            <w:pPr>
              <w:jc w:val="center"/>
              <w:rPr>
                <w:rFonts w:hint="eastAsia" w:ascii="宋体" w:hAnsi="Calibri" w:cs="宋体"/>
                <w:sz w:val="18"/>
                <w:szCs w:val="18"/>
              </w:rPr>
            </w:pPr>
            <w:r>
              <w:rPr>
                <w:rFonts w:hint="eastAsia" w:ascii="宋体" w:hAnsi="宋体" w:cs="宋体"/>
                <w:sz w:val="18"/>
                <w:szCs w:val="18"/>
              </w:rPr>
              <w:t>门窗、用电</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C5B5">
            <w:pPr>
              <w:rPr>
                <w:rFonts w:hint="eastAsia" w:ascii="宋体" w:hAnsi="Calibri" w:cs="宋体"/>
                <w:sz w:val="18"/>
                <w:szCs w:val="18"/>
              </w:rPr>
            </w:pPr>
            <w:r>
              <w:rPr>
                <w:rFonts w:hint="eastAsia" w:ascii="宋体" w:hAnsi="宋体" w:cs="宋体"/>
                <w:sz w:val="18"/>
                <w:szCs w:val="18"/>
              </w:rPr>
              <w:t>每日执行1次安全巡查。确保门窗牢固无破损，做好电路安全防护，无漏电，无电线裸露。</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6756A">
            <w:pPr>
              <w:rPr>
                <w:rFonts w:hint="eastAsia" w:ascii="宋体" w:hAnsi="Calibri" w:cs="宋体"/>
                <w:sz w:val="18"/>
                <w:szCs w:val="18"/>
              </w:rPr>
            </w:pPr>
            <w:r>
              <w:rPr>
                <w:rFonts w:hint="eastAsia" w:ascii="宋体" w:hAnsi="宋体" w:cs="宋体"/>
                <w:sz w:val="18"/>
                <w:szCs w:val="18"/>
              </w:rPr>
              <w:t>发现隐患及时报修。</w:t>
            </w:r>
          </w:p>
        </w:tc>
      </w:tr>
      <w:tr w14:paraId="6D385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27B14">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758DB">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2B23">
            <w:pPr>
              <w:jc w:val="center"/>
              <w:rPr>
                <w:rFonts w:hint="eastAsia" w:ascii="宋体" w:hAnsi="Calibri" w:cs="宋体"/>
                <w:sz w:val="18"/>
                <w:szCs w:val="18"/>
              </w:rPr>
            </w:pPr>
            <w:r>
              <w:rPr>
                <w:rFonts w:hint="eastAsia" w:ascii="宋体" w:hAnsi="宋体" w:cs="宋体"/>
                <w:sz w:val="18"/>
                <w:szCs w:val="18"/>
              </w:rPr>
              <w:t>设备设施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3F0">
            <w:pPr>
              <w:rPr>
                <w:rFonts w:hint="eastAsia" w:ascii="宋体" w:hAnsi="Calibri" w:cs="宋体"/>
                <w:sz w:val="18"/>
                <w:szCs w:val="18"/>
              </w:rPr>
            </w:pPr>
            <w:r>
              <w:rPr>
                <w:rFonts w:hint="eastAsia" w:ascii="宋体" w:hAnsi="宋体" w:cs="宋体"/>
                <w:sz w:val="18"/>
                <w:szCs w:val="18"/>
              </w:rPr>
              <w:t>机柜、服务器等设备布置合理，服务器规模庞大的应配置制冷空调或制冷装置保障室内温湿度。</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64A8A">
            <w:pPr>
              <w:rPr>
                <w:rFonts w:hint="eastAsia" w:ascii="Calibri" w:hAnsi="Calibri" w:cs="Calibri"/>
                <w:szCs w:val="22"/>
              </w:rPr>
            </w:pPr>
          </w:p>
        </w:tc>
      </w:tr>
      <w:tr w14:paraId="25C9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41ED6">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998E9">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1EFB">
            <w:pPr>
              <w:jc w:val="center"/>
              <w:rPr>
                <w:rFonts w:hint="eastAsia" w:ascii="宋体" w:hAnsi="Calibri" w:cs="宋体"/>
                <w:sz w:val="18"/>
                <w:szCs w:val="18"/>
              </w:rPr>
            </w:pPr>
            <w:r>
              <w:rPr>
                <w:rFonts w:hint="eastAsia" w:ascii="宋体" w:hAnsi="宋体" w:cs="宋体"/>
                <w:sz w:val="18"/>
                <w:szCs w:val="18"/>
              </w:rPr>
              <w:t>网络安全</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2AFE">
            <w:pPr>
              <w:rPr>
                <w:rFonts w:hint="eastAsia" w:ascii="宋体" w:hAnsi="Calibri" w:cs="宋体"/>
                <w:sz w:val="18"/>
                <w:szCs w:val="18"/>
              </w:rPr>
            </w:pPr>
            <w:r>
              <w:rPr>
                <w:rFonts w:hint="eastAsia" w:ascii="宋体" w:hAnsi="宋体" w:cs="宋体"/>
                <w:sz w:val="18"/>
                <w:szCs w:val="18"/>
              </w:rPr>
              <w:t>配置防火墙等网络安全软硬件设施，保障校园数据安全及网络环境安全。</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056">
            <w:pPr>
              <w:rPr>
                <w:rFonts w:hint="eastAsia" w:ascii="宋体" w:hAnsi="Calibri" w:cs="宋体"/>
                <w:sz w:val="18"/>
                <w:szCs w:val="18"/>
              </w:rPr>
            </w:pPr>
            <w:r>
              <w:rPr>
                <w:rFonts w:hint="eastAsia" w:ascii="宋体" w:hAnsi="宋体" w:cs="宋体"/>
                <w:sz w:val="18"/>
                <w:szCs w:val="18"/>
              </w:rPr>
              <w:t>定期进行网络安全检查，进行杀毒软件检测和正常升级。</w:t>
            </w:r>
          </w:p>
        </w:tc>
      </w:tr>
      <w:tr w14:paraId="23A10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BAD6">
            <w:pPr>
              <w:rPr>
                <w:rFonts w:hint="eastAsia" w:ascii="Calibri" w:hAnsi="Calibri" w:cs="Calibri"/>
                <w:szCs w:val="22"/>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B333">
            <w:pPr>
              <w:rPr>
                <w:rFonts w:hint="eastAsia" w:ascii="Calibri" w:hAnsi="Calibri" w:cs="Calibri"/>
                <w:szCs w:val="22"/>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8A4">
            <w:pPr>
              <w:jc w:val="center"/>
              <w:rPr>
                <w:rFonts w:hint="eastAsia" w:ascii="宋体" w:hAnsi="Calibri" w:cs="宋体"/>
                <w:sz w:val="18"/>
                <w:szCs w:val="18"/>
              </w:rPr>
            </w:pPr>
            <w:r>
              <w:rPr>
                <w:rFonts w:hint="eastAsia" w:ascii="宋体" w:hAnsi="宋体" w:cs="宋体"/>
                <w:sz w:val="18"/>
                <w:szCs w:val="18"/>
              </w:rPr>
              <w:t>消防设施</w:t>
            </w:r>
          </w:p>
        </w:tc>
        <w:tc>
          <w:tcPr>
            <w:tcW w:w="5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FB37">
            <w:pPr>
              <w:rPr>
                <w:rFonts w:hint="eastAsia" w:ascii="宋体" w:hAnsi="Calibri" w:cs="宋体"/>
                <w:sz w:val="18"/>
                <w:szCs w:val="18"/>
              </w:rPr>
            </w:pPr>
            <w:r>
              <w:rPr>
                <w:rFonts w:hint="eastAsia" w:ascii="宋体" w:hAnsi="宋体" w:cs="宋体"/>
                <w:sz w:val="18"/>
                <w:szCs w:val="18"/>
              </w:rPr>
              <w:t>每月执行1次安全巡查。灭火器应配备充足，放置规范，使用标识设置规范。机房规模庞大的可设置气体灭火装置。</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99D3">
            <w:pPr>
              <w:rPr>
                <w:rFonts w:hint="eastAsia" w:ascii="宋体" w:hAnsi="Calibri" w:cs="宋体"/>
                <w:sz w:val="18"/>
                <w:szCs w:val="18"/>
              </w:rPr>
            </w:pPr>
            <w:r>
              <w:rPr>
                <w:rFonts w:hint="eastAsia" w:ascii="宋体" w:hAnsi="宋体" w:cs="宋体"/>
                <w:sz w:val="18"/>
                <w:szCs w:val="18"/>
              </w:rPr>
              <w:t>发现隐患及时报修。</w:t>
            </w:r>
          </w:p>
        </w:tc>
      </w:tr>
    </w:tbl>
    <w:p w14:paraId="3988FCC1">
      <w:pPr>
        <w:spacing w:line="280" w:lineRule="exact"/>
        <w:rPr>
          <w:sz w:val="24"/>
        </w:rPr>
      </w:pPr>
    </w:p>
    <w:p w14:paraId="2C06DDB2">
      <w:pPr>
        <w:spacing w:line="280" w:lineRule="exact"/>
        <w:rPr>
          <w:sz w:val="24"/>
        </w:rPr>
      </w:pPr>
    </w:p>
    <w:p w14:paraId="56B4F838">
      <w:pPr>
        <w:spacing w:line="280" w:lineRule="exact"/>
        <w:rPr>
          <w:sz w:val="24"/>
        </w:rPr>
      </w:pPr>
    </w:p>
    <w:p w14:paraId="25B6D0D8">
      <w:pPr>
        <w:spacing w:line="280" w:lineRule="exact"/>
        <w:rPr>
          <w:sz w:val="24"/>
        </w:rPr>
      </w:pPr>
    </w:p>
    <w:p w14:paraId="27C1DD59">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总务处餐厅</w:t>
      </w:r>
      <w:r>
        <w:rPr>
          <w:rFonts w:hint="eastAsia" w:ascii="Calibri" w:hAnsi="Calibri" w:cs="宋体"/>
          <w:sz w:val="30"/>
          <w:szCs w:val="30"/>
        </w:rPr>
        <w:t>（部门）</w:t>
      </w:r>
      <w:r>
        <w:rPr>
          <w:rFonts w:hint="eastAsia" w:ascii="Calibri" w:hAnsi="Calibri" w:cs="宋体"/>
          <w:sz w:val="30"/>
          <w:szCs w:val="30"/>
          <w:u w:val="single"/>
        </w:rPr>
        <w:t>孙卓有</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64137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51A6">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3556">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6134">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7494">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6C28">
            <w:pPr>
              <w:jc w:val="center"/>
            </w:pPr>
            <w:r>
              <w:rPr>
                <w:rFonts w:hint="eastAsia" w:ascii="Calibri" w:hAnsi="Calibri" w:cs="宋体"/>
                <w:szCs w:val="22"/>
              </w:rPr>
              <w:t>风险化解和事故处理</w:t>
            </w:r>
          </w:p>
        </w:tc>
      </w:tr>
      <w:tr w14:paraId="4C827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CCFE9">
            <w:pPr>
              <w:jc w:val="cente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47369">
            <w:pPr>
              <w:jc w:val="center"/>
              <w:rPr>
                <w:rFonts w:hint="eastAsia" w:ascii="宋体" w:hAnsi="Calibri" w:cs="宋体"/>
                <w:sz w:val="18"/>
                <w:szCs w:val="18"/>
              </w:rPr>
            </w:pPr>
            <w:r>
              <w:rPr>
                <w:rFonts w:hint="eastAsia" w:ascii="宋体" w:hAnsi="宋体" w:cs="宋体"/>
                <w:sz w:val="18"/>
                <w:szCs w:val="18"/>
              </w:rPr>
              <w:t>食堂餐厅</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B0E3">
            <w:pPr>
              <w:jc w:val="center"/>
              <w:rPr>
                <w:rFonts w:hint="eastAsia" w:ascii="宋体" w:hAnsi="Calibri" w:cs="宋体"/>
                <w:sz w:val="18"/>
                <w:szCs w:val="18"/>
              </w:rPr>
            </w:pPr>
            <w:r>
              <w:rPr>
                <w:rFonts w:hint="eastAsia" w:ascii="宋体" w:hAnsi="宋体" w:cs="宋体"/>
                <w:sz w:val="18"/>
                <w:szCs w:val="18"/>
              </w:rPr>
              <w:t>门窗、水、电、暖、燃气</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AC0F">
            <w:pPr>
              <w:rPr>
                <w:rFonts w:hint="eastAsia" w:ascii="宋体" w:hAnsi="Calibri" w:cs="宋体"/>
                <w:sz w:val="18"/>
                <w:szCs w:val="18"/>
              </w:rPr>
            </w:pPr>
            <w:r>
              <w:rPr>
                <w:rFonts w:hint="eastAsia" w:ascii="宋体" w:hAnsi="宋体" w:cs="宋体"/>
                <w:sz w:val="18"/>
                <w:szCs w:val="18"/>
              </w:rPr>
              <w:t>每日执行2次安全巡查。确保门窗牢固无破损，做好水电安全防护，无漏水漏电。天然气、瓶装液化气应加强日常监管，燃气管道应采取防护措施。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B975">
            <w:pPr>
              <w:rPr>
                <w:rFonts w:hint="eastAsia" w:ascii="宋体" w:hAnsi="Calibri" w:cs="宋体"/>
                <w:sz w:val="18"/>
                <w:szCs w:val="18"/>
              </w:rPr>
            </w:pPr>
            <w:r>
              <w:rPr>
                <w:rFonts w:hint="eastAsia" w:ascii="宋体" w:hAnsi="宋体" w:cs="宋体"/>
                <w:sz w:val="18"/>
                <w:szCs w:val="18"/>
              </w:rPr>
              <w:t>发现隐患及时报修。</w:t>
            </w:r>
          </w:p>
        </w:tc>
      </w:tr>
      <w:tr w14:paraId="6DF20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5AE6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6331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57DA">
            <w:pPr>
              <w:jc w:val="center"/>
              <w:rPr>
                <w:rFonts w:hint="eastAsia" w:ascii="宋体" w:hAnsi="Calibri" w:cs="宋体"/>
                <w:sz w:val="18"/>
                <w:szCs w:val="18"/>
              </w:rPr>
            </w:pPr>
            <w:r>
              <w:rPr>
                <w:rFonts w:hint="eastAsia" w:ascii="宋体" w:hAnsi="宋体" w:cs="宋体"/>
                <w:sz w:val="18"/>
                <w:szCs w:val="18"/>
              </w:rPr>
              <w:t>证件管理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C9DB">
            <w:pPr>
              <w:rPr>
                <w:rFonts w:hint="eastAsia" w:ascii="宋体" w:hAnsi="Calibri" w:cs="宋体"/>
                <w:sz w:val="18"/>
                <w:szCs w:val="18"/>
              </w:rPr>
            </w:pPr>
            <w:r>
              <w:rPr>
                <w:rFonts w:hint="eastAsia" w:ascii="宋体" w:hAnsi="宋体" w:cs="宋体"/>
                <w:sz w:val="18"/>
                <w:szCs w:val="18"/>
              </w:rPr>
              <w:t>定时检查食品经营许可证、从业人员健康证明以及岗前培训情况。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692E">
            <w:pPr>
              <w:rPr>
                <w:rFonts w:hint="eastAsia" w:ascii="宋体" w:hAnsi="Calibri" w:cs="宋体"/>
                <w:sz w:val="18"/>
                <w:szCs w:val="18"/>
              </w:rPr>
            </w:pPr>
            <w:r>
              <w:rPr>
                <w:rFonts w:hint="eastAsia" w:ascii="宋体" w:hAnsi="宋体" w:cs="宋体"/>
                <w:sz w:val="18"/>
                <w:szCs w:val="18"/>
              </w:rPr>
              <w:t>发现有违规现象及时予以纠正。</w:t>
            </w:r>
          </w:p>
        </w:tc>
      </w:tr>
      <w:tr w14:paraId="7D995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067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D9B1">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FD75">
            <w:pPr>
              <w:jc w:val="center"/>
              <w:rPr>
                <w:rFonts w:hint="eastAsia" w:ascii="宋体" w:hAnsi="Calibri" w:cs="宋体"/>
                <w:sz w:val="18"/>
                <w:szCs w:val="18"/>
              </w:rPr>
            </w:pPr>
            <w:r>
              <w:rPr>
                <w:rFonts w:hint="eastAsia" w:ascii="宋体" w:hAnsi="宋体" w:cs="宋体"/>
                <w:sz w:val="18"/>
                <w:szCs w:val="18"/>
              </w:rPr>
              <w:t>食品采购</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AC59">
            <w:pPr>
              <w:rPr>
                <w:rFonts w:hint="eastAsia" w:ascii="宋体" w:hAnsi="Calibri" w:cs="宋体"/>
                <w:sz w:val="18"/>
                <w:szCs w:val="18"/>
              </w:rPr>
            </w:pPr>
            <w:r>
              <w:rPr>
                <w:rFonts w:hint="eastAsia" w:ascii="宋体" w:hAnsi="宋体" w:cs="宋体"/>
                <w:sz w:val="18"/>
                <w:szCs w:val="18"/>
              </w:rPr>
              <w:t>每日执行1次安全检查。食品及原料购买、运输应建立台账管理，完整记录并保存食品进货查验等信息，做到食品可追溯。不可采购“三无”产品，不可采购、贮存、使用亚硝酸盐（包括亚硝酸钠、亚硝酸钾）。鼓励食堂采用信息化手段采集、留存食品经营信息。</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4FFE">
            <w:pPr>
              <w:rPr>
                <w:rFonts w:hint="eastAsia" w:ascii="宋体" w:hAnsi="Calibri" w:cs="宋体"/>
                <w:sz w:val="18"/>
                <w:szCs w:val="18"/>
              </w:rPr>
            </w:pPr>
            <w:r>
              <w:rPr>
                <w:rFonts w:hint="eastAsia" w:ascii="宋体" w:hAnsi="宋体" w:cs="宋体"/>
                <w:sz w:val="18"/>
                <w:szCs w:val="18"/>
              </w:rPr>
              <w:t>发现有违规现象及时予以纠正。</w:t>
            </w:r>
          </w:p>
        </w:tc>
      </w:tr>
      <w:tr w14:paraId="3DC8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B046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86D5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A719">
            <w:pPr>
              <w:jc w:val="center"/>
              <w:rPr>
                <w:rFonts w:hint="eastAsia" w:ascii="宋体" w:hAnsi="Calibri" w:cs="宋体"/>
                <w:sz w:val="18"/>
                <w:szCs w:val="18"/>
              </w:rPr>
            </w:pPr>
            <w:r>
              <w:rPr>
                <w:rFonts w:hint="eastAsia" w:ascii="宋体" w:hAnsi="宋体" w:cs="宋体"/>
                <w:sz w:val="18"/>
                <w:szCs w:val="18"/>
              </w:rPr>
              <w:t>食品存储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1CAC">
            <w:pPr>
              <w:rPr>
                <w:rFonts w:hint="eastAsia" w:ascii="宋体" w:hAnsi="Calibri" w:cs="宋体"/>
                <w:sz w:val="18"/>
                <w:szCs w:val="18"/>
              </w:rPr>
            </w:pPr>
            <w:r>
              <w:rPr>
                <w:rFonts w:hint="eastAsia" w:ascii="宋体" w:hAnsi="宋体" w:cs="宋体"/>
                <w:sz w:val="18"/>
                <w:szCs w:val="18"/>
              </w:rPr>
              <w:t>每日执行1次安全检查。食品存储应符合卫生要求，做到通风换气、分区分架分类、离墙离地存放、防蝇防鼠防虫。应定期检查库存，及时清理变质或者超过保质期的食品。贮存散装食品应在贮存位置标明食品名称、生产日期或生产批号、保质期、生产者名称以及联系方式等信息。冷藏冷冻设备应贴有标识，分柜存放原料、半成品和成品。食品库房不可存放有毒、有害物品。</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D6F">
            <w:pPr>
              <w:rPr>
                <w:rFonts w:hint="eastAsia" w:ascii="宋体" w:hAnsi="Calibri" w:cs="宋体"/>
                <w:sz w:val="18"/>
                <w:szCs w:val="18"/>
              </w:rPr>
            </w:pPr>
            <w:r>
              <w:rPr>
                <w:rFonts w:hint="eastAsia" w:ascii="宋体" w:hAnsi="宋体" w:cs="宋体"/>
                <w:sz w:val="18"/>
                <w:szCs w:val="18"/>
              </w:rPr>
              <w:t>发现有违规现象及时予以纠正。</w:t>
            </w:r>
          </w:p>
        </w:tc>
      </w:tr>
      <w:tr w14:paraId="55863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9A0F">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721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AD1D">
            <w:pPr>
              <w:jc w:val="center"/>
              <w:rPr>
                <w:rFonts w:hint="eastAsia" w:ascii="宋体" w:hAnsi="Calibri" w:cs="宋体"/>
                <w:sz w:val="18"/>
                <w:szCs w:val="18"/>
              </w:rPr>
            </w:pPr>
            <w:r>
              <w:rPr>
                <w:rFonts w:hint="eastAsia" w:ascii="宋体" w:hAnsi="宋体" w:cs="宋体"/>
                <w:sz w:val="18"/>
                <w:szCs w:val="18"/>
              </w:rPr>
              <w:t>食品留样</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BD99">
            <w:pPr>
              <w:rPr>
                <w:rFonts w:hint="eastAsia" w:ascii="宋体" w:hAnsi="Calibri" w:cs="宋体"/>
                <w:sz w:val="18"/>
                <w:szCs w:val="18"/>
              </w:rPr>
            </w:pPr>
            <w:r>
              <w:rPr>
                <w:rFonts w:hint="eastAsia" w:ascii="宋体" w:hAnsi="宋体" w:cs="宋体"/>
                <w:sz w:val="18"/>
                <w:szCs w:val="18"/>
              </w:rPr>
              <w:t>每日执行1-2次安全检查。学校食堂应对每餐次加工制作的每种食品成品进行留样，留样量不可少于125克，并记录留样食品名称、留样量、留样时间、留样人员等信息。留样食品应由专柜冷藏保存48小时以上。</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9C5">
            <w:pPr>
              <w:rPr>
                <w:rFonts w:hint="eastAsia" w:ascii="宋体" w:hAnsi="Calibri" w:cs="宋体"/>
                <w:sz w:val="18"/>
                <w:szCs w:val="18"/>
              </w:rPr>
            </w:pPr>
            <w:r>
              <w:rPr>
                <w:rFonts w:hint="eastAsia" w:ascii="宋体" w:hAnsi="宋体" w:cs="宋体"/>
                <w:sz w:val="18"/>
                <w:szCs w:val="18"/>
              </w:rPr>
              <w:t>发现有违规现象及时予以纠正。</w:t>
            </w:r>
          </w:p>
        </w:tc>
      </w:tr>
      <w:tr w14:paraId="0BC78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8E5B">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EC1B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364D">
            <w:pPr>
              <w:jc w:val="center"/>
              <w:rPr>
                <w:rFonts w:hint="eastAsia" w:ascii="宋体" w:hAnsi="Calibri" w:cs="宋体"/>
                <w:sz w:val="18"/>
                <w:szCs w:val="18"/>
              </w:rPr>
            </w:pPr>
            <w:r>
              <w:rPr>
                <w:rFonts w:hint="eastAsia" w:ascii="宋体" w:hAnsi="宋体" w:cs="宋体"/>
                <w:sz w:val="18"/>
                <w:szCs w:val="18"/>
              </w:rPr>
              <w:t>食品加工</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B797">
            <w:pPr>
              <w:rPr>
                <w:rFonts w:hint="eastAsia" w:ascii="宋体" w:hAnsi="Calibri" w:cs="宋体"/>
                <w:sz w:val="18"/>
                <w:szCs w:val="18"/>
              </w:rPr>
            </w:pPr>
            <w:r>
              <w:rPr>
                <w:rFonts w:hint="eastAsia" w:ascii="宋体" w:hAnsi="宋体" w:cs="宋体"/>
                <w:sz w:val="18"/>
                <w:szCs w:val="18"/>
              </w:rPr>
              <w:t>每日执行1-2次安全检查。学校食堂应建立安全保卫制度，严禁非食堂从业人员未经允许进入食品处理区，餐具、厨具应规范消毒，工作人员应穿戴工作衣帽。应严格按照食品加工流程规范操作，不可制售冷荤类食品、生食类食品、裱花蛋糕，不可加工制作四季豆、鲜黄花菜、野生蘑菇、发芽土豆等高风险食品。制售冷食类、生食类食品、裱花蛋糕、现榨果蔬汁等，应设置专间或专用操作区，制作前严格消毒，并由专人加工操作。防止待加工食品与直接入口食品、原料与成品或者半成品交叉污染，严禁食品接触有毒物、不洁物。</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FB1">
            <w:pPr>
              <w:rPr>
                <w:rFonts w:hint="eastAsia" w:ascii="宋体" w:hAnsi="Calibri" w:cs="宋体"/>
                <w:sz w:val="18"/>
                <w:szCs w:val="18"/>
              </w:rPr>
            </w:pPr>
            <w:r>
              <w:rPr>
                <w:rFonts w:hint="eastAsia" w:ascii="宋体" w:hAnsi="宋体" w:cs="宋体"/>
                <w:sz w:val="18"/>
                <w:szCs w:val="18"/>
              </w:rPr>
              <w:t>发现有违规现象及时予以纠正。</w:t>
            </w:r>
          </w:p>
        </w:tc>
      </w:tr>
      <w:tr w14:paraId="154EB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831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1270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0AF1">
            <w:pPr>
              <w:jc w:val="center"/>
              <w:rPr>
                <w:rFonts w:hint="eastAsia" w:ascii="宋体" w:hAnsi="Calibri" w:cs="宋体"/>
                <w:sz w:val="18"/>
                <w:szCs w:val="18"/>
              </w:rPr>
            </w:pPr>
            <w:r>
              <w:rPr>
                <w:rFonts w:hint="eastAsia" w:ascii="宋体" w:hAnsi="宋体" w:cs="宋体"/>
                <w:sz w:val="18"/>
                <w:szCs w:val="18"/>
              </w:rPr>
              <w:t>订餐安全</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97B4">
            <w:pPr>
              <w:rPr>
                <w:rFonts w:hint="eastAsia" w:ascii="宋体" w:hAnsi="Calibri" w:cs="宋体"/>
                <w:sz w:val="18"/>
                <w:szCs w:val="18"/>
              </w:rPr>
            </w:pPr>
            <w:r>
              <w:rPr>
                <w:rFonts w:hint="eastAsia" w:ascii="宋体" w:hAnsi="宋体" w:cs="宋体"/>
                <w:sz w:val="18"/>
                <w:szCs w:val="18"/>
              </w:rPr>
              <w:t>每日执行1-2次安全检查。学校无食堂选择供餐单位订餐的，应选择取得食品经营许可、能承担食品安全责任、社会信誉良好的供餐单位。学校应对供餐单位提供的食品随机进行外观查验和必要检验，并在供餐合同（或协议）中明确约定不合格食品的处理方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A2DD">
            <w:pPr>
              <w:rPr>
                <w:rFonts w:hint="eastAsia" w:ascii="宋体" w:hAnsi="Calibri" w:cs="宋体"/>
                <w:sz w:val="18"/>
                <w:szCs w:val="18"/>
              </w:rPr>
            </w:pPr>
            <w:r>
              <w:rPr>
                <w:rFonts w:hint="eastAsia" w:ascii="宋体" w:hAnsi="宋体" w:cs="宋体"/>
                <w:sz w:val="18"/>
                <w:szCs w:val="18"/>
              </w:rPr>
              <w:t>发现有违规现象及时予以纠正。</w:t>
            </w:r>
          </w:p>
        </w:tc>
      </w:tr>
      <w:tr w14:paraId="3B867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59B9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7FF3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758F">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064A">
            <w:pPr>
              <w:rPr>
                <w:rFonts w:hint="eastAsia" w:ascii="宋体" w:hAnsi="Calibri" w:cs="宋体"/>
                <w:sz w:val="18"/>
                <w:szCs w:val="18"/>
              </w:rPr>
            </w:pPr>
            <w:r>
              <w:rPr>
                <w:rFonts w:hint="eastAsia" w:ascii="宋体" w:hAnsi="宋体" w:cs="宋体"/>
                <w:sz w:val="18"/>
                <w:szCs w:val="18"/>
              </w:rPr>
              <w:t>学校应优先在食堂食品库房、烹饪间、备餐间、专间、留样间、餐具饮具清洗消毒间等重点场所实现视频监控全覆盖。有条件的学校食堂应通过视频、透明玻璃窗、玻璃墙等“明厨亮灶”方式，公开食品加工过程。鼓励学校运用互联网等信息化手段，对食品来源、采购及加工制作加强全过程监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908">
            <w:pPr>
              <w:rPr>
                <w:rFonts w:hint="eastAsia" w:ascii="宋体" w:hAnsi="Calibri" w:cs="宋体"/>
                <w:sz w:val="18"/>
                <w:szCs w:val="18"/>
              </w:rPr>
            </w:pPr>
            <w:r>
              <w:rPr>
                <w:rFonts w:hint="eastAsia" w:ascii="宋体" w:hAnsi="宋体" w:cs="宋体"/>
                <w:sz w:val="18"/>
                <w:szCs w:val="18"/>
              </w:rPr>
              <w:t>发现有违规现象及时予以纠正。</w:t>
            </w:r>
          </w:p>
        </w:tc>
      </w:tr>
      <w:tr w14:paraId="0341C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2F8D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299E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1A9">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D280">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每月执行1次安全巡查。消火栓、消防水龙带、灭火器应配备充足，无老化破损，放置规范，使用标识设置规范。应配置燃气泄漏报警检测设施。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F0F6">
            <w:pPr>
              <w:rPr>
                <w:rFonts w:hint="eastAsia" w:ascii="宋体" w:hAnsi="Calibri" w:cs="宋体"/>
                <w:sz w:val="18"/>
                <w:szCs w:val="18"/>
              </w:rPr>
            </w:pPr>
            <w:r>
              <w:rPr>
                <w:rFonts w:hint="eastAsia" w:ascii="宋体" w:hAnsi="宋体" w:cs="宋体"/>
                <w:sz w:val="18"/>
                <w:szCs w:val="18"/>
              </w:rPr>
              <w:t>发现隐患及时报修。</w:t>
            </w:r>
          </w:p>
        </w:tc>
      </w:tr>
    </w:tbl>
    <w:p w14:paraId="1E208991">
      <w:pPr>
        <w:spacing w:line="280" w:lineRule="exact"/>
        <w:rPr>
          <w:sz w:val="24"/>
        </w:rPr>
      </w:pPr>
    </w:p>
    <w:p w14:paraId="4E5C0FCD">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政教处宿管办</w:t>
      </w:r>
      <w:r>
        <w:rPr>
          <w:rFonts w:hint="eastAsia" w:ascii="Calibri" w:hAnsi="Calibri" w:cs="宋体"/>
          <w:sz w:val="30"/>
          <w:szCs w:val="30"/>
        </w:rPr>
        <w:t>（部门）</w:t>
      </w:r>
      <w:r>
        <w:rPr>
          <w:rFonts w:hint="eastAsia" w:ascii="Calibri" w:hAnsi="Calibri" w:cs="宋体"/>
          <w:sz w:val="30"/>
          <w:szCs w:val="30"/>
          <w:u w:val="single"/>
        </w:rPr>
        <w:t>褚夫勤</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72784CC5">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127F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649C">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5CA6">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D2EB">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1899">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E7CE">
            <w:pPr>
              <w:jc w:val="center"/>
            </w:pPr>
            <w:r>
              <w:rPr>
                <w:rFonts w:hint="eastAsia" w:ascii="Calibri" w:hAnsi="Calibri" w:cs="宋体"/>
                <w:szCs w:val="22"/>
              </w:rPr>
              <w:t>风险化解和事故处理</w:t>
            </w:r>
          </w:p>
        </w:tc>
      </w:tr>
      <w:tr w14:paraId="27E7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48DFA">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31B7C">
            <w:pPr>
              <w:spacing w:line="280" w:lineRule="exact"/>
              <w:jc w:val="center"/>
              <w:rPr>
                <w:sz w:val="24"/>
              </w:rPr>
            </w:pPr>
            <w:r>
              <w:rPr>
                <w:rFonts w:hint="eastAsia" w:ascii="宋体" w:hAnsi="宋体" w:cs="宋体"/>
                <w:sz w:val="18"/>
                <w:szCs w:val="18"/>
              </w:rPr>
              <w:t>学生宿舍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77F7">
            <w:pPr>
              <w:jc w:val="center"/>
              <w:rPr>
                <w:rFonts w:hint="eastAsia" w:ascii="宋体" w:hAnsi="Calibri" w:cs="宋体"/>
                <w:sz w:val="18"/>
                <w:szCs w:val="18"/>
              </w:rPr>
            </w:pPr>
            <w:r>
              <w:rPr>
                <w:rFonts w:hint="eastAsia" w:ascii="宋体" w:hAnsi="宋体" w:cs="宋体"/>
                <w:sz w:val="18"/>
                <w:szCs w:val="18"/>
              </w:rPr>
              <w:t>门窗、水电暖</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0E4">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每日执行1次安全巡查。确保门窗牢固无破损，做好水电安全防护，无漏水漏电。不可使用煤炉取暖。</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1F73">
            <w:pPr>
              <w:rPr>
                <w:rFonts w:hint="eastAsia" w:ascii="宋体" w:hAnsi="Calibri" w:cs="宋体"/>
                <w:sz w:val="18"/>
                <w:szCs w:val="18"/>
              </w:rPr>
            </w:pPr>
            <w:r>
              <w:rPr>
                <w:rFonts w:hint="eastAsia" w:ascii="宋体" w:hAnsi="宋体" w:cs="宋体"/>
                <w:sz w:val="18"/>
                <w:szCs w:val="18"/>
              </w:rPr>
              <w:t>发现隐患及时报修。</w:t>
            </w:r>
          </w:p>
        </w:tc>
      </w:tr>
      <w:tr w14:paraId="13B73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7AE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08ABE">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46AD">
            <w:pPr>
              <w:jc w:val="center"/>
              <w:rPr>
                <w:rFonts w:hint="eastAsia" w:ascii="宋体" w:hAnsi="Calibri" w:cs="宋体"/>
                <w:sz w:val="18"/>
                <w:szCs w:val="18"/>
              </w:rPr>
            </w:pPr>
            <w:r>
              <w:rPr>
                <w:rFonts w:hint="eastAsia" w:ascii="宋体" w:hAnsi="宋体" w:cs="宋体"/>
                <w:sz w:val="18"/>
                <w:szCs w:val="18"/>
              </w:rPr>
              <w:t>附属设施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75DF">
            <w:pPr>
              <w:rPr>
                <w:rFonts w:hint="eastAsia" w:ascii="宋体" w:hAnsi="Calibri" w:cs="宋体"/>
                <w:sz w:val="18"/>
                <w:szCs w:val="18"/>
              </w:rPr>
            </w:pPr>
            <w:r>
              <w:rPr>
                <w:rFonts w:hint="eastAsia" w:ascii="宋体" w:hAnsi="宋体" w:cs="宋体"/>
                <w:sz w:val="18"/>
                <w:szCs w:val="18"/>
              </w:rPr>
              <w:t>每周执行1次安全巡查。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F2A0">
            <w:pPr>
              <w:rPr>
                <w:rFonts w:hint="eastAsia" w:ascii="宋体" w:hAnsi="Calibri" w:cs="宋体"/>
                <w:sz w:val="18"/>
                <w:szCs w:val="18"/>
              </w:rPr>
            </w:pPr>
            <w:r>
              <w:rPr>
                <w:rFonts w:hint="eastAsia" w:ascii="宋体" w:hAnsi="宋体" w:cs="宋体"/>
                <w:sz w:val="18"/>
                <w:szCs w:val="18"/>
              </w:rPr>
              <w:t>发现隐患及时报修。</w:t>
            </w:r>
          </w:p>
        </w:tc>
      </w:tr>
      <w:tr w14:paraId="18BC5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EBD55">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1545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E0AB">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C98B">
            <w:pPr>
              <w:rPr>
                <w:rFonts w:hint="eastAsia" w:ascii="宋体" w:hAnsi="Calibri" w:cs="宋体"/>
                <w:sz w:val="18"/>
                <w:szCs w:val="18"/>
              </w:rPr>
            </w:pPr>
            <w:r>
              <w:rPr>
                <w:rFonts w:hint="eastAsia" w:ascii="宋体" w:hAnsi="宋体" w:cs="宋体"/>
                <w:sz w:val="18"/>
                <w:szCs w:val="18"/>
              </w:rPr>
              <w:t>宿舍出入口安装视频图像采集设备，专人监管。采集及回放视频图像应能确保特别是夜间清晰显示。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5D8C">
            <w:pPr>
              <w:rPr>
                <w:rFonts w:hint="eastAsia" w:ascii="宋体" w:hAnsi="Calibri" w:cs="宋体"/>
                <w:sz w:val="18"/>
                <w:szCs w:val="18"/>
              </w:rPr>
            </w:pPr>
            <w:r>
              <w:rPr>
                <w:rFonts w:hint="eastAsia" w:ascii="宋体" w:hAnsi="宋体" w:cs="宋体"/>
                <w:sz w:val="18"/>
                <w:szCs w:val="18"/>
              </w:rPr>
              <w:t>发生突发事件及时处置。</w:t>
            </w:r>
          </w:p>
        </w:tc>
      </w:tr>
      <w:tr w14:paraId="4750E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89276">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1192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4585">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38B0">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每月执行1次安全巡查。消火栓、消防水龙带、灭火器应配备充足，无老化破损，放置规范，使用标识设置规范。宿舍内不可使用大功率电器。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9CE0">
            <w:pPr>
              <w:rPr>
                <w:rFonts w:hint="eastAsia" w:ascii="宋体" w:hAnsi="Calibri" w:cs="宋体"/>
                <w:sz w:val="18"/>
                <w:szCs w:val="18"/>
              </w:rPr>
            </w:pPr>
            <w:r>
              <w:rPr>
                <w:rFonts w:hint="eastAsia" w:ascii="宋体" w:hAnsi="宋体" w:cs="宋体"/>
                <w:sz w:val="18"/>
                <w:szCs w:val="18"/>
              </w:rPr>
              <w:t>发现隐患及时报修。</w:t>
            </w:r>
          </w:p>
        </w:tc>
      </w:tr>
      <w:tr w14:paraId="27690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DC50">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CE3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5815">
            <w:pPr>
              <w:jc w:val="center"/>
              <w:rPr>
                <w:rFonts w:hint="eastAsia" w:ascii="宋体" w:hAnsi="Calibri" w:cs="宋体"/>
                <w:sz w:val="18"/>
                <w:szCs w:val="18"/>
              </w:rPr>
            </w:pPr>
            <w:r>
              <w:rPr>
                <w:rFonts w:hint="eastAsia" w:ascii="宋体" w:hAnsi="宋体" w:cs="宋体"/>
                <w:sz w:val="18"/>
                <w:szCs w:val="18"/>
              </w:rPr>
              <w:t>宿舍管理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A4FC">
            <w:pPr>
              <w:rPr>
                <w:rFonts w:hint="eastAsia" w:ascii="宋体" w:hAnsi="Calibri" w:cs="宋体"/>
                <w:sz w:val="18"/>
                <w:szCs w:val="18"/>
              </w:rPr>
            </w:pPr>
            <w:r>
              <w:rPr>
                <w:rFonts w:hint="eastAsia" w:ascii="宋体" w:hAnsi="宋体" w:cs="宋体"/>
                <w:sz w:val="18"/>
                <w:szCs w:val="18"/>
              </w:rPr>
              <w:t>学校宿舍应有专人管理，落实学生出入信息核查制度，定期组织宿舍应急疏散演练。寄宿制学校每栋宿舍楼应至少设1名专职或兼职宿舍管理员（女生宿舍楼宿舍管理员须为女性）。寄宿制学校放学后及夜间时段，应至少有2名保安员在岗值勤，宿舍管理员开展夜间巡查每日应不少于2次，开展日间巡查每日应保障2次。</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BA56">
            <w:pPr>
              <w:rPr>
                <w:rFonts w:hint="eastAsia" w:ascii="宋体" w:hAnsi="Calibri" w:cs="宋体"/>
                <w:sz w:val="18"/>
                <w:szCs w:val="18"/>
              </w:rPr>
            </w:pPr>
            <w:r>
              <w:rPr>
                <w:rFonts w:hint="eastAsia" w:ascii="宋体" w:hAnsi="宋体" w:cs="宋体"/>
                <w:sz w:val="18"/>
                <w:szCs w:val="18"/>
              </w:rPr>
              <w:t>做好日常管理，发生突发事件及时处置。</w:t>
            </w:r>
          </w:p>
        </w:tc>
      </w:tr>
    </w:tbl>
    <w:p w14:paraId="52B4EFCD">
      <w:pPr>
        <w:spacing w:line="280" w:lineRule="exact"/>
        <w:rPr>
          <w:sz w:val="24"/>
        </w:rPr>
      </w:pPr>
    </w:p>
    <w:p w14:paraId="7C3A1086">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团委</w:t>
      </w:r>
      <w:r>
        <w:rPr>
          <w:rFonts w:hint="eastAsia" w:ascii="Calibri" w:hAnsi="Calibri" w:cs="宋体"/>
          <w:sz w:val="30"/>
          <w:szCs w:val="30"/>
        </w:rPr>
        <w:t>（部门）</w:t>
      </w:r>
      <w:r>
        <w:rPr>
          <w:rFonts w:hint="eastAsia" w:ascii="Calibri" w:hAnsi="Calibri" w:cs="宋体"/>
          <w:sz w:val="30"/>
          <w:szCs w:val="30"/>
          <w:u w:val="single"/>
        </w:rPr>
        <w:t>郭钦化</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71CBE375">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5A1F0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ECE5">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51B">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A7CA">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73FD8642">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D185BD5">
            <w:pPr>
              <w:jc w:val="center"/>
            </w:pPr>
            <w:r>
              <w:rPr>
                <w:rFonts w:hint="eastAsia" w:ascii="Calibri" w:hAnsi="Calibri" w:cs="宋体"/>
                <w:szCs w:val="22"/>
              </w:rPr>
              <w:t>风险化解和事故处理</w:t>
            </w:r>
          </w:p>
        </w:tc>
      </w:tr>
      <w:tr w14:paraId="42422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584DAF09">
            <w:pPr>
              <w:spacing w:line="280" w:lineRule="exact"/>
              <w:jc w:val="center"/>
              <w:rPr>
                <w:sz w:val="24"/>
              </w:rPr>
            </w:pPr>
            <w:r>
              <w:rPr>
                <w:rFonts w:hint="eastAsia" w:ascii="Calibri" w:hAnsi="Calibri" w:cs="宋体"/>
                <w:sz w:val="24"/>
              </w:rPr>
              <w:t>校园环境</w:t>
            </w:r>
          </w:p>
        </w:tc>
        <w:tc>
          <w:tcPr>
            <w:tcW w:w="708" w:type="dxa"/>
            <w:tcBorders>
              <w:top w:val="single" w:color="000000" w:sz="4" w:space="0"/>
              <w:left w:val="single" w:color="000000" w:sz="4" w:space="0"/>
              <w:bottom w:val="nil"/>
              <w:right w:val="single" w:color="000000" w:sz="4" w:space="0"/>
            </w:tcBorders>
            <w:shd w:val="clear" w:color="auto" w:fill="auto"/>
            <w:vAlign w:val="center"/>
          </w:tcPr>
          <w:p w14:paraId="245FD6FA">
            <w:pPr>
              <w:jc w:val="center"/>
              <w:rPr>
                <w:rFonts w:hint="eastAsia" w:ascii="宋体" w:hAnsi="Calibri" w:cs="宋体"/>
                <w:sz w:val="18"/>
                <w:szCs w:val="18"/>
              </w:rPr>
            </w:pPr>
            <w:r>
              <w:rPr>
                <w:rFonts w:hint="eastAsia" w:ascii="宋体" w:hAnsi="宋体" w:cs="宋体"/>
                <w:sz w:val="18"/>
                <w:szCs w:val="18"/>
              </w:rPr>
              <w:t>旗杆</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0B31">
            <w:pPr>
              <w:jc w:val="center"/>
              <w:rPr>
                <w:rFonts w:hint="eastAsia" w:ascii="宋体" w:hAnsi="Calibri" w:cs="宋体"/>
                <w:sz w:val="18"/>
                <w:szCs w:val="18"/>
              </w:rPr>
            </w:pPr>
            <w:r>
              <w:rPr>
                <w:rFonts w:hint="eastAsia" w:ascii="宋体" w:hAnsi="宋体" w:cs="宋体"/>
                <w:sz w:val="18"/>
                <w:szCs w:val="18"/>
              </w:rPr>
              <w:t>损坏、老化、倾斜、倒塌</w:t>
            </w:r>
          </w:p>
        </w:tc>
        <w:tc>
          <w:tcPr>
            <w:tcW w:w="5811" w:type="dxa"/>
            <w:tcBorders>
              <w:top w:val="single" w:color="000000" w:sz="4" w:space="0"/>
              <w:left w:val="single" w:color="000000" w:sz="4" w:space="0"/>
              <w:bottom w:val="nil"/>
              <w:right w:val="single" w:color="000000" w:sz="4" w:space="0"/>
            </w:tcBorders>
            <w:shd w:val="clear" w:color="auto" w:fill="auto"/>
            <w:vAlign w:val="center"/>
          </w:tcPr>
          <w:p w14:paraId="19CB23CB">
            <w:pPr>
              <w:rPr>
                <w:rFonts w:hint="eastAsia" w:ascii="宋体" w:hAnsi="Calibri" w:cs="宋体"/>
                <w:sz w:val="18"/>
                <w:szCs w:val="18"/>
              </w:rPr>
            </w:pPr>
            <w:r>
              <w:rPr>
                <w:rFonts w:hint="eastAsia" w:ascii="宋体" w:hAnsi="宋体" w:cs="宋体"/>
                <w:sz w:val="18"/>
                <w:szCs w:val="18"/>
              </w:rPr>
              <w:t>每日执行1次安全巡查。</w:t>
            </w:r>
          </w:p>
        </w:tc>
        <w:tc>
          <w:tcPr>
            <w:tcW w:w="1808" w:type="dxa"/>
            <w:tcBorders>
              <w:top w:val="single" w:color="000000" w:sz="4" w:space="0"/>
              <w:left w:val="single" w:color="000000" w:sz="4" w:space="0"/>
              <w:bottom w:val="nil"/>
              <w:right w:val="single" w:color="000000" w:sz="4" w:space="0"/>
            </w:tcBorders>
            <w:shd w:val="clear" w:color="auto" w:fill="auto"/>
            <w:vAlign w:val="center"/>
          </w:tcPr>
          <w:p w14:paraId="189AEC1D">
            <w:pPr>
              <w:rPr>
                <w:rFonts w:hint="eastAsia" w:ascii="宋体" w:hAnsi="Calibri" w:cs="宋体"/>
                <w:sz w:val="18"/>
                <w:szCs w:val="18"/>
              </w:rPr>
            </w:pPr>
            <w:r>
              <w:rPr>
                <w:rFonts w:hint="eastAsia" w:ascii="宋体" w:hAnsi="宋体" w:cs="宋体"/>
                <w:sz w:val="18"/>
                <w:szCs w:val="18"/>
              </w:rPr>
              <w:t>发现隐患及时报修。</w:t>
            </w:r>
          </w:p>
        </w:tc>
      </w:tr>
      <w:tr w14:paraId="417E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139A07B">
            <w:pPr>
              <w:rPr>
                <w:rFonts w:hint="eastAsia" w:ascii="Calibri" w:hAnsi="Calibri" w:cs="Calibri"/>
                <w:szCs w:val="22"/>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C151">
            <w:pPr>
              <w:jc w:val="center"/>
              <w:rPr>
                <w:rFonts w:hint="eastAsia" w:ascii="宋体" w:hAnsi="Calibri" w:cs="宋体"/>
                <w:sz w:val="18"/>
                <w:szCs w:val="18"/>
              </w:rPr>
            </w:pPr>
            <w:r>
              <w:rPr>
                <w:rFonts w:hint="eastAsia" w:ascii="宋体" w:hAnsi="宋体" w:cs="宋体"/>
                <w:sz w:val="18"/>
                <w:szCs w:val="18"/>
              </w:rPr>
              <w:t>学生安全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C86">
            <w:pPr>
              <w:jc w:val="center"/>
              <w:rPr>
                <w:rFonts w:hint="eastAsia" w:ascii="宋体" w:hAnsi="Calibri" w:cs="宋体"/>
                <w:sz w:val="18"/>
                <w:szCs w:val="18"/>
              </w:rPr>
            </w:pPr>
            <w:r>
              <w:rPr>
                <w:rFonts w:hint="eastAsia" w:ascii="宋体" w:hAnsi="宋体" w:cs="宋体"/>
                <w:sz w:val="18"/>
                <w:szCs w:val="18"/>
              </w:rPr>
              <w:t>扫黄打非</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F604">
            <w:pPr>
              <w:rPr>
                <w:rFonts w:hint="eastAsia" w:ascii="宋体" w:hAnsi="Calibri" w:cs="宋体"/>
                <w:sz w:val="18"/>
                <w:szCs w:val="18"/>
              </w:rPr>
            </w:pPr>
            <w:r>
              <w:rPr>
                <w:rFonts w:hint="eastAsia" w:ascii="宋体" w:hAnsi="宋体" w:cs="宋体"/>
                <w:sz w:val="18"/>
                <w:szCs w:val="18"/>
              </w:rPr>
              <w:t>建立防控体系，落实防控责任。定期对学生开展教育。</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7A7">
            <w:pPr>
              <w:rPr>
                <w:rFonts w:hint="eastAsia" w:ascii="宋体" w:hAnsi="Calibri" w:cs="宋体"/>
                <w:sz w:val="18"/>
                <w:szCs w:val="18"/>
              </w:rPr>
            </w:pPr>
            <w:r>
              <w:rPr>
                <w:rFonts w:hint="eastAsia" w:ascii="宋体" w:hAnsi="宋体" w:cs="宋体"/>
                <w:sz w:val="18"/>
                <w:szCs w:val="18"/>
              </w:rPr>
              <w:t>发现隐患及时处理上报。</w:t>
            </w:r>
          </w:p>
        </w:tc>
      </w:tr>
    </w:tbl>
    <w:p w14:paraId="368FF677">
      <w:pPr>
        <w:spacing w:line="280" w:lineRule="exact"/>
        <w:rPr>
          <w:sz w:val="24"/>
        </w:rPr>
      </w:pPr>
    </w:p>
    <w:p w14:paraId="32A7B398">
      <w:pPr>
        <w:spacing w:line="280" w:lineRule="exact"/>
        <w:rPr>
          <w:sz w:val="24"/>
        </w:rPr>
      </w:pPr>
    </w:p>
    <w:p w14:paraId="45DB7B39">
      <w:pPr>
        <w:spacing w:line="280" w:lineRule="exact"/>
        <w:rPr>
          <w:sz w:val="24"/>
        </w:rPr>
      </w:pPr>
    </w:p>
    <w:p w14:paraId="328B8058">
      <w:pPr>
        <w:spacing w:line="280" w:lineRule="exact"/>
        <w:rPr>
          <w:sz w:val="24"/>
        </w:rPr>
      </w:pPr>
    </w:p>
    <w:p w14:paraId="7ED635F2">
      <w:pPr>
        <w:spacing w:line="280" w:lineRule="exact"/>
        <w:rPr>
          <w:sz w:val="24"/>
        </w:rPr>
      </w:pPr>
    </w:p>
    <w:p w14:paraId="1DEE232B">
      <w:pPr>
        <w:pStyle w:val="2"/>
        <w:rPr>
          <w:sz w:val="24"/>
          <w:szCs w:val="24"/>
        </w:rPr>
      </w:pPr>
    </w:p>
    <w:p w14:paraId="5ECA6695">
      <w:pPr>
        <w:rPr>
          <w:sz w:val="24"/>
        </w:rPr>
      </w:pPr>
    </w:p>
    <w:p w14:paraId="2D0F9CC5">
      <w:pPr>
        <w:pStyle w:val="2"/>
      </w:pPr>
    </w:p>
    <w:p w14:paraId="421E4C14">
      <w:pPr>
        <w:spacing w:line="280" w:lineRule="exact"/>
        <w:rPr>
          <w:sz w:val="24"/>
        </w:rPr>
      </w:pPr>
    </w:p>
    <w:p w14:paraId="432A97DE">
      <w:pPr>
        <w:spacing w:line="280" w:lineRule="exact"/>
        <w:rPr>
          <w:sz w:val="24"/>
        </w:rPr>
      </w:pPr>
    </w:p>
    <w:p w14:paraId="7DA6D270">
      <w:pPr>
        <w:spacing w:line="280" w:lineRule="exact"/>
        <w:rPr>
          <w:sz w:val="24"/>
        </w:rPr>
      </w:pPr>
    </w:p>
    <w:p w14:paraId="199D3207">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电教中心实验室</w:t>
      </w:r>
      <w:r>
        <w:rPr>
          <w:rFonts w:hint="eastAsia" w:ascii="Calibri" w:hAnsi="Calibri" w:cs="宋体"/>
          <w:sz w:val="30"/>
          <w:szCs w:val="30"/>
        </w:rPr>
        <w:t>（部门）</w:t>
      </w:r>
      <w:r>
        <w:rPr>
          <w:rFonts w:hint="eastAsia" w:ascii="Calibri" w:hAnsi="Calibri" w:cs="宋体"/>
          <w:sz w:val="30"/>
          <w:szCs w:val="30"/>
          <w:u w:val="single"/>
        </w:rPr>
        <w:t>于凤洋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5DC1FBF6">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3D09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68B0">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61C8">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D252">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88B">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F3AE">
            <w:pPr>
              <w:jc w:val="center"/>
            </w:pPr>
            <w:r>
              <w:rPr>
                <w:rFonts w:hint="eastAsia" w:ascii="Calibri" w:hAnsi="Calibri" w:cs="宋体"/>
                <w:szCs w:val="22"/>
              </w:rPr>
              <w:t>风险化解和事故处理</w:t>
            </w:r>
          </w:p>
        </w:tc>
      </w:tr>
      <w:tr w14:paraId="4EB09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53EBD">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58843">
            <w:pPr>
              <w:jc w:val="center"/>
            </w:pPr>
            <w:r>
              <w:rPr>
                <w:rFonts w:hint="eastAsia" w:ascii="宋体" w:hAnsi="宋体" w:cs="宋体"/>
                <w:sz w:val="18"/>
                <w:szCs w:val="18"/>
              </w:rPr>
              <w:t>重点实验室、实训室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A1D">
            <w:pPr>
              <w:jc w:val="center"/>
              <w:rPr>
                <w:rFonts w:hint="eastAsia" w:ascii="宋体" w:hAnsi="Calibri" w:cs="宋体"/>
                <w:sz w:val="18"/>
                <w:szCs w:val="18"/>
              </w:rPr>
            </w:pPr>
            <w:r>
              <w:rPr>
                <w:rFonts w:hint="eastAsia" w:ascii="宋体" w:hAnsi="宋体" w:cs="宋体"/>
                <w:sz w:val="18"/>
                <w:szCs w:val="18"/>
              </w:rPr>
              <w:t>危化品</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6BB4">
            <w:pPr>
              <w:rPr>
                <w:rFonts w:hint="eastAsia" w:ascii="宋体" w:hAnsi="Calibri" w:cs="宋体"/>
                <w:sz w:val="18"/>
                <w:szCs w:val="18"/>
              </w:rPr>
            </w:pPr>
            <w:r>
              <w:rPr>
                <w:rFonts w:hint="eastAsia" w:ascii="宋体" w:hAnsi="宋体" w:cs="宋体"/>
                <w:sz w:val="18"/>
                <w:szCs w:val="18"/>
              </w:rPr>
              <w:t>每月执行1次安全巡查。易燃易爆等危险品储存室、重点实验室和实训室应有实体防护措施，应设置入侵报警装置，宜设置视频监控装置，应有安全操作规定，并严格执行。危化品应有专人保管，有使用台帐。使用前检查是否安全，使用中做好监管，制定应急预案和配备必要的应急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C843">
            <w:pPr>
              <w:rPr>
                <w:rFonts w:hint="eastAsia" w:ascii="宋体" w:hAnsi="Calibri" w:cs="宋体"/>
                <w:sz w:val="18"/>
                <w:szCs w:val="18"/>
              </w:rPr>
            </w:pPr>
            <w:r>
              <w:rPr>
                <w:rFonts w:hint="eastAsia" w:ascii="宋体" w:hAnsi="宋体" w:cs="宋体"/>
                <w:sz w:val="18"/>
                <w:szCs w:val="18"/>
              </w:rPr>
              <w:t>发现隐患及时报修。遇突发事件及时处置。</w:t>
            </w:r>
          </w:p>
        </w:tc>
      </w:tr>
      <w:tr w14:paraId="6775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8A4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283B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5E46">
            <w:pPr>
              <w:jc w:val="center"/>
              <w:rPr>
                <w:rFonts w:hint="eastAsia" w:ascii="宋体" w:hAnsi="Calibri" w:cs="宋体"/>
                <w:sz w:val="18"/>
                <w:szCs w:val="18"/>
              </w:rPr>
            </w:pPr>
            <w:r>
              <w:rPr>
                <w:rFonts w:hint="eastAsia" w:ascii="宋体" w:hAnsi="宋体" w:cs="宋体"/>
                <w:sz w:val="18"/>
                <w:szCs w:val="18"/>
              </w:rPr>
              <w:t>废弃物</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CBA9">
            <w:pPr>
              <w:rPr>
                <w:rFonts w:hint="eastAsia" w:ascii="宋体" w:hAnsi="Calibri" w:cs="宋体"/>
                <w:sz w:val="18"/>
                <w:szCs w:val="18"/>
              </w:rPr>
            </w:pPr>
            <w:r>
              <w:rPr>
                <w:rFonts w:hint="eastAsia" w:ascii="宋体" w:hAnsi="宋体" w:cs="宋体"/>
                <w:sz w:val="18"/>
                <w:szCs w:val="18"/>
              </w:rPr>
              <w:t>严格执行废弃物处置规定，做好配套处置工作。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9AAF">
            <w:pPr>
              <w:rPr>
                <w:rFonts w:hint="eastAsia" w:ascii="宋体" w:hAnsi="Calibri" w:cs="宋体"/>
                <w:sz w:val="18"/>
                <w:szCs w:val="18"/>
              </w:rPr>
            </w:pPr>
            <w:r>
              <w:rPr>
                <w:rFonts w:hint="eastAsia" w:ascii="宋体" w:hAnsi="宋体" w:cs="宋体"/>
                <w:sz w:val="18"/>
                <w:szCs w:val="18"/>
              </w:rPr>
              <w:t>发现隐患及时处置。</w:t>
            </w:r>
          </w:p>
        </w:tc>
      </w:tr>
      <w:tr w14:paraId="4CB3C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D16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9A54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47BD">
            <w:pPr>
              <w:jc w:val="center"/>
              <w:rPr>
                <w:rFonts w:hint="eastAsia" w:ascii="宋体" w:hAnsi="Calibri" w:cs="宋体"/>
                <w:sz w:val="18"/>
                <w:szCs w:val="18"/>
              </w:rPr>
            </w:pPr>
            <w:r>
              <w:rPr>
                <w:rFonts w:hint="eastAsia" w:ascii="宋体" w:hAnsi="宋体" w:cs="宋体"/>
                <w:sz w:val="18"/>
                <w:szCs w:val="18"/>
              </w:rPr>
              <w:t>实验器械</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D002">
            <w:pPr>
              <w:rPr>
                <w:rFonts w:hint="eastAsia" w:ascii="宋体" w:hAnsi="Calibri" w:cs="宋体"/>
                <w:sz w:val="18"/>
                <w:szCs w:val="18"/>
              </w:rPr>
            </w:pPr>
            <w:r>
              <w:rPr>
                <w:rFonts w:hint="eastAsia" w:ascii="宋体" w:hAnsi="宋体" w:cs="宋体"/>
                <w:sz w:val="18"/>
                <w:szCs w:val="18"/>
              </w:rPr>
              <w:t>每月执行1次安全巡查。使用前进行安全检查，严格师生操作规范，做好应急预案。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F76">
            <w:pPr>
              <w:rPr>
                <w:rFonts w:hint="eastAsia" w:ascii="宋体" w:hAnsi="Calibri" w:cs="宋体"/>
                <w:sz w:val="18"/>
                <w:szCs w:val="18"/>
              </w:rPr>
            </w:pPr>
            <w:r>
              <w:rPr>
                <w:rFonts w:hint="eastAsia" w:ascii="宋体" w:hAnsi="宋体" w:cs="宋体"/>
                <w:sz w:val="18"/>
                <w:szCs w:val="18"/>
              </w:rPr>
              <w:t>发现隐患及时报修。遇突发事件及时处置。</w:t>
            </w:r>
          </w:p>
        </w:tc>
      </w:tr>
      <w:tr w14:paraId="58A92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0F3C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C0C4C">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975">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41CC">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65CF">
            <w:pPr>
              <w:rPr>
                <w:rFonts w:hint="eastAsia" w:ascii="宋体" w:hAnsi="Calibri" w:cs="宋体"/>
                <w:sz w:val="18"/>
                <w:szCs w:val="18"/>
              </w:rPr>
            </w:pPr>
            <w:r>
              <w:rPr>
                <w:rFonts w:hint="eastAsia" w:ascii="宋体" w:hAnsi="宋体" w:cs="宋体"/>
                <w:sz w:val="18"/>
                <w:szCs w:val="18"/>
              </w:rPr>
              <w:t>发现隐患及时报修。</w:t>
            </w:r>
          </w:p>
        </w:tc>
      </w:tr>
      <w:tr w14:paraId="69622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67E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CC09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CF3E">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382">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38A0">
            <w:pPr>
              <w:rPr>
                <w:rFonts w:hint="eastAsia" w:ascii="宋体" w:hAnsi="Calibri" w:cs="宋体"/>
                <w:sz w:val="18"/>
                <w:szCs w:val="18"/>
              </w:rPr>
            </w:pPr>
            <w:r>
              <w:rPr>
                <w:rFonts w:hint="eastAsia" w:ascii="宋体" w:hAnsi="宋体" w:cs="宋体"/>
                <w:sz w:val="18"/>
                <w:szCs w:val="18"/>
              </w:rPr>
              <w:t>发现隐患及时报修。</w:t>
            </w:r>
          </w:p>
        </w:tc>
      </w:tr>
      <w:tr w14:paraId="48226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5525A">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FB86C">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3BB4">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E73D">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BFBD">
            <w:pPr>
              <w:rPr>
                <w:rFonts w:hint="eastAsia" w:ascii="宋体" w:hAnsi="Calibri" w:cs="宋体"/>
                <w:sz w:val="18"/>
                <w:szCs w:val="18"/>
              </w:rPr>
            </w:pPr>
            <w:r>
              <w:rPr>
                <w:rFonts w:hint="eastAsia" w:ascii="宋体" w:hAnsi="宋体" w:cs="宋体"/>
                <w:sz w:val="18"/>
                <w:szCs w:val="18"/>
              </w:rPr>
              <w:t>发现隐患及时报修。</w:t>
            </w:r>
          </w:p>
        </w:tc>
      </w:tr>
      <w:tr w14:paraId="4EE26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CFA2">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FA8C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0D8B">
            <w:pPr>
              <w:jc w:val="center"/>
              <w:rPr>
                <w:rFonts w:hint="eastAsia" w:ascii="宋体" w:hAnsi="Calibri" w:cs="宋体"/>
                <w:sz w:val="18"/>
                <w:szCs w:val="18"/>
              </w:rPr>
            </w:pPr>
            <w:r>
              <w:rPr>
                <w:rFonts w:hint="eastAsia" w:ascii="宋体" w:hAnsi="宋体" w:cs="宋体"/>
                <w:sz w:val="18"/>
                <w:szCs w:val="18"/>
              </w:rPr>
              <w:t>应急预案</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7411">
            <w:pPr>
              <w:rPr>
                <w:rFonts w:hint="eastAsia" w:ascii="宋体" w:hAnsi="Calibri" w:cs="宋体"/>
                <w:sz w:val="18"/>
                <w:szCs w:val="18"/>
              </w:rPr>
            </w:pPr>
            <w:r>
              <w:rPr>
                <w:rFonts w:hint="eastAsia" w:ascii="宋体" w:hAnsi="宋体" w:cs="宋体"/>
                <w:sz w:val="18"/>
                <w:szCs w:val="18"/>
              </w:rPr>
              <w:t>制定实验室事故应急预案。</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66E">
            <w:pPr>
              <w:rPr>
                <w:rFonts w:hint="eastAsia" w:ascii="宋体" w:hAnsi="Calibri" w:cs="宋体"/>
                <w:sz w:val="18"/>
                <w:szCs w:val="18"/>
              </w:rPr>
            </w:pPr>
            <w:r>
              <w:rPr>
                <w:rFonts w:hint="eastAsia" w:ascii="宋体" w:hAnsi="宋体" w:cs="宋体"/>
                <w:sz w:val="18"/>
                <w:szCs w:val="18"/>
              </w:rPr>
              <w:t>发生事故第一时间启动应急预案。</w:t>
            </w:r>
          </w:p>
        </w:tc>
      </w:tr>
    </w:tbl>
    <w:p w14:paraId="40AEF4C8">
      <w:pPr>
        <w:spacing w:line="280" w:lineRule="exact"/>
        <w:rPr>
          <w:sz w:val="24"/>
        </w:rPr>
      </w:pPr>
    </w:p>
    <w:p w14:paraId="1E40543D">
      <w:pPr>
        <w:spacing w:line="280" w:lineRule="exact"/>
        <w:rPr>
          <w:sz w:val="24"/>
        </w:rPr>
      </w:pPr>
    </w:p>
    <w:p w14:paraId="19FA6366">
      <w:pPr>
        <w:spacing w:line="280" w:lineRule="exact"/>
        <w:rPr>
          <w:sz w:val="24"/>
        </w:rPr>
      </w:pPr>
    </w:p>
    <w:p w14:paraId="71239EFD">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电教中心报告厅</w:t>
      </w:r>
      <w:r>
        <w:rPr>
          <w:rFonts w:hint="eastAsia" w:ascii="Calibri" w:hAnsi="Calibri" w:cs="宋体"/>
          <w:sz w:val="30"/>
          <w:szCs w:val="30"/>
        </w:rPr>
        <w:t>（部门）</w:t>
      </w:r>
      <w:r>
        <w:rPr>
          <w:rFonts w:hint="eastAsia" w:ascii="Calibri" w:hAnsi="Calibri" w:cs="宋体"/>
          <w:sz w:val="30"/>
          <w:szCs w:val="30"/>
          <w:u w:val="single"/>
        </w:rPr>
        <w:t>于凤洋</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3F894F4E">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72516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5CFE">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308">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E191">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D93C">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AA71">
            <w:pPr>
              <w:jc w:val="center"/>
            </w:pPr>
            <w:r>
              <w:rPr>
                <w:rFonts w:hint="eastAsia" w:ascii="Calibri" w:hAnsi="Calibri" w:cs="宋体"/>
                <w:szCs w:val="22"/>
              </w:rPr>
              <w:t>风险化解和事故处理</w:t>
            </w:r>
          </w:p>
        </w:tc>
      </w:tr>
      <w:tr w14:paraId="5CE3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EDD70">
            <w:pPr>
              <w:spacing w:line="280" w:lineRule="exact"/>
              <w:jc w:val="center"/>
              <w:rPr>
                <w:sz w:val="24"/>
              </w:rPr>
            </w:pPr>
            <w:r>
              <w:rPr>
                <w:rFonts w:hint="eastAsia" w:ascii="Calibri" w:hAnsi="Calibri" w:cs="宋体"/>
                <w:szCs w:val="22"/>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49664">
            <w:pPr>
              <w:jc w:val="center"/>
            </w:pPr>
            <w:r>
              <w:rPr>
                <w:rFonts w:hint="eastAsia" w:ascii="Calibri" w:hAnsi="Calibri" w:cs="宋体"/>
                <w:szCs w:val="22"/>
              </w:rPr>
              <w:t>学术报告厅、赛课教室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3ED3">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06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8F33F">
            <w:pPr>
              <w:rPr>
                <w:rFonts w:hint="eastAsia" w:ascii="宋体" w:hAnsi="Calibri" w:cs="宋体"/>
                <w:sz w:val="18"/>
                <w:szCs w:val="18"/>
              </w:rPr>
            </w:pPr>
            <w:r>
              <w:rPr>
                <w:rFonts w:hint="eastAsia" w:ascii="宋体" w:hAnsi="宋体" w:cs="宋体"/>
                <w:sz w:val="18"/>
                <w:szCs w:val="18"/>
              </w:rPr>
              <w:t>发现隐患及时报修。</w:t>
            </w:r>
          </w:p>
        </w:tc>
      </w:tr>
      <w:tr w14:paraId="5769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69A9">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45B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30C6">
            <w:pPr>
              <w:jc w:val="center"/>
              <w:rPr>
                <w:rFonts w:hint="eastAsia" w:ascii="宋体" w:hAnsi="Calibri" w:cs="宋体"/>
                <w:sz w:val="18"/>
                <w:szCs w:val="18"/>
              </w:rPr>
            </w:pPr>
            <w:r>
              <w:rPr>
                <w:rFonts w:hint="eastAsia" w:ascii="宋体" w:hAnsi="宋体" w:cs="宋体"/>
                <w:sz w:val="18"/>
                <w:szCs w:val="18"/>
              </w:rPr>
              <w:t>室内设施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DBE8">
            <w:pPr>
              <w:rPr>
                <w:rFonts w:hint="eastAsia" w:ascii="宋体" w:hAnsi="Calibri" w:cs="宋体"/>
                <w:sz w:val="18"/>
                <w:szCs w:val="18"/>
              </w:rPr>
            </w:pPr>
            <w:r>
              <w:rPr>
                <w:rFonts w:hint="eastAsia" w:ascii="宋体" w:hAnsi="宋体" w:cs="宋体"/>
                <w:sz w:val="18"/>
                <w:szCs w:val="18"/>
              </w:rPr>
              <w:t>每日执行1次安全巡查。无设施破损、老化等。</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AA1C">
            <w:pPr>
              <w:rPr>
                <w:rFonts w:hint="eastAsia" w:ascii="Calibri" w:hAnsi="Calibri" w:cs="Calibri"/>
                <w:szCs w:val="22"/>
              </w:rPr>
            </w:pPr>
          </w:p>
        </w:tc>
      </w:tr>
      <w:tr w14:paraId="510AB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06167">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A84C2">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5AF20">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5845">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45B5">
            <w:pPr>
              <w:rPr>
                <w:rFonts w:hint="eastAsia" w:ascii="宋体" w:hAnsi="Calibri" w:cs="宋体"/>
                <w:sz w:val="18"/>
                <w:szCs w:val="18"/>
              </w:rPr>
            </w:pPr>
            <w:r>
              <w:rPr>
                <w:rFonts w:hint="eastAsia" w:ascii="宋体" w:hAnsi="宋体" w:cs="宋体"/>
                <w:sz w:val="18"/>
                <w:szCs w:val="18"/>
              </w:rPr>
              <w:t>发生突发事件及时处置。</w:t>
            </w:r>
          </w:p>
        </w:tc>
      </w:tr>
      <w:tr w14:paraId="0C7E0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E126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A486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5999">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42CA">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BE45">
            <w:pPr>
              <w:rPr>
                <w:rFonts w:hint="eastAsia" w:ascii="宋体" w:hAnsi="Calibri" w:cs="宋体"/>
                <w:sz w:val="18"/>
                <w:szCs w:val="18"/>
              </w:rPr>
            </w:pPr>
            <w:r>
              <w:rPr>
                <w:rFonts w:hint="eastAsia" w:ascii="宋体" w:hAnsi="宋体" w:cs="宋体"/>
                <w:sz w:val="18"/>
                <w:szCs w:val="18"/>
              </w:rPr>
              <w:t>发现隐患及时报修。</w:t>
            </w:r>
          </w:p>
        </w:tc>
      </w:tr>
    </w:tbl>
    <w:p w14:paraId="2F63CBB8">
      <w:pPr>
        <w:spacing w:line="280" w:lineRule="exact"/>
        <w:rPr>
          <w:sz w:val="24"/>
        </w:rPr>
      </w:pPr>
    </w:p>
    <w:p w14:paraId="11CA460B">
      <w:pPr>
        <w:spacing w:line="280" w:lineRule="exact"/>
        <w:rPr>
          <w:sz w:val="24"/>
        </w:rPr>
      </w:pPr>
    </w:p>
    <w:p w14:paraId="7B7A5D16">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教导处卫生、体育</w:t>
      </w:r>
      <w:r>
        <w:rPr>
          <w:rFonts w:hint="eastAsia" w:ascii="Calibri" w:hAnsi="Calibri" w:cs="宋体"/>
          <w:sz w:val="30"/>
          <w:szCs w:val="30"/>
        </w:rPr>
        <w:t>（部门）</w:t>
      </w:r>
      <w:r>
        <w:rPr>
          <w:rFonts w:hint="eastAsia" w:ascii="Calibri" w:hAnsi="Calibri" w:cs="宋体"/>
          <w:sz w:val="30"/>
          <w:szCs w:val="30"/>
          <w:u w:val="single"/>
        </w:rPr>
        <w:t>张延波</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3602D7F2">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3"/>
        <w:gridCol w:w="756"/>
        <w:gridCol w:w="990"/>
        <w:gridCol w:w="5775"/>
        <w:gridCol w:w="1800"/>
      </w:tblGrid>
      <w:tr w14:paraId="25484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3900">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47EB">
            <w:pPr>
              <w:jc w:val="center"/>
            </w:pPr>
            <w:r>
              <w:rPr>
                <w:rFonts w:hint="eastAsia" w:ascii="Calibri" w:hAnsi="Calibri" w:cs="宋体"/>
                <w:szCs w:val="22"/>
              </w:rPr>
              <w:t>风控点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55C8">
            <w:pPr>
              <w:jc w:val="center"/>
            </w:pPr>
            <w:r>
              <w:rPr>
                <w:rFonts w:hint="eastAsia" w:ascii="Calibri" w:hAnsi="Calibri" w:cs="宋体"/>
                <w:szCs w:val="22"/>
              </w:rPr>
              <w:t>风险源检查项</w:t>
            </w:r>
          </w:p>
        </w:tc>
        <w:tc>
          <w:tcPr>
            <w:tcW w:w="5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27550F66">
            <w:pPr>
              <w:jc w:val="center"/>
            </w:pPr>
            <w:r>
              <w:rPr>
                <w:rFonts w:hint="eastAsia" w:ascii="Calibri" w:hAnsi="Calibri" w:cs="宋体"/>
                <w:szCs w:val="22"/>
              </w:rPr>
              <w:t>预防及管控标准</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AAC9387">
            <w:pPr>
              <w:jc w:val="center"/>
            </w:pPr>
            <w:r>
              <w:rPr>
                <w:rFonts w:hint="eastAsia" w:ascii="Calibri" w:hAnsi="Calibri" w:cs="宋体"/>
                <w:szCs w:val="22"/>
              </w:rPr>
              <w:t>风险化解和事故处理</w:t>
            </w:r>
          </w:p>
        </w:tc>
      </w:tr>
      <w:tr w14:paraId="393AB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B07DC">
            <w:pPr>
              <w:spacing w:line="280" w:lineRule="exact"/>
              <w:jc w:val="center"/>
              <w:rPr>
                <w:sz w:val="24"/>
              </w:rPr>
            </w:pPr>
            <w:r>
              <w:rPr>
                <w:rFonts w:hint="eastAsia" w:ascii="Calibri" w:hAnsi="Calibri" w:cs="宋体"/>
                <w:szCs w:val="22"/>
              </w:rPr>
              <w:t>校舍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9DD3A">
            <w:pPr>
              <w:jc w:val="center"/>
              <w:rPr>
                <w:rFonts w:hint="eastAsia" w:ascii="宋体" w:hAnsi="Calibri" w:cs="宋体"/>
                <w:sz w:val="18"/>
                <w:szCs w:val="18"/>
              </w:rPr>
            </w:pPr>
            <w:r>
              <w:rPr>
                <w:rFonts w:hint="eastAsia" w:ascii="宋体" w:hAnsi="宋体" w:cs="宋体"/>
                <w:sz w:val="18"/>
                <w:szCs w:val="18"/>
              </w:rPr>
              <w:t>卫生保健室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EE6E">
            <w:pPr>
              <w:jc w:val="center"/>
              <w:rPr>
                <w:rFonts w:hint="eastAsia" w:ascii="宋体" w:hAnsi="Calibri" w:cs="宋体"/>
                <w:sz w:val="18"/>
                <w:szCs w:val="18"/>
              </w:rPr>
            </w:pPr>
            <w:r>
              <w:rPr>
                <w:rFonts w:hint="eastAsia" w:ascii="宋体" w:hAnsi="宋体" w:cs="宋体"/>
                <w:sz w:val="18"/>
                <w:szCs w:val="18"/>
              </w:rPr>
              <w:t>卫生保健人员、药品、器械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C26A">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36C75358">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19B2B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BE28D">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55941">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5B71">
            <w:pPr>
              <w:jc w:val="center"/>
              <w:rPr>
                <w:rFonts w:hint="eastAsia" w:ascii="宋体" w:hAnsi="Calibri" w:cs="宋体"/>
                <w:sz w:val="18"/>
                <w:szCs w:val="18"/>
              </w:rPr>
            </w:pPr>
            <w:r>
              <w:rPr>
                <w:rFonts w:hint="eastAsia" w:ascii="宋体" w:hAnsi="宋体" w:cs="宋体"/>
                <w:sz w:val="18"/>
                <w:szCs w:val="18"/>
              </w:rPr>
              <w:t>学生健康管理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A1F5">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A4FAA37">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4561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A7DF3">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C42EC">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ACAA">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06DF">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6E7">
            <w:pPr>
              <w:rPr>
                <w:rFonts w:hint="eastAsia" w:ascii="宋体" w:hAnsi="Calibri" w:cs="宋体"/>
                <w:sz w:val="18"/>
                <w:szCs w:val="18"/>
              </w:rPr>
            </w:pPr>
            <w:r>
              <w:rPr>
                <w:rFonts w:hint="eastAsia" w:ascii="宋体" w:hAnsi="宋体" w:cs="宋体"/>
                <w:sz w:val="18"/>
                <w:szCs w:val="18"/>
              </w:rPr>
              <w:t>发现隐患及时报修。</w:t>
            </w:r>
          </w:p>
        </w:tc>
      </w:tr>
      <w:tr w14:paraId="58093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CDC5E">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7F0C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4A08">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99F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F916">
            <w:pPr>
              <w:rPr>
                <w:rFonts w:hint="eastAsia" w:ascii="宋体" w:hAnsi="Calibri" w:cs="宋体"/>
                <w:sz w:val="18"/>
                <w:szCs w:val="18"/>
              </w:rPr>
            </w:pPr>
            <w:r>
              <w:rPr>
                <w:rFonts w:hint="eastAsia" w:ascii="宋体" w:hAnsi="宋体" w:cs="宋体"/>
                <w:sz w:val="18"/>
                <w:szCs w:val="18"/>
              </w:rPr>
              <w:t>发现隐患及时报修。</w:t>
            </w:r>
          </w:p>
        </w:tc>
      </w:tr>
      <w:tr w14:paraId="0582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DF4AE">
            <w:pPr>
              <w:rPr>
                <w:rFonts w:hint="eastAsia" w:ascii="Calibri" w:hAnsi="Calibri" w:cs="Calibri"/>
                <w:szCs w:val="22"/>
              </w:rPr>
            </w:pP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43555">
            <w:pPr>
              <w:jc w:val="center"/>
              <w:rPr>
                <w:rFonts w:hint="eastAsia" w:ascii="宋体" w:hAnsi="Calibri" w:cs="宋体"/>
                <w:sz w:val="18"/>
                <w:szCs w:val="18"/>
              </w:rPr>
            </w:pPr>
            <w:r>
              <w:rPr>
                <w:rFonts w:hint="eastAsia" w:ascii="宋体" w:hAnsi="宋体" w:cs="宋体"/>
                <w:sz w:val="18"/>
                <w:szCs w:val="18"/>
              </w:rPr>
              <w:t>体育器材室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2147">
            <w:pPr>
              <w:jc w:val="center"/>
              <w:rPr>
                <w:rFonts w:hint="eastAsia" w:ascii="宋体" w:hAnsi="Calibri" w:cs="宋体"/>
                <w:sz w:val="18"/>
                <w:szCs w:val="18"/>
              </w:rPr>
            </w:pPr>
            <w:r>
              <w:rPr>
                <w:rFonts w:hint="eastAsia" w:ascii="宋体" w:hAnsi="宋体" w:cs="宋体"/>
                <w:sz w:val="18"/>
                <w:szCs w:val="18"/>
              </w:rPr>
              <w:t>器材、器械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85FB">
            <w:pPr>
              <w:rPr>
                <w:rFonts w:hint="eastAsia" w:ascii="宋体" w:hAnsi="Calibri" w:cs="宋体"/>
                <w:sz w:val="18"/>
                <w:szCs w:val="18"/>
              </w:rPr>
            </w:pPr>
            <w:r>
              <w:rPr>
                <w:rFonts w:hint="eastAsia" w:ascii="宋体" w:hAnsi="宋体" w:cs="宋体"/>
                <w:sz w:val="18"/>
                <w:szCs w:val="18"/>
              </w:rPr>
              <w:t>每月执行1次安全巡查。器材器械合理存放，无器械损坏、丢失。</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8CC59">
            <w:pPr>
              <w:rPr>
                <w:rFonts w:hint="eastAsia" w:ascii="宋体" w:hAnsi="Calibri" w:cs="宋体"/>
                <w:sz w:val="18"/>
                <w:szCs w:val="18"/>
              </w:rPr>
            </w:pPr>
            <w:r>
              <w:rPr>
                <w:rFonts w:hint="eastAsia" w:ascii="宋体" w:hAnsi="宋体" w:cs="宋体"/>
                <w:sz w:val="18"/>
                <w:szCs w:val="18"/>
              </w:rPr>
              <w:t>发现隐患及时报修。</w:t>
            </w:r>
          </w:p>
        </w:tc>
      </w:tr>
      <w:tr w14:paraId="340B0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F77BE">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33E9">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D37">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915F">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A8261">
            <w:pPr>
              <w:rPr>
                <w:rFonts w:hint="eastAsia" w:ascii="Calibri" w:hAnsi="Calibri" w:cs="Calibri"/>
                <w:szCs w:val="22"/>
              </w:rPr>
            </w:pPr>
          </w:p>
        </w:tc>
      </w:tr>
      <w:tr w14:paraId="79DC7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A8837">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460E">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A85B">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608C">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E9E">
            <w:pPr>
              <w:rPr>
                <w:rFonts w:hint="eastAsia" w:ascii="宋体" w:hAnsi="Calibri" w:cs="宋体"/>
                <w:sz w:val="18"/>
                <w:szCs w:val="18"/>
              </w:rPr>
            </w:pPr>
            <w:r>
              <w:rPr>
                <w:rFonts w:hint="eastAsia" w:ascii="宋体" w:hAnsi="宋体" w:cs="宋体"/>
                <w:sz w:val="18"/>
                <w:szCs w:val="18"/>
              </w:rPr>
              <w:t>发现隐患及时报修。</w:t>
            </w:r>
          </w:p>
        </w:tc>
      </w:tr>
      <w:tr w14:paraId="76DF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53E8">
            <w:pPr>
              <w:spacing w:line="280" w:lineRule="exact"/>
              <w:jc w:val="center"/>
              <w:rPr>
                <w:sz w:val="24"/>
              </w:rPr>
            </w:pPr>
            <w:r>
              <w:rPr>
                <w:rFonts w:hint="eastAsia" w:ascii="Calibri" w:hAnsi="Calibri" w:cs="宋体"/>
                <w:sz w:val="24"/>
              </w:rPr>
              <w:t>校内环境</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E6F8F">
            <w:pPr>
              <w:jc w:val="center"/>
            </w:pPr>
            <w:r>
              <w:rPr>
                <w:rFonts w:hint="eastAsia" w:ascii="宋体" w:hAnsi="宋体" w:cs="宋体"/>
                <w:sz w:val="18"/>
                <w:szCs w:val="18"/>
              </w:rPr>
              <w:t>体育场（馆）及娱乐场所设施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157B">
            <w:pPr>
              <w:jc w:val="center"/>
              <w:rPr>
                <w:rFonts w:hint="eastAsia" w:ascii="宋体" w:hAnsi="Calibri" w:cs="宋体"/>
                <w:sz w:val="18"/>
                <w:szCs w:val="18"/>
              </w:rPr>
            </w:pPr>
            <w:r>
              <w:rPr>
                <w:rFonts w:hint="eastAsia" w:ascii="宋体" w:hAnsi="宋体" w:cs="宋体"/>
                <w:sz w:val="18"/>
                <w:szCs w:val="18"/>
              </w:rPr>
              <w:t>器械故障、老化</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A1D">
            <w:pPr>
              <w:rPr>
                <w:rFonts w:hint="eastAsia" w:ascii="宋体" w:hAnsi="Calibri" w:cs="宋体"/>
                <w:sz w:val="18"/>
                <w:szCs w:val="18"/>
              </w:rPr>
            </w:pPr>
            <w:r>
              <w:rPr>
                <w:rFonts w:hint="eastAsia" w:ascii="宋体" w:hAnsi="宋体" w:cs="宋体"/>
                <w:sz w:val="18"/>
                <w:szCs w:val="18"/>
              </w:rPr>
              <w:t>每日执行1次安全巡查。</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010D">
            <w:pPr>
              <w:rPr>
                <w:rFonts w:hint="eastAsia" w:ascii="宋体" w:hAnsi="Calibri" w:cs="宋体"/>
                <w:sz w:val="18"/>
                <w:szCs w:val="18"/>
              </w:rPr>
            </w:pPr>
            <w:r>
              <w:rPr>
                <w:rFonts w:hint="eastAsia" w:ascii="宋体" w:hAnsi="宋体" w:cs="宋体"/>
                <w:sz w:val="18"/>
                <w:szCs w:val="18"/>
              </w:rPr>
              <w:t>发现隐患及时报修。</w:t>
            </w:r>
          </w:p>
        </w:tc>
      </w:tr>
      <w:tr w14:paraId="25CBD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60A79">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DCE9">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6F7C">
            <w:pPr>
              <w:jc w:val="center"/>
              <w:rPr>
                <w:rFonts w:hint="eastAsia" w:ascii="宋体" w:hAnsi="Calibri" w:cs="宋体"/>
                <w:sz w:val="18"/>
                <w:szCs w:val="18"/>
              </w:rPr>
            </w:pPr>
            <w:r>
              <w:rPr>
                <w:rFonts w:hint="eastAsia" w:ascii="宋体" w:hAnsi="宋体" w:cs="宋体"/>
                <w:sz w:val="18"/>
                <w:szCs w:val="18"/>
              </w:rPr>
              <w:t>人员聚集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D7D7">
            <w:pPr>
              <w:rPr>
                <w:rFonts w:hint="eastAsia" w:ascii="宋体" w:hAnsi="Calibri" w:cs="宋体"/>
                <w:sz w:val="18"/>
                <w:szCs w:val="18"/>
              </w:rPr>
            </w:pPr>
            <w:r>
              <w:rPr>
                <w:rFonts w:hint="eastAsia" w:ascii="宋体" w:hAnsi="宋体" w:cs="宋体"/>
                <w:sz w:val="18"/>
                <w:szCs w:val="18"/>
              </w:rPr>
              <w:t>每日执行1次安全巡查。确保全程有序疏导体育课、课间操、运动会、大型活动等人员聚集时的秩序。</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C831">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24AB4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E224">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A73FB">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C45A">
            <w:pPr>
              <w:jc w:val="center"/>
              <w:rPr>
                <w:rFonts w:hint="eastAsia" w:ascii="宋体" w:hAnsi="Calibri" w:cs="宋体"/>
                <w:sz w:val="18"/>
                <w:szCs w:val="18"/>
              </w:rPr>
            </w:pPr>
            <w:r>
              <w:rPr>
                <w:rFonts w:hint="eastAsia" w:ascii="宋体" w:hAnsi="宋体" w:cs="宋体"/>
                <w:sz w:val="18"/>
                <w:szCs w:val="18"/>
              </w:rPr>
              <w:t>视频监控设施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8B67">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CBB">
            <w:pPr>
              <w:rPr>
                <w:rFonts w:hint="eastAsia" w:ascii="宋体" w:hAnsi="Calibri" w:cs="宋体"/>
                <w:sz w:val="18"/>
                <w:szCs w:val="18"/>
              </w:rPr>
            </w:pPr>
            <w:r>
              <w:rPr>
                <w:rFonts w:hint="eastAsia" w:ascii="宋体" w:hAnsi="宋体" w:cs="宋体"/>
                <w:sz w:val="18"/>
                <w:szCs w:val="18"/>
              </w:rPr>
              <w:t>对突发事件及时处置。</w:t>
            </w:r>
          </w:p>
        </w:tc>
      </w:tr>
    </w:tbl>
    <w:p w14:paraId="6EADB805">
      <w:pPr>
        <w:spacing w:line="280" w:lineRule="exact"/>
        <w:rPr>
          <w:sz w:val="24"/>
        </w:rPr>
      </w:pPr>
    </w:p>
    <w:p w14:paraId="2D40D000">
      <w:pPr>
        <w:spacing w:line="280" w:lineRule="exact"/>
        <w:rPr>
          <w:sz w:val="24"/>
        </w:rPr>
      </w:pPr>
    </w:p>
    <w:p w14:paraId="1FEFB5FC">
      <w:pPr>
        <w:spacing w:line="280" w:lineRule="exact"/>
        <w:rPr>
          <w:sz w:val="24"/>
        </w:rPr>
      </w:pPr>
    </w:p>
    <w:p w14:paraId="38F294A6">
      <w:pPr>
        <w:spacing w:line="280" w:lineRule="exact"/>
        <w:rPr>
          <w:sz w:val="24"/>
        </w:rPr>
      </w:pPr>
    </w:p>
    <w:p w14:paraId="0EF26B0D">
      <w:pPr>
        <w:spacing w:line="280" w:lineRule="exact"/>
        <w:rPr>
          <w:sz w:val="24"/>
        </w:rPr>
      </w:pPr>
    </w:p>
    <w:p w14:paraId="4B0FD467">
      <w:pPr>
        <w:pStyle w:val="2"/>
        <w:rPr>
          <w:sz w:val="24"/>
          <w:szCs w:val="24"/>
        </w:rPr>
      </w:pPr>
    </w:p>
    <w:p w14:paraId="1B849A98">
      <w:pPr>
        <w:rPr>
          <w:sz w:val="24"/>
        </w:rPr>
      </w:pPr>
    </w:p>
    <w:p w14:paraId="66140E92">
      <w:pPr>
        <w:pStyle w:val="2"/>
        <w:rPr>
          <w:sz w:val="24"/>
          <w:szCs w:val="24"/>
        </w:rPr>
      </w:pPr>
    </w:p>
    <w:p w14:paraId="55FEB3B0"/>
    <w:p w14:paraId="77822A41">
      <w:pPr>
        <w:spacing w:line="280" w:lineRule="exact"/>
        <w:rPr>
          <w:sz w:val="24"/>
        </w:rPr>
      </w:pPr>
    </w:p>
    <w:p w14:paraId="57588EA1">
      <w:pPr>
        <w:spacing w:line="280" w:lineRule="exact"/>
        <w:rPr>
          <w:sz w:val="24"/>
        </w:rPr>
      </w:pPr>
    </w:p>
    <w:p w14:paraId="316A4DEA">
      <w:pPr>
        <w:spacing w:line="280" w:lineRule="exact"/>
        <w:rPr>
          <w:sz w:val="24"/>
        </w:rPr>
      </w:pPr>
    </w:p>
    <w:p w14:paraId="79DFC93D">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政教处</w:t>
      </w:r>
      <w:r>
        <w:rPr>
          <w:rFonts w:hint="eastAsia" w:ascii="Calibri" w:hAnsi="Calibri" w:cs="宋体"/>
          <w:sz w:val="30"/>
          <w:szCs w:val="30"/>
        </w:rPr>
        <w:t>（部门）</w:t>
      </w:r>
      <w:r>
        <w:rPr>
          <w:rFonts w:hint="eastAsia" w:ascii="Calibri" w:hAnsi="Calibri" w:cs="宋体"/>
          <w:sz w:val="30"/>
          <w:szCs w:val="30"/>
          <w:u w:val="single"/>
        </w:rPr>
        <w:t>庞忠义</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7334E787">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4B349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9A0">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7A7F">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445E">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63417DDE">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A400834">
            <w:pPr>
              <w:jc w:val="center"/>
            </w:pPr>
            <w:r>
              <w:rPr>
                <w:rFonts w:hint="eastAsia" w:ascii="Calibri" w:hAnsi="Calibri" w:cs="宋体"/>
                <w:szCs w:val="22"/>
              </w:rPr>
              <w:t>风险化解和事故处理</w:t>
            </w:r>
          </w:p>
        </w:tc>
      </w:tr>
      <w:tr w14:paraId="6235C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7D84B62">
            <w:pPr>
              <w:spacing w:line="280" w:lineRule="exact"/>
              <w:jc w:val="center"/>
              <w:rPr>
                <w:sz w:val="24"/>
              </w:rPr>
            </w:pPr>
            <w:r>
              <w:rPr>
                <w:rFonts w:hint="eastAsia" w:ascii="Calibri" w:hAnsi="Calibri" w:cs="宋体"/>
                <w:sz w:val="24"/>
              </w:rPr>
              <w:t>校园环境</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57649709">
            <w:pPr>
              <w:jc w:val="center"/>
              <w:rPr>
                <w:rFonts w:hint="eastAsia" w:ascii="宋体" w:hAnsi="Calibri" w:cs="宋体"/>
                <w:sz w:val="18"/>
                <w:szCs w:val="18"/>
              </w:rPr>
            </w:pPr>
            <w:r>
              <w:rPr>
                <w:rFonts w:hint="eastAsia" w:ascii="宋体" w:hAnsi="宋体" w:cs="宋体"/>
                <w:sz w:val="18"/>
                <w:szCs w:val="18"/>
              </w:rPr>
              <w:t>宣传栏</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A3CA">
            <w:pPr>
              <w:jc w:val="center"/>
              <w:rPr>
                <w:rFonts w:hint="eastAsia" w:ascii="宋体" w:hAnsi="Calibri" w:cs="宋体"/>
                <w:sz w:val="18"/>
                <w:szCs w:val="18"/>
              </w:rPr>
            </w:pPr>
            <w:r>
              <w:rPr>
                <w:rFonts w:hint="eastAsia" w:ascii="宋体" w:hAnsi="宋体" w:cs="宋体"/>
                <w:sz w:val="18"/>
                <w:szCs w:val="18"/>
              </w:rPr>
              <w:t>倒塌、坍塌、损坏</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0505">
            <w:pPr>
              <w:rPr>
                <w:rFonts w:hint="eastAsia" w:ascii="宋体" w:hAnsi="Calibri" w:cs="宋体"/>
                <w:sz w:val="18"/>
                <w:szCs w:val="18"/>
              </w:rPr>
            </w:pPr>
            <w:r>
              <w:rPr>
                <w:rFonts w:hint="eastAsia" w:ascii="宋体" w:hAnsi="宋体" w:cs="宋体"/>
                <w:sz w:val="18"/>
                <w:szCs w:val="18"/>
              </w:rPr>
              <w:t>每日执行1次安全巡查。</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429C3EB2">
            <w:pPr>
              <w:rPr>
                <w:rFonts w:hint="eastAsia" w:ascii="宋体" w:hAnsi="Calibri" w:cs="宋体"/>
                <w:sz w:val="18"/>
                <w:szCs w:val="18"/>
              </w:rPr>
            </w:pPr>
            <w:r>
              <w:rPr>
                <w:rFonts w:hint="eastAsia" w:ascii="宋体" w:hAnsi="宋体" w:cs="宋体"/>
                <w:sz w:val="18"/>
                <w:szCs w:val="18"/>
              </w:rPr>
              <w:t>发现隐患及时报修。</w:t>
            </w:r>
          </w:p>
        </w:tc>
      </w:tr>
      <w:tr w14:paraId="38E2D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5EEBB19">
            <w:pPr>
              <w:spacing w:line="280" w:lineRule="exact"/>
              <w:jc w:val="center"/>
              <w:rPr>
                <w:sz w:val="24"/>
              </w:rPr>
            </w:pPr>
            <w:r>
              <w:rPr>
                <w:rFonts w:hint="eastAsia" w:ascii="Calibri" w:hAnsi="Calibri" w:cs="宋体"/>
                <w:sz w:val="24"/>
              </w:rPr>
              <w:t>校舍</w:t>
            </w: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6281BAE0">
            <w:pPr>
              <w:jc w:val="center"/>
              <w:rPr>
                <w:sz w:val="24"/>
              </w:rPr>
            </w:pPr>
            <w:r>
              <w:rPr>
                <w:rFonts w:hint="eastAsia" w:ascii="宋体" w:hAnsi="宋体" w:cs="宋体"/>
                <w:sz w:val="18"/>
                <w:szCs w:val="18"/>
              </w:rPr>
              <w:t>建筑物</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F714">
            <w:pPr>
              <w:jc w:val="center"/>
              <w:rPr>
                <w:rFonts w:hint="eastAsia" w:ascii="宋体" w:hAnsi="Calibri" w:cs="宋体"/>
                <w:sz w:val="18"/>
                <w:szCs w:val="18"/>
              </w:rPr>
            </w:pPr>
            <w:r>
              <w:rPr>
                <w:rFonts w:hint="eastAsia" w:ascii="宋体" w:hAnsi="宋体" w:cs="宋体"/>
                <w:sz w:val="18"/>
                <w:szCs w:val="18"/>
              </w:rPr>
              <w:t>高空抛物、趴窗探身等</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0EA6">
            <w:pPr>
              <w:rPr>
                <w:rFonts w:hint="eastAsia" w:ascii="宋体" w:hAnsi="Calibri" w:cs="宋体"/>
                <w:sz w:val="18"/>
                <w:szCs w:val="18"/>
              </w:rPr>
            </w:pPr>
            <w:r>
              <w:rPr>
                <w:rFonts w:hint="eastAsia" w:ascii="宋体" w:hAnsi="宋体" w:cs="宋体"/>
                <w:sz w:val="18"/>
                <w:szCs w:val="18"/>
              </w:rPr>
              <w:t>每日执行1次安全巡查。加强学生日常行为安全监督，对学生、教师及其他职工定期开展安全教育。</w:t>
            </w:r>
          </w:p>
        </w:tc>
        <w:tc>
          <w:tcPr>
            <w:tcW w:w="1808" w:type="dxa"/>
            <w:tcBorders>
              <w:top w:val="single" w:color="auto" w:sz="4" w:space="0"/>
              <w:left w:val="single" w:color="000000" w:sz="4" w:space="0"/>
              <w:bottom w:val="single" w:color="000000" w:sz="4" w:space="0"/>
              <w:right w:val="single" w:color="000000" w:sz="4" w:space="0"/>
            </w:tcBorders>
            <w:shd w:val="clear" w:color="auto" w:fill="auto"/>
            <w:vAlign w:val="center"/>
          </w:tcPr>
          <w:p w14:paraId="7A8FD4F4">
            <w:pPr>
              <w:rPr>
                <w:rFonts w:hint="eastAsia" w:ascii="宋体" w:hAnsi="Calibri" w:cs="宋体"/>
                <w:sz w:val="18"/>
                <w:szCs w:val="18"/>
              </w:rPr>
            </w:pPr>
            <w:r>
              <w:rPr>
                <w:rFonts w:hint="eastAsia" w:ascii="宋体" w:hAnsi="宋体" w:cs="宋体"/>
                <w:sz w:val="18"/>
                <w:szCs w:val="18"/>
              </w:rPr>
              <w:t>及时阻止和教育，防控学生不安全行为发生。</w:t>
            </w:r>
          </w:p>
        </w:tc>
      </w:tr>
      <w:tr w14:paraId="7EE0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091A55B">
            <w:pPr>
              <w:rPr>
                <w:rFonts w:hint="eastAsia" w:ascii="Calibri" w:hAnsi="Calibri" w:cs="Calibri"/>
                <w:szCs w:val="22"/>
              </w:rPr>
            </w:pP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48545288">
            <w:pPr>
              <w:spacing w:line="280" w:lineRule="exact"/>
              <w:rPr>
                <w:sz w:val="24"/>
              </w:rPr>
            </w:pPr>
            <w:r>
              <w:rPr>
                <w:rFonts w:hint="eastAsia" w:ascii="宋体" w:hAnsi="宋体" w:cs="宋体"/>
                <w:sz w:val="18"/>
                <w:szCs w:val="18"/>
              </w:rPr>
              <w:t>楼梯楼道</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884B">
            <w:pPr>
              <w:jc w:val="center"/>
              <w:rPr>
                <w:rFonts w:hint="eastAsia" w:ascii="宋体" w:hAnsi="Calibri" w:cs="宋体"/>
                <w:sz w:val="18"/>
                <w:szCs w:val="18"/>
              </w:rPr>
            </w:pPr>
            <w:r>
              <w:rPr>
                <w:rFonts w:hint="eastAsia" w:ascii="宋体" w:hAnsi="宋体" w:cs="宋体"/>
                <w:sz w:val="18"/>
                <w:szCs w:val="18"/>
              </w:rPr>
              <w:t>人员聚集</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675">
            <w:pPr>
              <w:rPr>
                <w:rFonts w:hint="eastAsia" w:ascii="宋体" w:hAnsi="Calibri" w:cs="宋体"/>
                <w:sz w:val="18"/>
                <w:szCs w:val="18"/>
              </w:rPr>
            </w:pPr>
            <w:r>
              <w:rPr>
                <w:rFonts w:hint="eastAsia" w:ascii="宋体" w:hAnsi="宋体" w:cs="宋体"/>
                <w:sz w:val="18"/>
                <w:szCs w:val="18"/>
              </w:rPr>
              <w:t>每日课间执行安全巡查，及时防范拥挤踩踏。</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8110">
            <w:pPr>
              <w:rPr>
                <w:rFonts w:hint="eastAsia" w:ascii="宋体" w:hAnsi="Calibri" w:cs="宋体"/>
                <w:sz w:val="18"/>
                <w:szCs w:val="18"/>
              </w:rPr>
            </w:pPr>
            <w:r>
              <w:rPr>
                <w:rFonts w:hint="eastAsia" w:ascii="宋体" w:hAnsi="宋体" w:cs="宋体"/>
                <w:sz w:val="18"/>
                <w:szCs w:val="18"/>
              </w:rPr>
              <w:t>稳定学生情绪，采取规范措施，疏导学生秩序。</w:t>
            </w:r>
          </w:p>
        </w:tc>
      </w:tr>
      <w:tr w14:paraId="787C3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auto" w:sz="4" w:space="0"/>
              <w:left w:val="single" w:color="000000" w:sz="4" w:space="0"/>
              <w:bottom w:val="single" w:color="auto" w:sz="4" w:space="0"/>
              <w:right w:val="single" w:color="000000" w:sz="4" w:space="0"/>
            </w:tcBorders>
            <w:shd w:val="clear" w:color="auto" w:fill="auto"/>
          </w:tcPr>
          <w:p w14:paraId="49F46A92">
            <w:pPr>
              <w:spacing w:line="280" w:lineRule="exact"/>
              <w:rPr>
                <w:sz w:val="24"/>
              </w:rPr>
            </w:pPr>
            <w:r>
              <w:rPr>
                <w:rFonts w:hint="eastAsia" w:ascii="Calibri" w:hAnsi="Calibri" w:cs="宋体"/>
                <w:sz w:val="24"/>
              </w:rPr>
              <w:t>上放学</w:t>
            </w:r>
          </w:p>
        </w:tc>
        <w:tc>
          <w:tcPr>
            <w:tcW w:w="708" w:type="dxa"/>
            <w:tcBorders>
              <w:top w:val="single" w:color="auto" w:sz="4" w:space="0"/>
              <w:left w:val="single" w:color="000000" w:sz="4" w:space="0"/>
              <w:bottom w:val="single" w:color="000000" w:sz="4" w:space="0"/>
              <w:right w:val="single" w:color="000000" w:sz="4" w:space="0"/>
            </w:tcBorders>
            <w:shd w:val="clear" w:color="auto" w:fill="auto"/>
            <w:vAlign w:val="center"/>
          </w:tcPr>
          <w:p w14:paraId="5F101C27">
            <w:pPr>
              <w:spacing w:line="280" w:lineRule="exact"/>
              <w:rPr>
                <w:sz w:val="24"/>
              </w:rPr>
            </w:pPr>
            <w:r>
              <w:rPr>
                <w:rFonts w:hint="eastAsia" w:ascii="宋体" w:hAnsi="宋体" w:cs="宋体"/>
                <w:sz w:val="18"/>
                <w:szCs w:val="18"/>
              </w:rPr>
              <w:t>放学</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259">
            <w:pPr>
              <w:jc w:val="center"/>
              <w:rPr>
                <w:rFonts w:hint="eastAsia" w:ascii="宋体" w:hAnsi="Calibri" w:cs="宋体"/>
                <w:sz w:val="18"/>
                <w:szCs w:val="18"/>
              </w:rPr>
            </w:pPr>
            <w:r>
              <w:rPr>
                <w:rFonts w:hint="eastAsia" w:ascii="宋体" w:hAnsi="宋体" w:cs="宋体"/>
                <w:sz w:val="18"/>
                <w:szCs w:val="18"/>
              </w:rPr>
              <w:t>放学前</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2A1A">
            <w:pPr>
              <w:rPr>
                <w:rFonts w:hint="eastAsia" w:ascii="宋体" w:hAnsi="Calibri" w:cs="宋体"/>
                <w:sz w:val="18"/>
                <w:szCs w:val="18"/>
              </w:rPr>
            </w:pPr>
            <w:r>
              <w:rPr>
                <w:rFonts w:hint="eastAsia" w:ascii="宋体" w:hAnsi="宋体" w:cs="宋体"/>
                <w:sz w:val="18"/>
                <w:szCs w:val="18"/>
              </w:rPr>
              <w:t>放学前10分钟，做好校门口周边的巡查、清场工作及突发事件先期应急处置。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AEB">
            <w:pPr>
              <w:rPr>
                <w:rFonts w:hint="eastAsia" w:ascii="宋体" w:hAnsi="Calibri" w:cs="宋体"/>
                <w:sz w:val="18"/>
                <w:szCs w:val="18"/>
              </w:rPr>
            </w:pPr>
            <w:r>
              <w:rPr>
                <w:rFonts w:hint="eastAsia" w:ascii="宋体" w:hAnsi="宋体" w:cs="宋体"/>
                <w:sz w:val="18"/>
                <w:szCs w:val="18"/>
              </w:rPr>
              <w:t>发现隐患及时处置和上报。</w:t>
            </w:r>
          </w:p>
        </w:tc>
      </w:tr>
      <w:tr w14:paraId="60FC1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C13F7EA">
            <w:pPr>
              <w:spacing w:line="280" w:lineRule="exact"/>
              <w:jc w:val="center"/>
              <w:rPr>
                <w:sz w:val="24"/>
              </w:rPr>
            </w:pPr>
            <w:r>
              <w:rPr>
                <w:rFonts w:hint="eastAsia" w:ascii="Calibri" w:hAnsi="Calibri" w:cs="宋体"/>
                <w:szCs w:val="22"/>
              </w:rPr>
              <w:t>专项防控</w:t>
            </w:r>
          </w:p>
        </w:tc>
        <w:tc>
          <w:tcPr>
            <w:tcW w:w="708" w:type="dxa"/>
            <w:tcBorders>
              <w:top w:val="single" w:color="000000" w:sz="4" w:space="0"/>
              <w:left w:val="single" w:color="000000" w:sz="4" w:space="0"/>
              <w:bottom w:val="single" w:color="auto" w:sz="4" w:space="0"/>
              <w:right w:val="single" w:color="000000" w:sz="4" w:space="0"/>
            </w:tcBorders>
            <w:shd w:val="clear" w:color="auto" w:fill="auto"/>
            <w:vAlign w:val="center"/>
          </w:tcPr>
          <w:p w14:paraId="73F374F9">
            <w:pPr>
              <w:jc w:val="center"/>
              <w:rPr>
                <w:rFonts w:hint="eastAsia" w:ascii="宋体" w:hAnsi="Calibri" w:cs="宋体"/>
                <w:sz w:val="18"/>
                <w:szCs w:val="18"/>
              </w:rPr>
            </w:pPr>
            <w:r>
              <w:rPr>
                <w:rFonts w:hint="eastAsia" w:ascii="宋体" w:hAnsi="宋体" w:cs="宋体"/>
                <w:sz w:val="18"/>
                <w:szCs w:val="18"/>
              </w:rPr>
              <w:t>暴力伤害</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A677">
            <w:pPr>
              <w:jc w:val="center"/>
              <w:rPr>
                <w:rFonts w:hint="eastAsia" w:ascii="宋体" w:hAnsi="Calibri" w:cs="宋体"/>
                <w:sz w:val="18"/>
                <w:szCs w:val="18"/>
              </w:rPr>
            </w:pPr>
            <w:r>
              <w:rPr>
                <w:rFonts w:hint="eastAsia" w:ascii="宋体" w:hAnsi="宋体" w:cs="宋体"/>
                <w:sz w:val="18"/>
                <w:szCs w:val="18"/>
              </w:rPr>
              <w:t>暴力倾向人员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7A82">
            <w:pPr>
              <w:rPr>
                <w:rFonts w:hint="eastAsia" w:ascii="宋体" w:hAnsi="Calibri" w:cs="宋体"/>
                <w:sz w:val="18"/>
                <w:szCs w:val="18"/>
              </w:rPr>
            </w:pPr>
            <w:r>
              <w:rPr>
                <w:rFonts w:hint="eastAsia" w:ascii="宋体" w:hAnsi="宋体" w:cs="宋体"/>
                <w:sz w:val="18"/>
                <w:szCs w:val="18"/>
              </w:rPr>
              <w:t>每周对监控盲区、隐蔽场所等进行安全巡查，对暴力倾向人员进行重点关注，重点巡查暴力倾向人员日常聚集和活动的区域。</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E1F9F">
            <w:pPr>
              <w:rPr>
                <w:rFonts w:hint="eastAsia" w:ascii="宋体" w:hAnsi="Calibri" w:cs="宋体"/>
                <w:sz w:val="18"/>
                <w:szCs w:val="18"/>
              </w:rPr>
            </w:pPr>
            <w:r>
              <w:rPr>
                <w:rFonts w:hint="eastAsia" w:ascii="宋体" w:hAnsi="宋体" w:cs="宋体"/>
                <w:sz w:val="18"/>
                <w:szCs w:val="18"/>
              </w:rPr>
              <w:t>对暴力伤害事件及时作出反应，并第一时间上报公安部门。</w:t>
            </w:r>
          </w:p>
        </w:tc>
      </w:tr>
      <w:tr w14:paraId="20C6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9333FF6">
            <w:pPr>
              <w:rPr>
                <w:rFonts w:hint="eastAsia" w:ascii="Calibri" w:hAnsi="Calibri" w:cs="Calibri"/>
                <w:szCs w:val="22"/>
              </w:rPr>
            </w:pPr>
          </w:p>
        </w:tc>
        <w:tc>
          <w:tcPr>
            <w:tcW w:w="708" w:type="dxa"/>
            <w:tcBorders>
              <w:top w:val="single" w:color="auto" w:sz="4" w:space="0"/>
              <w:left w:val="single" w:color="000000" w:sz="4" w:space="0"/>
              <w:bottom w:val="single" w:color="auto" w:sz="4" w:space="0"/>
              <w:right w:val="single" w:color="000000" w:sz="4" w:space="0"/>
            </w:tcBorders>
            <w:shd w:val="clear" w:color="auto" w:fill="auto"/>
            <w:vAlign w:val="center"/>
          </w:tcPr>
          <w:p w14:paraId="745AC172">
            <w:pPr>
              <w:jc w:val="center"/>
              <w:rPr>
                <w:rFonts w:hint="eastAsia" w:ascii="宋体" w:hAnsi="Calibri" w:cs="宋体"/>
                <w:sz w:val="18"/>
                <w:szCs w:val="18"/>
              </w:rPr>
            </w:pPr>
            <w:r>
              <w:rPr>
                <w:rFonts w:hint="eastAsia" w:ascii="宋体" w:hAnsi="宋体" w:cs="宋体"/>
                <w:sz w:val="18"/>
                <w:szCs w:val="18"/>
              </w:rPr>
              <w:t>欺凌</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EC6D">
            <w:pPr>
              <w:jc w:val="center"/>
              <w:rPr>
                <w:rFonts w:hint="eastAsia" w:ascii="宋体" w:hAnsi="Calibri" w:cs="宋体"/>
                <w:sz w:val="18"/>
                <w:szCs w:val="18"/>
              </w:rPr>
            </w:pPr>
            <w:r>
              <w:rPr>
                <w:rFonts w:hint="eastAsia" w:ascii="宋体" w:hAnsi="宋体" w:cs="宋体"/>
                <w:sz w:val="18"/>
                <w:szCs w:val="18"/>
              </w:rPr>
              <w:t>潜在危险人员</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835">
            <w:pPr>
              <w:rPr>
                <w:rFonts w:hint="eastAsia" w:ascii="宋体" w:hAnsi="Calibri" w:cs="宋体"/>
                <w:sz w:val="18"/>
                <w:szCs w:val="18"/>
              </w:rPr>
            </w:pPr>
            <w:r>
              <w:rPr>
                <w:rFonts w:hint="eastAsia" w:ascii="宋体" w:hAnsi="宋体" w:cs="宋体"/>
                <w:sz w:val="18"/>
                <w:szCs w:val="18"/>
              </w:rPr>
              <w:t>每周对监控盲区、隐蔽场所等进行安全巡查，重点巡查潜在危险人员日常聚集和活动的区域，通过GPS定位技术分析学生聚集区域及聚集人数。发现问题及时处理并上报。</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D3DD0">
            <w:pPr>
              <w:rPr>
                <w:rFonts w:hint="eastAsia" w:ascii="Calibri" w:hAnsi="Calibri" w:cs="Calibri"/>
                <w:szCs w:val="22"/>
              </w:rPr>
            </w:pPr>
          </w:p>
        </w:tc>
      </w:tr>
      <w:tr w14:paraId="6B4C9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9446225">
            <w:pPr>
              <w:rPr>
                <w:rFonts w:hint="eastAsia" w:ascii="Calibri" w:hAnsi="Calibri" w:cs="Calibri"/>
                <w:szCs w:val="22"/>
              </w:rPr>
            </w:pPr>
          </w:p>
        </w:tc>
        <w:tc>
          <w:tcPr>
            <w:tcW w:w="70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52F7BAA">
            <w:pPr>
              <w:jc w:val="center"/>
              <w:rPr>
                <w:rFonts w:hint="eastAsia" w:ascii="宋体" w:hAnsi="Calibri" w:cs="宋体"/>
                <w:sz w:val="18"/>
                <w:szCs w:val="18"/>
              </w:rPr>
            </w:pPr>
            <w:r>
              <w:rPr>
                <w:rFonts w:hint="eastAsia" w:ascii="宋体" w:hAnsi="宋体" w:cs="宋体"/>
                <w:sz w:val="18"/>
                <w:szCs w:val="18"/>
              </w:rPr>
              <w:t>学生健康/安全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E198">
            <w:pPr>
              <w:jc w:val="center"/>
              <w:rPr>
                <w:rFonts w:hint="eastAsia" w:ascii="宋体" w:hAnsi="Calibri" w:cs="宋体"/>
                <w:sz w:val="18"/>
                <w:szCs w:val="18"/>
              </w:rPr>
            </w:pPr>
            <w:r>
              <w:rPr>
                <w:rFonts w:hint="eastAsia" w:ascii="宋体" w:hAnsi="宋体" w:cs="宋体"/>
                <w:sz w:val="18"/>
                <w:szCs w:val="18"/>
              </w:rPr>
              <w:t>心理健康</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14BC2">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2A706">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7CC57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666D8B9">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2BEC8C5">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E91">
            <w:pPr>
              <w:jc w:val="center"/>
              <w:rPr>
                <w:rFonts w:hint="eastAsia" w:ascii="宋体" w:hAnsi="Calibri" w:cs="宋体"/>
                <w:sz w:val="18"/>
                <w:szCs w:val="18"/>
              </w:rPr>
            </w:pPr>
            <w:r>
              <w:rPr>
                <w:rFonts w:hint="eastAsia" w:ascii="宋体" w:hAnsi="宋体" w:cs="宋体"/>
                <w:sz w:val="18"/>
                <w:szCs w:val="18"/>
              </w:rPr>
              <w:t>特异体质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C236C">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FE63">
            <w:pPr>
              <w:rPr>
                <w:rFonts w:hint="eastAsia" w:ascii="Calibri" w:hAnsi="Calibri" w:cs="Calibri"/>
                <w:szCs w:val="22"/>
              </w:rPr>
            </w:pPr>
          </w:p>
        </w:tc>
      </w:tr>
      <w:tr w14:paraId="16C5A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41C1187">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8ACB2D2">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C399">
            <w:pPr>
              <w:jc w:val="center"/>
              <w:rPr>
                <w:rFonts w:hint="eastAsia" w:ascii="宋体" w:hAnsi="Calibri" w:cs="宋体"/>
                <w:sz w:val="18"/>
                <w:szCs w:val="18"/>
              </w:rPr>
            </w:pPr>
            <w:r>
              <w:rPr>
                <w:rFonts w:hint="eastAsia" w:ascii="宋体" w:hAnsi="宋体" w:cs="宋体"/>
                <w:sz w:val="18"/>
                <w:szCs w:val="18"/>
              </w:rPr>
              <w:t>健康档案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7F168">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1AE60">
            <w:pPr>
              <w:rPr>
                <w:rFonts w:hint="eastAsia" w:ascii="Calibri" w:hAnsi="Calibri" w:cs="Calibri"/>
                <w:szCs w:val="22"/>
              </w:rPr>
            </w:pPr>
          </w:p>
        </w:tc>
      </w:tr>
      <w:tr w14:paraId="083BA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C97C4D3">
            <w:pPr>
              <w:rPr>
                <w:rFonts w:hint="eastAsia" w:ascii="Calibri" w:hAnsi="Calibri" w:cs="Calibri"/>
                <w:szCs w:val="22"/>
              </w:rPr>
            </w:pPr>
          </w:p>
        </w:tc>
        <w:tc>
          <w:tcPr>
            <w:tcW w:w="70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111CC9A9">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FFB8">
            <w:pPr>
              <w:jc w:val="center"/>
              <w:rPr>
                <w:rFonts w:hint="eastAsia" w:ascii="宋体" w:hAnsi="Calibri" w:cs="宋体"/>
                <w:sz w:val="18"/>
                <w:szCs w:val="18"/>
              </w:rPr>
            </w:pPr>
            <w:r>
              <w:rPr>
                <w:rFonts w:hint="eastAsia" w:ascii="宋体" w:hAnsi="宋体" w:cs="宋体"/>
                <w:sz w:val="18"/>
                <w:szCs w:val="18"/>
              </w:rPr>
              <w:t>安全档案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C5EB">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934C0">
            <w:pPr>
              <w:rPr>
                <w:rFonts w:hint="eastAsia" w:ascii="Calibri" w:hAnsi="Calibri" w:cs="Calibri"/>
                <w:szCs w:val="22"/>
              </w:rPr>
            </w:pPr>
          </w:p>
        </w:tc>
      </w:tr>
    </w:tbl>
    <w:p w14:paraId="771F7CF6">
      <w:pPr>
        <w:spacing w:line="280" w:lineRule="exact"/>
        <w:rPr>
          <w:sz w:val="24"/>
        </w:rPr>
      </w:pPr>
    </w:p>
    <w:p w14:paraId="3272B4CD">
      <w:pPr>
        <w:spacing w:line="280" w:lineRule="exact"/>
        <w:rPr>
          <w:sz w:val="24"/>
        </w:rPr>
      </w:pPr>
    </w:p>
    <w:p w14:paraId="0C72B11D">
      <w:pPr>
        <w:spacing w:line="280" w:lineRule="exact"/>
        <w:rPr>
          <w:sz w:val="24"/>
        </w:rPr>
      </w:pPr>
    </w:p>
    <w:p w14:paraId="049C8F93">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政教处心理咨询室</w:t>
      </w:r>
      <w:r>
        <w:rPr>
          <w:rFonts w:hint="eastAsia" w:ascii="Calibri" w:hAnsi="Calibri" w:cs="宋体"/>
          <w:sz w:val="30"/>
          <w:szCs w:val="30"/>
        </w:rPr>
        <w:t>（部门）</w:t>
      </w:r>
      <w:r>
        <w:rPr>
          <w:rFonts w:hint="eastAsia" w:ascii="Calibri" w:hAnsi="Calibri" w:cs="宋体"/>
          <w:sz w:val="30"/>
          <w:szCs w:val="30"/>
          <w:u w:val="single"/>
        </w:rPr>
        <w:t>孙艳</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166F4C6B">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2F0FB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7FA">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7835">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A838">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68E6FF7">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5617D0B">
            <w:pPr>
              <w:jc w:val="center"/>
            </w:pPr>
            <w:r>
              <w:rPr>
                <w:rFonts w:hint="eastAsia" w:ascii="Calibri" w:hAnsi="Calibri" w:cs="宋体"/>
                <w:szCs w:val="22"/>
              </w:rPr>
              <w:t>风险化解和事故处理</w:t>
            </w:r>
          </w:p>
        </w:tc>
      </w:tr>
      <w:tr w14:paraId="44FB0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1CDF82F">
            <w:pPr>
              <w:spacing w:line="280" w:lineRule="exact"/>
              <w:jc w:val="center"/>
              <w:rPr>
                <w:sz w:val="24"/>
              </w:rPr>
            </w:pPr>
            <w:r>
              <w:rPr>
                <w:rFonts w:hint="eastAsia" w:ascii="Calibri" w:hAnsi="Calibri" w:cs="宋体"/>
                <w:szCs w:val="22"/>
              </w:rPr>
              <w:t>专项防控</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49418">
            <w:pPr>
              <w:jc w:val="center"/>
              <w:rPr>
                <w:rFonts w:hint="eastAsia" w:ascii="宋体" w:hAnsi="Calibri" w:cs="宋体"/>
                <w:sz w:val="18"/>
                <w:szCs w:val="18"/>
              </w:rPr>
            </w:pPr>
            <w:r>
              <w:rPr>
                <w:rFonts w:hint="eastAsia" w:ascii="宋体" w:hAnsi="宋体" w:cs="宋体"/>
                <w:sz w:val="18"/>
                <w:szCs w:val="18"/>
              </w:rPr>
              <w:t>学生健康/安全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6B51">
            <w:pPr>
              <w:jc w:val="center"/>
              <w:rPr>
                <w:rFonts w:hint="eastAsia" w:ascii="宋体" w:hAnsi="Calibri" w:cs="宋体"/>
                <w:sz w:val="18"/>
                <w:szCs w:val="18"/>
              </w:rPr>
            </w:pPr>
            <w:r>
              <w:rPr>
                <w:rFonts w:hint="eastAsia" w:ascii="宋体" w:hAnsi="宋体" w:cs="宋体"/>
                <w:sz w:val="18"/>
                <w:szCs w:val="18"/>
              </w:rPr>
              <w:t>心理健康</w:t>
            </w:r>
          </w:p>
        </w:tc>
        <w:tc>
          <w:tcPr>
            <w:tcW w:w="5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5B8B6">
            <w:pPr>
              <w:rPr>
                <w:rFonts w:hint="eastAsia" w:ascii="宋体" w:hAnsi="Calibri" w:cs="宋体"/>
                <w:sz w:val="18"/>
                <w:szCs w:val="18"/>
              </w:rPr>
            </w:pPr>
            <w:r>
              <w:rPr>
                <w:rFonts w:hint="eastAsia" w:ascii="宋体" w:hAnsi="宋体" w:cs="宋体"/>
                <w:sz w:val="18"/>
                <w:szCs w:val="18"/>
              </w:rPr>
              <w:t>学校应加强中小学心理健康专题教育，由专（兼）职心理健康教育教师执教。定期对学生开展心理咨询和检测，对心理异常学生进行心理疏导和矫治。建立健全学生健康档案，探索建立学生安全档案。建立健全特异体质学生档案，及时告知班主任和艺体老师，做好保密，</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F2D1">
            <w:pPr>
              <w:rPr>
                <w:rFonts w:hint="eastAsia" w:ascii="宋体" w:hAnsi="Calibri" w:cs="宋体"/>
                <w:sz w:val="18"/>
                <w:szCs w:val="18"/>
              </w:rPr>
            </w:pPr>
            <w:r>
              <w:rPr>
                <w:rFonts w:hint="eastAsia" w:ascii="宋体" w:hAnsi="宋体" w:cs="宋体"/>
                <w:sz w:val="18"/>
                <w:szCs w:val="18"/>
              </w:rPr>
              <w:t>为学生提供心理辅导，提高学生心理健康水平。</w:t>
            </w:r>
          </w:p>
        </w:tc>
      </w:tr>
      <w:tr w14:paraId="1462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23814C1A">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B222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EB1">
            <w:pPr>
              <w:jc w:val="center"/>
              <w:rPr>
                <w:rFonts w:hint="eastAsia" w:ascii="宋体" w:hAnsi="Calibri" w:cs="宋体"/>
                <w:sz w:val="18"/>
                <w:szCs w:val="18"/>
              </w:rPr>
            </w:pPr>
            <w:r>
              <w:rPr>
                <w:rFonts w:hint="eastAsia" w:ascii="宋体" w:hAnsi="宋体" w:cs="宋体"/>
                <w:sz w:val="18"/>
                <w:szCs w:val="18"/>
              </w:rPr>
              <w:t>特异体质</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0990">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EF67">
            <w:pPr>
              <w:rPr>
                <w:rFonts w:hint="eastAsia" w:ascii="Calibri" w:hAnsi="Calibri" w:cs="Calibri"/>
                <w:szCs w:val="22"/>
              </w:rPr>
            </w:pPr>
          </w:p>
        </w:tc>
      </w:tr>
      <w:tr w14:paraId="564B5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3A09CEA0">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4379A">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B851">
            <w:pPr>
              <w:jc w:val="center"/>
              <w:rPr>
                <w:rFonts w:hint="eastAsia" w:ascii="宋体" w:hAnsi="Calibri" w:cs="宋体"/>
                <w:sz w:val="18"/>
                <w:szCs w:val="18"/>
              </w:rPr>
            </w:pPr>
            <w:r>
              <w:rPr>
                <w:rFonts w:hint="eastAsia" w:ascii="宋体" w:hAnsi="宋体" w:cs="宋体"/>
                <w:sz w:val="18"/>
                <w:szCs w:val="18"/>
              </w:rPr>
              <w:t>健康档案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D90A">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196F">
            <w:pPr>
              <w:rPr>
                <w:rFonts w:hint="eastAsia" w:ascii="Calibri" w:hAnsi="Calibri" w:cs="Calibri"/>
                <w:szCs w:val="22"/>
              </w:rPr>
            </w:pPr>
          </w:p>
        </w:tc>
      </w:tr>
      <w:tr w14:paraId="65B8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A81FBC4">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0B41F">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91AF">
            <w:pPr>
              <w:jc w:val="center"/>
              <w:rPr>
                <w:rFonts w:hint="eastAsia" w:ascii="宋体" w:hAnsi="Calibri" w:cs="宋体"/>
                <w:sz w:val="18"/>
                <w:szCs w:val="18"/>
              </w:rPr>
            </w:pPr>
            <w:r>
              <w:rPr>
                <w:rFonts w:hint="eastAsia" w:ascii="宋体" w:hAnsi="宋体" w:cs="宋体"/>
                <w:sz w:val="18"/>
                <w:szCs w:val="18"/>
              </w:rPr>
              <w:t>安全档案</w:t>
            </w:r>
          </w:p>
        </w:tc>
        <w:tc>
          <w:tcPr>
            <w:tcW w:w="5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0D65">
            <w:pPr>
              <w:rPr>
                <w:rFonts w:hint="eastAsia" w:ascii="Calibri" w:hAnsi="Calibri" w:cs="Calibri"/>
                <w:szCs w:val="22"/>
              </w:rPr>
            </w:pP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6E66">
            <w:pPr>
              <w:rPr>
                <w:rFonts w:hint="eastAsia" w:ascii="Calibri" w:hAnsi="Calibri" w:cs="Calibri"/>
                <w:szCs w:val="22"/>
              </w:rPr>
            </w:pPr>
          </w:p>
        </w:tc>
      </w:tr>
    </w:tbl>
    <w:p w14:paraId="45FD0E33">
      <w:pPr>
        <w:spacing w:line="280" w:lineRule="exact"/>
        <w:rPr>
          <w:sz w:val="24"/>
        </w:rPr>
      </w:pPr>
    </w:p>
    <w:p w14:paraId="321608AE">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图书室</w:t>
      </w:r>
      <w:r>
        <w:rPr>
          <w:rFonts w:hint="eastAsia" w:ascii="Calibri" w:hAnsi="Calibri" w:cs="宋体"/>
          <w:sz w:val="30"/>
          <w:szCs w:val="30"/>
        </w:rPr>
        <w:t>（部门）</w:t>
      </w:r>
      <w:r>
        <w:rPr>
          <w:rFonts w:hint="eastAsia" w:ascii="Calibri" w:hAnsi="Calibri" w:cs="宋体"/>
          <w:sz w:val="30"/>
          <w:szCs w:val="30"/>
          <w:u w:val="single"/>
        </w:rPr>
        <w:t>郭子超</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BE99016">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7F63C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54A6E">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F424">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5388">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56FB2678">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14988D13">
            <w:pPr>
              <w:jc w:val="center"/>
            </w:pPr>
            <w:r>
              <w:rPr>
                <w:rFonts w:hint="eastAsia" w:ascii="Calibri" w:hAnsi="Calibri" w:cs="宋体"/>
                <w:szCs w:val="22"/>
              </w:rPr>
              <w:t>风险化解和事故处理</w:t>
            </w:r>
          </w:p>
        </w:tc>
      </w:tr>
      <w:tr w14:paraId="2E63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0CE425C5">
            <w:pPr>
              <w:spacing w:line="280" w:lineRule="exact"/>
              <w:jc w:val="center"/>
              <w:rPr>
                <w:sz w:val="24"/>
              </w:rPr>
            </w:pPr>
            <w:r>
              <w:rPr>
                <w:rFonts w:hint="eastAsia" w:ascii="Calibri" w:hAnsi="Calibri" w:cs="宋体"/>
                <w:sz w:val="24"/>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2BD30C">
            <w:pPr>
              <w:jc w:val="center"/>
            </w:pPr>
            <w:r>
              <w:rPr>
                <w:rFonts w:hint="eastAsia" w:ascii="宋体" w:hAnsi="宋体" w:cs="宋体"/>
                <w:sz w:val="18"/>
                <w:szCs w:val="18"/>
              </w:rPr>
              <w:t>图书室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A323">
            <w:pPr>
              <w:jc w:val="center"/>
              <w:rPr>
                <w:rFonts w:hint="eastAsia" w:ascii="宋体" w:hAnsi="Calibri" w:cs="宋体"/>
                <w:sz w:val="18"/>
                <w:szCs w:val="18"/>
              </w:rPr>
            </w:pPr>
            <w:r>
              <w:rPr>
                <w:rFonts w:hint="eastAsia" w:ascii="宋体" w:hAnsi="宋体" w:cs="宋体"/>
                <w:sz w:val="18"/>
                <w:szCs w:val="18"/>
              </w:rPr>
              <w:t>书籍、书架</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B9D2">
            <w:pPr>
              <w:rPr>
                <w:rFonts w:hint="eastAsia" w:ascii="宋体" w:hAnsi="Calibri" w:cs="宋体"/>
                <w:sz w:val="18"/>
                <w:szCs w:val="18"/>
              </w:rPr>
            </w:pPr>
            <w:r>
              <w:rPr>
                <w:rFonts w:hint="eastAsia" w:ascii="宋体" w:hAnsi="宋体" w:cs="宋体"/>
                <w:sz w:val="18"/>
                <w:szCs w:val="18"/>
              </w:rPr>
              <w:t>每月执行1次安全巡查。书籍存储应做到防火、防潮、防虫，书架应稳固无老化破损。</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A6AF">
            <w:pPr>
              <w:rPr>
                <w:rFonts w:hint="eastAsia" w:ascii="宋体" w:hAnsi="Calibri" w:cs="宋体"/>
                <w:sz w:val="18"/>
                <w:szCs w:val="18"/>
              </w:rPr>
            </w:pPr>
            <w:r>
              <w:rPr>
                <w:rFonts w:hint="eastAsia" w:ascii="宋体" w:hAnsi="宋体" w:cs="宋体"/>
                <w:sz w:val="18"/>
                <w:szCs w:val="18"/>
              </w:rPr>
              <w:t>发现隐患及时报修。</w:t>
            </w:r>
          </w:p>
        </w:tc>
      </w:tr>
      <w:tr w14:paraId="2226D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FADBFBD">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A67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F2DE8">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6CDC">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55A02">
            <w:pPr>
              <w:rPr>
                <w:rFonts w:hint="eastAsia" w:ascii="Calibri" w:hAnsi="Calibri" w:cs="Calibri"/>
                <w:szCs w:val="22"/>
              </w:rPr>
            </w:pPr>
          </w:p>
        </w:tc>
      </w:tr>
      <w:tr w14:paraId="4293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96FDB2B">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925B8">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42D0">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357F">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568">
            <w:pPr>
              <w:rPr>
                <w:rFonts w:hint="eastAsia" w:ascii="宋体" w:hAnsi="Calibri" w:cs="宋体"/>
                <w:sz w:val="18"/>
                <w:szCs w:val="18"/>
              </w:rPr>
            </w:pPr>
            <w:r>
              <w:rPr>
                <w:rFonts w:hint="eastAsia" w:ascii="宋体" w:hAnsi="宋体" w:cs="宋体"/>
                <w:sz w:val="18"/>
                <w:szCs w:val="18"/>
              </w:rPr>
              <w:t>发现隐患及时报修。</w:t>
            </w:r>
          </w:p>
        </w:tc>
      </w:tr>
      <w:tr w14:paraId="7F9D5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AD82E4E">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CF173">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C67A8">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329A">
            <w:pPr>
              <w:rPr>
                <w:rFonts w:hint="eastAsia" w:ascii="宋体" w:hAnsi="Calibri" w:cs="宋体"/>
                <w:sz w:val="18"/>
                <w:szCs w:val="18"/>
              </w:rPr>
            </w:pPr>
            <w:r>
              <w:rPr>
                <w:rFonts w:hint="eastAsia" w:ascii="宋体" w:hAnsi="宋体" w:cs="宋体"/>
                <w:sz w:val="18"/>
                <w:szCs w:val="18"/>
              </w:rPr>
              <w:t>每月执行1次安全巡查。消火栓、消防水龙带、灭火器等应设置合理，配备充足，无老化破损，放置规范，使用标识设置规范。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0B92">
            <w:pPr>
              <w:rPr>
                <w:rFonts w:hint="eastAsia" w:ascii="宋体" w:hAnsi="Calibri" w:cs="宋体"/>
                <w:sz w:val="18"/>
                <w:szCs w:val="18"/>
              </w:rPr>
            </w:pPr>
            <w:r>
              <w:rPr>
                <w:rFonts w:hint="eastAsia" w:ascii="宋体" w:hAnsi="宋体" w:cs="宋体"/>
                <w:sz w:val="18"/>
                <w:szCs w:val="18"/>
              </w:rPr>
              <w:t>发现隐患及时报修。</w:t>
            </w:r>
          </w:p>
        </w:tc>
      </w:tr>
    </w:tbl>
    <w:p w14:paraId="09461143">
      <w:pPr>
        <w:spacing w:line="280" w:lineRule="exact"/>
        <w:rPr>
          <w:sz w:val="24"/>
        </w:rPr>
      </w:pPr>
    </w:p>
    <w:p w14:paraId="6AEF3541">
      <w:pPr>
        <w:spacing w:line="280" w:lineRule="exact"/>
        <w:rPr>
          <w:sz w:val="24"/>
        </w:rPr>
      </w:pPr>
    </w:p>
    <w:p w14:paraId="26E74869">
      <w:pPr>
        <w:spacing w:line="280" w:lineRule="exact"/>
        <w:rPr>
          <w:sz w:val="24"/>
        </w:rPr>
      </w:pPr>
    </w:p>
    <w:p w14:paraId="10900EEE">
      <w:pPr>
        <w:spacing w:line="280" w:lineRule="exact"/>
        <w:rPr>
          <w:sz w:val="24"/>
        </w:rPr>
      </w:pPr>
    </w:p>
    <w:p w14:paraId="3DD2031A">
      <w:pPr>
        <w:spacing w:line="280" w:lineRule="exact"/>
        <w:rPr>
          <w:sz w:val="24"/>
        </w:rPr>
      </w:pPr>
    </w:p>
    <w:p w14:paraId="353DC59E">
      <w:pPr>
        <w:spacing w:line="280" w:lineRule="exact"/>
        <w:rPr>
          <w:sz w:val="24"/>
        </w:rPr>
      </w:pPr>
    </w:p>
    <w:p w14:paraId="15F753C5">
      <w:pPr>
        <w:spacing w:line="280" w:lineRule="exact"/>
        <w:rPr>
          <w:sz w:val="24"/>
        </w:rPr>
      </w:pPr>
    </w:p>
    <w:p w14:paraId="4BCE2444">
      <w:pPr>
        <w:spacing w:line="280" w:lineRule="exact"/>
        <w:rPr>
          <w:sz w:val="24"/>
        </w:rPr>
      </w:pPr>
    </w:p>
    <w:p w14:paraId="527B25BA">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总务处财务室</w:t>
      </w:r>
      <w:r>
        <w:rPr>
          <w:rFonts w:hint="eastAsia" w:ascii="Calibri" w:hAnsi="Calibri" w:cs="宋体"/>
          <w:sz w:val="30"/>
          <w:szCs w:val="30"/>
        </w:rPr>
        <w:t>（部门）</w:t>
      </w:r>
      <w:r>
        <w:rPr>
          <w:rFonts w:hint="eastAsia" w:ascii="Calibri" w:hAnsi="Calibri" w:cs="宋体"/>
          <w:sz w:val="30"/>
          <w:szCs w:val="30"/>
          <w:u w:val="single"/>
          <w:lang w:val="en-US" w:eastAsia="zh-CN"/>
        </w:rPr>
        <w:t>周颖</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30171490">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708"/>
        <w:gridCol w:w="993"/>
        <w:gridCol w:w="5811"/>
        <w:gridCol w:w="1808"/>
      </w:tblGrid>
      <w:tr w14:paraId="37A2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E7C5">
            <w:pPr>
              <w:jc w:val="center"/>
            </w:pPr>
            <w:r>
              <w:rPr>
                <w:rFonts w:hint="eastAsia" w:ascii="Calibri" w:hAnsi="Calibri" w:cs="宋体"/>
                <w:szCs w:val="22"/>
              </w:rPr>
              <w:t>防控单元</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4094">
            <w:pPr>
              <w:jc w:val="center"/>
            </w:pPr>
            <w:r>
              <w:rPr>
                <w:rFonts w:hint="eastAsia" w:ascii="Calibri" w:hAnsi="Calibri" w:cs="宋体"/>
                <w:szCs w:val="22"/>
              </w:rPr>
              <w:t>风控点</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86C6">
            <w:pPr>
              <w:jc w:val="center"/>
            </w:pPr>
            <w:r>
              <w:rPr>
                <w:rFonts w:hint="eastAsia" w:ascii="Calibri" w:hAnsi="Calibri" w:cs="宋体"/>
                <w:szCs w:val="22"/>
              </w:rPr>
              <w:t>风险源检查项</w:t>
            </w:r>
          </w:p>
        </w:tc>
        <w:tc>
          <w:tcPr>
            <w:tcW w:w="5811" w:type="dxa"/>
            <w:tcBorders>
              <w:top w:val="single" w:color="000000" w:sz="4" w:space="0"/>
              <w:left w:val="single" w:color="000000" w:sz="4" w:space="0"/>
              <w:bottom w:val="single" w:color="auto" w:sz="4" w:space="0"/>
              <w:right w:val="single" w:color="000000" w:sz="4" w:space="0"/>
            </w:tcBorders>
            <w:shd w:val="clear" w:color="auto" w:fill="auto"/>
            <w:vAlign w:val="center"/>
          </w:tcPr>
          <w:p w14:paraId="1806FDD2">
            <w:pPr>
              <w:jc w:val="center"/>
            </w:pPr>
            <w:r>
              <w:rPr>
                <w:rFonts w:hint="eastAsia" w:ascii="Calibri" w:hAnsi="Calibri" w:cs="宋体"/>
                <w:szCs w:val="22"/>
              </w:rPr>
              <w:t>预防及管控标准</w:t>
            </w:r>
          </w:p>
        </w:tc>
        <w:tc>
          <w:tcPr>
            <w:tcW w:w="1808" w:type="dxa"/>
            <w:tcBorders>
              <w:top w:val="single" w:color="000000" w:sz="4" w:space="0"/>
              <w:left w:val="single" w:color="000000" w:sz="4" w:space="0"/>
              <w:bottom w:val="single" w:color="auto" w:sz="4" w:space="0"/>
              <w:right w:val="single" w:color="000000" w:sz="4" w:space="0"/>
            </w:tcBorders>
            <w:shd w:val="clear" w:color="auto" w:fill="auto"/>
            <w:vAlign w:val="center"/>
          </w:tcPr>
          <w:p w14:paraId="0EF48019">
            <w:pPr>
              <w:jc w:val="center"/>
            </w:pPr>
            <w:r>
              <w:rPr>
                <w:rFonts w:hint="eastAsia" w:ascii="Calibri" w:hAnsi="Calibri" w:cs="宋体"/>
                <w:szCs w:val="22"/>
              </w:rPr>
              <w:t>风险化解和事故处理</w:t>
            </w:r>
          </w:p>
        </w:tc>
      </w:tr>
      <w:tr w14:paraId="1C26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7230C56">
            <w:pPr>
              <w:spacing w:line="280" w:lineRule="exact"/>
              <w:jc w:val="center"/>
              <w:rPr>
                <w:sz w:val="24"/>
              </w:rPr>
            </w:pPr>
            <w:r>
              <w:rPr>
                <w:rFonts w:hint="eastAsia" w:ascii="Calibri" w:hAnsi="Calibri" w:cs="宋体"/>
                <w:sz w:val="24"/>
              </w:rPr>
              <w:t>校舍</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6476D">
            <w:pPr>
              <w:jc w:val="center"/>
            </w:pPr>
            <w:r>
              <w:rPr>
                <w:rFonts w:hint="eastAsia" w:ascii="宋体" w:hAnsi="宋体" w:cs="宋体"/>
                <w:sz w:val="18"/>
                <w:szCs w:val="18"/>
              </w:rPr>
              <w:t>财务室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6F94">
            <w:pPr>
              <w:jc w:val="center"/>
              <w:rPr>
                <w:rFonts w:hint="eastAsia" w:ascii="宋体" w:hAnsi="Calibri" w:cs="宋体"/>
                <w:sz w:val="18"/>
                <w:szCs w:val="18"/>
              </w:rPr>
            </w:pPr>
            <w:r>
              <w:rPr>
                <w:rFonts w:hint="eastAsia" w:ascii="宋体" w:hAnsi="宋体" w:cs="宋体"/>
                <w:sz w:val="18"/>
                <w:szCs w:val="18"/>
              </w:rPr>
              <w:t>门窗、水电</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D529">
            <w:pPr>
              <w:rPr>
                <w:rFonts w:hint="eastAsia" w:ascii="宋体" w:hAnsi="Calibri" w:cs="宋体"/>
                <w:sz w:val="18"/>
                <w:szCs w:val="18"/>
              </w:rPr>
            </w:pPr>
            <w:r>
              <w:rPr>
                <w:rFonts w:hint="eastAsia" w:ascii="宋体" w:hAnsi="宋体" w:cs="宋体"/>
                <w:sz w:val="18"/>
                <w:szCs w:val="18"/>
              </w:rPr>
              <w:t>每月执行1次安全巡查。应安装防盗安全门，窗户应安装金属防护栏等设施，做好水电安全防护，无漏水漏电。</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B392B">
            <w:pPr>
              <w:rPr>
                <w:rFonts w:hint="eastAsia" w:ascii="宋体" w:hAnsi="Calibri" w:cs="宋体"/>
                <w:sz w:val="18"/>
                <w:szCs w:val="18"/>
              </w:rPr>
            </w:pPr>
            <w:r>
              <w:rPr>
                <w:rFonts w:hint="eastAsia" w:ascii="宋体" w:hAnsi="宋体" w:cs="宋体"/>
                <w:sz w:val="18"/>
                <w:szCs w:val="18"/>
              </w:rPr>
              <w:t>发现隐患及时报修。</w:t>
            </w:r>
          </w:p>
          <w:p w14:paraId="6213070A">
            <w:pPr>
              <w:rPr>
                <w:rFonts w:hint="eastAsia" w:ascii="宋体" w:hAnsi="Calibri" w:cs="宋体"/>
                <w:sz w:val="18"/>
                <w:szCs w:val="18"/>
              </w:rPr>
            </w:pPr>
            <w:r>
              <w:rPr>
                <w:rFonts w:hint="eastAsia" w:ascii="宋体" w:hAnsi="宋体" w:cs="宋体"/>
                <w:sz w:val="18"/>
                <w:szCs w:val="18"/>
              </w:rPr>
              <w:t>使用完及时封存。</w:t>
            </w:r>
          </w:p>
        </w:tc>
      </w:tr>
      <w:tr w14:paraId="36A29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161190C">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6B6B">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5AA0">
            <w:pPr>
              <w:jc w:val="center"/>
              <w:rPr>
                <w:rFonts w:hint="eastAsia" w:ascii="宋体" w:hAnsi="Calibri" w:cs="宋体"/>
                <w:sz w:val="18"/>
                <w:szCs w:val="18"/>
              </w:rPr>
            </w:pPr>
            <w:r>
              <w:rPr>
                <w:rFonts w:hint="eastAsia" w:ascii="宋体" w:hAnsi="宋体" w:cs="宋体"/>
                <w:sz w:val="18"/>
                <w:szCs w:val="18"/>
              </w:rPr>
              <w:t>印章、资料、保险柜</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83E7">
            <w:pPr>
              <w:rPr>
                <w:rFonts w:hint="eastAsia" w:ascii="宋体" w:hAnsi="Calibri" w:cs="宋体"/>
                <w:sz w:val="18"/>
                <w:szCs w:val="18"/>
              </w:rPr>
            </w:pPr>
            <w:r>
              <w:rPr>
                <w:rFonts w:hint="eastAsia" w:ascii="宋体" w:hAnsi="宋体" w:cs="宋体"/>
                <w:sz w:val="18"/>
                <w:szCs w:val="18"/>
              </w:rPr>
              <w:t>配置保险柜存放印章、资料等重要物品。</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0441">
            <w:pPr>
              <w:rPr>
                <w:rFonts w:hint="eastAsia" w:ascii="Calibri" w:hAnsi="Calibri" w:cs="Calibri"/>
                <w:szCs w:val="22"/>
              </w:rPr>
            </w:pPr>
          </w:p>
        </w:tc>
      </w:tr>
      <w:tr w14:paraId="13C73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56B0921">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5B56">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4B51">
            <w:pPr>
              <w:jc w:val="center"/>
              <w:rPr>
                <w:rFonts w:hint="eastAsia" w:ascii="宋体" w:hAnsi="Calibri" w:cs="宋体"/>
                <w:sz w:val="18"/>
                <w:szCs w:val="18"/>
              </w:rPr>
            </w:pPr>
            <w:r>
              <w:rPr>
                <w:rFonts w:hint="eastAsia" w:ascii="宋体" w:hAnsi="宋体" w:cs="宋体"/>
                <w:sz w:val="18"/>
                <w:szCs w:val="18"/>
              </w:rPr>
              <w:t>视频监控设施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F548">
            <w:pPr>
              <w:rPr>
                <w:rFonts w:hint="eastAsia" w:ascii="宋体" w:hAnsi="Calibri" w:cs="宋体"/>
                <w:sz w:val="18"/>
                <w:szCs w:val="18"/>
              </w:rPr>
            </w:pPr>
            <w:r>
              <w:rPr>
                <w:rFonts w:hint="eastAsia" w:ascii="宋体" w:hAnsi="宋体" w:cs="宋体"/>
                <w:sz w:val="18"/>
                <w:szCs w:val="18"/>
              </w:rPr>
              <w:t>安装视频图像采集设备，采集及回放视频图像应能确保特别是夜间清晰显示。</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0DD7">
            <w:pPr>
              <w:rPr>
                <w:rFonts w:hint="eastAsia" w:ascii="宋体" w:hAnsi="Calibri" w:cs="宋体"/>
                <w:sz w:val="18"/>
                <w:szCs w:val="18"/>
              </w:rPr>
            </w:pPr>
            <w:r>
              <w:rPr>
                <w:rFonts w:hint="eastAsia" w:ascii="宋体" w:hAnsi="宋体" w:cs="宋体"/>
                <w:sz w:val="18"/>
                <w:szCs w:val="18"/>
              </w:rPr>
              <w:t>发生突发事件及时处置。</w:t>
            </w:r>
          </w:p>
        </w:tc>
      </w:tr>
      <w:tr w14:paraId="5033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0532A43A">
            <w:pPr>
              <w:rPr>
                <w:rFonts w:hint="eastAsia" w:ascii="Calibri" w:hAnsi="Calibri" w:cs="Calibri"/>
                <w:szCs w:val="22"/>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9F94">
            <w:pPr>
              <w:rPr>
                <w:rFonts w:hint="eastAsia" w:ascii="Calibri" w:hAnsi="Calibri" w:cs="Calibri"/>
                <w:szCs w:val="22"/>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A54E">
            <w:pPr>
              <w:jc w:val="center"/>
              <w:rPr>
                <w:rFonts w:hint="eastAsia" w:ascii="宋体" w:hAnsi="Calibri" w:cs="宋体"/>
                <w:sz w:val="18"/>
                <w:szCs w:val="18"/>
              </w:rPr>
            </w:pPr>
            <w:r>
              <w:rPr>
                <w:rFonts w:hint="eastAsia" w:ascii="宋体" w:hAnsi="宋体" w:cs="宋体"/>
                <w:sz w:val="18"/>
                <w:szCs w:val="18"/>
              </w:rPr>
              <w:t>消防设施</w:t>
            </w:r>
          </w:p>
        </w:tc>
        <w:tc>
          <w:tcPr>
            <w:tcW w:w="5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2AF0">
            <w:pPr>
              <w:rPr>
                <w:rFonts w:hint="eastAsia" w:ascii="宋体" w:hAnsi="Calibri" w:cs="宋体"/>
                <w:sz w:val="18"/>
                <w:szCs w:val="18"/>
              </w:rPr>
            </w:pPr>
            <w:r>
              <w:rPr>
                <w:rFonts w:hint="eastAsia" w:ascii="宋体" w:hAnsi="宋体" w:cs="宋体"/>
                <w:sz w:val="18"/>
                <w:szCs w:val="18"/>
              </w:rPr>
              <w:t>消火栓、消防水龙带、灭火器应配备充足，无老化破损，放置规范，使用标识设置规范。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3CA3">
            <w:pPr>
              <w:rPr>
                <w:rFonts w:hint="eastAsia" w:ascii="宋体" w:hAnsi="Calibri" w:cs="宋体"/>
                <w:sz w:val="18"/>
                <w:szCs w:val="18"/>
              </w:rPr>
            </w:pPr>
            <w:r>
              <w:rPr>
                <w:rFonts w:hint="eastAsia" w:ascii="宋体" w:hAnsi="宋体" w:cs="宋体"/>
                <w:sz w:val="18"/>
                <w:szCs w:val="18"/>
              </w:rPr>
              <w:t>发现隐患及时报修。</w:t>
            </w:r>
          </w:p>
        </w:tc>
      </w:tr>
    </w:tbl>
    <w:p w14:paraId="78C5B8B9">
      <w:pPr>
        <w:spacing w:line="280" w:lineRule="exact"/>
        <w:rPr>
          <w:sz w:val="24"/>
        </w:rPr>
      </w:pPr>
    </w:p>
    <w:p w14:paraId="41B0D40A">
      <w:pPr>
        <w:spacing w:line="280" w:lineRule="exact"/>
        <w:rPr>
          <w:sz w:val="24"/>
        </w:rPr>
      </w:pPr>
    </w:p>
    <w:p w14:paraId="3C676C11">
      <w:pPr>
        <w:spacing w:line="280" w:lineRule="exact"/>
        <w:rPr>
          <w:sz w:val="24"/>
        </w:rPr>
      </w:pPr>
    </w:p>
    <w:p w14:paraId="4F8C305F">
      <w:pPr>
        <w:spacing w:line="280" w:lineRule="exact"/>
        <w:rPr>
          <w:sz w:val="24"/>
        </w:rPr>
      </w:pPr>
    </w:p>
    <w:p w14:paraId="4DA67B24">
      <w:pPr>
        <w:spacing w:line="280" w:lineRule="exact"/>
        <w:rPr>
          <w:sz w:val="24"/>
        </w:rPr>
      </w:pPr>
    </w:p>
    <w:p w14:paraId="519575B4">
      <w:pPr>
        <w:spacing w:line="280" w:lineRule="exact"/>
        <w:rPr>
          <w:sz w:val="24"/>
        </w:rPr>
      </w:pPr>
    </w:p>
    <w:p w14:paraId="32DD6C35">
      <w:pPr>
        <w:jc w:val="center"/>
        <w:rPr>
          <w:sz w:val="30"/>
          <w:szCs w:val="30"/>
        </w:rPr>
      </w:pPr>
      <w:r>
        <w:rPr>
          <w:rFonts w:hint="eastAsia" w:ascii="Calibri" w:hAnsi="Calibri" w:cs="宋体"/>
          <w:sz w:val="30"/>
          <w:szCs w:val="30"/>
        </w:rPr>
        <w:t>枣庄八中南校</w:t>
      </w:r>
      <w:r>
        <w:rPr>
          <w:rFonts w:hint="eastAsia" w:ascii="Calibri" w:hAnsi="Calibri" w:cs="宋体"/>
          <w:sz w:val="30"/>
          <w:szCs w:val="30"/>
          <w:u w:val="single"/>
        </w:rPr>
        <w:t>安管办</w:t>
      </w:r>
      <w:r>
        <w:rPr>
          <w:rFonts w:hint="eastAsia" w:ascii="Calibri" w:hAnsi="Calibri" w:cs="宋体"/>
          <w:sz w:val="30"/>
          <w:szCs w:val="30"/>
        </w:rPr>
        <w:t>（部门）</w:t>
      </w:r>
      <w:r>
        <w:rPr>
          <w:rFonts w:hint="eastAsia" w:ascii="Calibri" w:hAnsi="Calibri" w:cs="宋体"/>
          <w:sz w:val="30"/>
          <w:szCs w:val="30"/>
          <w:u w:val="single"/>
        </w:rPr>
        <w:t>李允伍</w:t>
      </w:r>
      <w:r>
        <w:rPr>
          <w:rFonts w:hint="eastAsia" w:ascii="Calibri" w:hAnsi="Calibri" w:cs="宋体"/>
          <w:sz w:val="30"/>
          <w:szCs w:val="30"/>
        </w:rPr>
        <w:t>（责任人</w:t>
      </w:r>
      <w:r>
        <w:rPr>
          <w:rFonts w:ascii="Calibri" w:hAnsi="Calibri"/>
          <w:sz w:val="30"/>
          <w:szCs w:val="30"/>
        </w:rPr>
        <w:t>)</w:t>
      </w:r>
      <w:r>
        <w:rPr>
          <w:rFonts w:hint="eastAsia" w:ascii="Calibri" w:hAnsi="Calibri" w:cs="宋体"/>
          <w:sz w:val="30"/>
          <w:szCs w:val="30"/>
        </w:rPr>
        <w:t>风险防控清单</w:t>
      </w:r>
    </w:p>
    <w:p w14:paraId="2E66BC3A">
      <w:pPr>
        <w:jc w:val="center"/>
        <w:rPr>
          <w:sz w:val="30"/>
          <w:szCs w:val="30"/>
        </w:rPr>
      </w:pP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3"/>
        <w:gridCol w:w="756"/>
        <w:gridCol w:w="990"/>
        <w:gridCol w:w="5775"/>
        <w:gridCol w:w="1800"/>
      </w:tblGrid>
      <w:tr w14:paraId="45258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54A">
            <w:pPr>
              <w:jc w:val="center"/>
            </w:pPr>
            <w:r>
              <w:rPr>
                <w:rFonts w:hint="eastAsia" w:ascii="Calibri" w:hAnsi="Calibri" w:cs="宋体"/>
                <w:szCs w:val="22"/>
              </w:rPr>
              <w:t>防控单元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3834">
            <w:pPr>
              <w:jc w:val="center"/>
            </w:pPr>
            <w:r>
              <w:rPr>
                <w:rFonts w:hint="eastAsia" w:ascii="Calibri" w:hAnsi="Calibri" w:cs="宋体"/>
                <w:szCs w:val="22"/>
              </w:rPr>
              <w:t>风控点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87E">
            <w:pPr>
              <w:jc w:val="center"/>
            </w:pPr>
            <w:r>
              <w:rPr>
                <w:rFonts w:hint="eastAsia" w:ascii="Calibri" w:hAnsi="Calibri" w:cs="宋体"/>
                <w:szCs w:val="22"/>
              </w:rPr>
              <w:t>风险源检查项</w:t>
            </w:r>
          </w:p>
        </w:tc>
        <w:tc>
          <w:tcPr>
            <w:tcW w:w="577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3C1EC5">
            <w:pPr>
              <w:jc w:val="center"/>
            </w:pPr>
            <w:r>
              <w:rPr>
                <w:rFonts w:hint="eastAsia" w:ascii="Calibri" w:hAnsi="Calibri" w:cs="宋体"/>
                <w:szCs w:val="22"/>
              </w:rPr>
              <w:t>预防及管控标准</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42C6DD5">
            <w:pPr>
              <w:jc w:val="center"/>
            </w:pPr>
            <w:r>
              <w:rPr>
                <w:rFonts w:hint="eastAsia" w:ascii="Calibri" w:hAnsi="Calibri" w:cs="宋体"/>
                <w:szCs w:val="22"/>
              </w:rPr>
              <w:t>风险化解和事故处理</w:t>
            </w:r>
          </w:p>
        </w:tc>
      </w:tr>
      <w:tr w14:paraId="0AA8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9408D">
            <w:pPr>
              <w:spacing w:line="280" w:lineRule="exact"/>
              <w:jc w:val="center"/>
              <w:rPr>
                <w:sz w:val="24"/>
              </w:rPr>
            </w:pPr>
            <w:r>
              <w:rPr>
                <w:rFonts w:hint="eastAsia" w:ascii="Calibri" w:hAnsi="Calibri" w:cs="宋体"/>
                <w:szCs w:val="22"/>
              </w:rPr>
              <w:t>校舍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1B09">
            <w:pPr>
              <w:jc w:val="center"/>
              <w:rPr>
                <w:rFonts w:hint="eastAsia" w:ascii="宋体" w:hAnsi="Calibri" w:cs="宋体"/>
                <w:sz w:val="18"/>
                <w:szCs w:val="18"/>
              </w:rPr>
            </w:pPr>
            <w:r>
              <w:rPr>
                <w:rFonts w:hint="eastAsia" w:ascii="宋体" w:hAnsi="宋体" w:cs="宋体"/>
                <w:sz w:val="18"/>
                <w:szCs w:val="18"/>
              </w:rPr>
              <w:t>卫生保健室</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188E">
            <w:pPr>
              <w:jc w:val="center"/>
              <w:rPr>
                <w:rFonts w:hint="eastAsia" w:ascii="宋体" w:hAnsi="Calibri" w:cs="宋体"/>
                <w:sz w:val="18"/>
                <w:szCs w:val="18"/>
              </w:rPr>
            </w:pPr>
            <w:r>
              <w:rPr>
                <w:rFonts w:hint="eastAsia" w:ascii="宋体" w:hAnsi="宋体" w:cs="宋体"/>
                <w:sz w:val="18"/>
                <w:szCs w:val="18"/>
              </w:rPr>
              <w:t>卫生保健人员、药品、器械</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B30D">
            <w:pPr>
              <w:rPr>
                <w:rFonts w:hint="eastAsia" w:ascii="宋体" w:hAnsi="Calibri" w:cs="宋体"/>
                <w:sz w:val="18"/>
                <w:szCs w:val="18"/>
              </w:rPr>
            </w:pPr>
            <w:r>
              <w:rPr>
                <w:rFonts w:hint="eastAsia" w:ascii="宋体" w:hAnsi="宋体" w:cs="宋体"/>
                <w:sz w:val="18"/>
                <w:szCs w:val="18"/>
              </w:rPr>
              <w:t>学校应按要求配备卫生保健人员，购置急救药品和器材。定期检查药品有效期和器材完好程度，保障学生常见病能及时诊治。</w:t>
            </w:r>
          </w:p>
        </w:tc>
        <w:tc>
          <w:tcPr>
            <w:tcW w:w="18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58B4F9">
            <w:pPr>
              <w:rPr>
                <w:rFonts w:hint="eastAsia" w:ascii="宋体" w:hAnsi="Calibri" w:cs="宋体"/>
                <w:sz w:val="18"/>
                <w:szCs w:val="18"/>
              </w:rPr>
            </w:pPr>
            <w:r>
              <w:rPr>
                <w:rFonts w:hint="eastAsia" w:ascii="宋体" w:hAnsi="宋体" w:cs="宋体"/>
                <w:sz w:val="18"/>
                <w:szCs w:val="18"/>
              </w:rPr>
              <w:t>发现隐患及时报修。定期补充必备药物，及时清理过期药物。</w:t>
            </w:r>
          </w:p>
        </w:tc>
      </w:tr>
      <w:tr w14:paraId="18B2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0332F">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46C00">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4C8A">
            <w:pPr>
              <w:jc w:val="center"/>
              <w:rPr>
                <w:rFonts w:hint="eastAsia" w:ascii="宋体" w:hAnsi="Calibri" w:cs="宋体"/>
                <w:sz w:val="18"/>
                <w:szCs w:val="18"/>
              </w:rPr>
            </w:pPr>
            <w:r>
              <w:rPr>
                <w:rFonts w:hint="eastAsia" w:ascii="宋体" w:hAnsi="宋体" w:cs="宋体"/>
                <w:sz w:val="18"/>
                <w:szCs w:val="18"/>
              </w:rPr>
              <w:t>学生健康管理</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C095">
            <w:pPr>
              <w:rPr>
                <w:rFonts w:hint="eastAsia" w:ascii="宋体" w:hAnsi="Calibri" w:cs="宋体"/>
                <w:sz w:val="18"/>
                <w:szCs w:val="18"/>
              </w:rPr>
            </w:pPr>
            <w:r>
              <w:rPr>
                <w:rFonts w:hint="eastAsia" w:ascii="宋体" w:hAnsi="宋体" w:cs="宋体"/>
                <w:sz w:val="18"/>
                <w:szCs w:val="18"/>
              </w:rPr>
              <w:t>新生入学开展学生健康状况调查，向家长讲清利害，特异体质学生要求家长如实填写。学校应定期组织学生和教职员工健康体检，建立学生健康档案；托幼机构入托入园、小学入学时应按照要求查验体检证明、预防接种证等。</w:t>
            </w: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0C12049">
            <w:pPr>
              <w:rPr>
                <w:rFonts w:hint="eastAsia" w:ascii="宋体" w:hAnsi="Calibri" w:cs="宋体"/>
                <w:sz w:val="18"/>
                <w:szCs w:val="18"/>
              </w:rPr>
            </w:pPr>
            <w:r>
              <w:rPr>
                <w:rFonts w:hint="eastAsia" w:ascii="宋体" w:hAnsi="宋体" w:cs="宋体"/>
                <w:sz w:val="18"/>
                <w:szCs w:val="18"/>
              </w:rPr>
              <w:t>学校应建立疫情处置预案，及时上报职能部门并严密监控学校疫情状况。</w:t>
            </w:r>
          </w:p>
        </w:tc>
      </w:tr>
      <w:tr w14:paraId="5C08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93543">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2F172">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2FF7">
            <w:pPr>
              <w:jc w:val="center"/>
              <w:rPr>
                <w:rFonts w:hint="eastAsia" w:ascii="宋体" w:hAnsi="Calibri" w:cs="宋体"/>
                <w:sz w:val="18"/>
                <w:szCs w:val="18"/>
              </w:rPr>
            </w:pPr>
            <w:r>
              <w:rPr>
                <w:rFonts w:hint="eastAsia" w:ascii="宋体" w:hAnsi="宋体" w:cs="宋体"/>
                <w:sz w:val="18"/>
                <w:szCs w:val="18"/>
              </w:rPr>
              <w:t>消防设施</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76B2">
            <w:pPr>
              <w:rPr>
                <w:rFonts w:hint="eastAsia" w:ascii="宋体" w:hAnsi="Calibri" w:cs="宋体"/>
                <w:sz w:val="18"/>
                <w:szCs w:val="18"/>
              </w:rPr>
            </w:pPr>
            <w:r>
              <w:rPr>
                <w:rFonts w:hint="eastAsia" w:ascii="宋体" w:hAnsi="宋体" w:cs="宋体"/>
                <w:sz w:val="18"/>
                <w:szCs w:val="18"/>
              </w:rPr>
              <w:t>每月执行1次安全巡查。消火栓、消防水龙带、灭火器应配备充足，无老化破损，放置规范，使用标识设置规范。</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F728">
            <w:pPr>
              <w:rPr>
                <w:rFonts w:hint="eastAsia" w:ascii="宋体" w:hAnsi="Calibri" w:cs="宋体"/>
                <w:sz w:val="18"/>
                <w:szCs w:val="18"/>
              </w:rPr>
            </w:pPr>
            <w:r>
              <w:rPr>
                <w:rFonts w:hint="eastAsia" w:ascii="宋体" w:hAnsi="宋体" w:cs="宋体"/>
                <w:sz w:val="18"/>
                <w:szCs w:val="18"/>
              </w:rPr>
              <w:t>发现隐患及时报修。</w:t>
            </w:r>
          </w:p>
        </w:tc>
      </w:tr>
      <w:tr w14:paraId="13342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1BEFB">
            <w:pPr>
              <w:rPr>
                <w:rFonts w:hint="eastAsia" w:ascii="Calibri" w:hAnsi="Calibri" w:cs="Calibri"/>
                <w:szCs w:val="22"/>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E8A2C">
            <w:pPr>
              <w:rPr>
                <w:rFonts w:hint="eastAsia" w:ascii="Calibri" w:hAnsi="Calibri" w:cs="Calibri"/>
                <w:szCs w:val="22"/>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0BF2">
            <w:pPr>
              <w:jc w:val="center"/>
              <w:rPr>
                <w:rFonts w:hint="eastAsia" w:ascii="宋体" w:hAnsi="Calibri" w:cs="宋体"/>
                <w:sz w:val="18"/>
                <w:szCs w:val="18"/>
              </w:rPr>
            </w:pPr>
            <w:r>
              <w:rPr>
                <w:rFonts w:hint="eastAsia" w:ascii="宋体" w:hAnsi="宋体" w:cs="宋体"/>
                <w:sz w:val="18"/>
                <w:szCs w:val="18"/>
              </w:rPr>
              <w:t>门窗、水电</w:t>
            </w: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99FD">
            <w:pPr>
              <w:rPr>
                <w:rFonts w:hint="eastAsia" w:ascii="宋体" w:hAnsi="Calibri" w:cs="宋体"/>
                <w:sz w:val="18"/>
                <w:szCs w:val="18"/>
              </w:rPr>
            </w:pPr>
            <w:r>
              <w:rPr>
                <w:rFonts w:hint="eastAsia" w:ascii="宋体" w:hAnsi="宋体" w:cs="宋体"/>
                <w:sz w:val="18"/>
                <w:szCs w:val="18"/>
              </w:rPr>
              <w:t>每日执行1次安全巡查。确保门窗牢固无破损，做好水电安全防护，无漏水漏电。</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6095">
            <w:pPr>
              <w:rPr>
                <w:rFonts w:hint="eastAsia" w:ascii="宋体" w:hAnsi="Calibri" w:cs="宋体"/>
                <w:sz w:val="18"/>
                <w:szCs w:val="18"/>
              </w:rPr>
            </w:pPr>
            <w:r>
              <w:rPr>
                <w:rFonts w:hint="eastAsia" w:ascii="宋体" w:hAnsi="宋体" w:cs="宋体"/>
                <w:sz w:val="18"/>
                <w:szCs w:val="18"/>
              </w:rPr>
              <w:t>发现隐患及时报修。</w:t>
            </w:r>
          </w:p>
        </w:tc>
      </w:tr>
      <w:tr w14:paraId="44A87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Borders>
              <w:top w:val="single" w:color="000000" w:sz="4" w:space="0"/>
              <w:left w:val="single" w:color="000000" w:sz="4" w:space="0"/>
              <w:bottom w:val="single" w:color="000000" w:sz="4" w:space="0"/>
              <w:right w:val="single" w:color="000000" w:sz="4" w:space="0"/>
            </w:tcBorders>
            <w:shd w:val="clear" w:color="auto" w:fill="auto"/>
          </w:tcPr>
          <w:p w14:paraId="7F90D024">
            <w:pPr>
              <w:spacing w:line="280" w:lineRule="exact"/>
              <w:rPr>
                <w:sz w:val="24"/>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6231">
            <w:pPr>
              <w:spacing w:line="280" w:lineRule="exact"/>
              <w:rPr>
                <w:sz w:val="24"/>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8D5">
            <w:pPr>
              <w:jc w:val="center"/>
              <w:rPr>
                <w:rFonts w:hint="eastAsia" w:ascii="宋体" w:hAnsi="Calibri" w:cs="宋体"/>
                <w:sz w:val="18"/>
                <w:szCs w:val="18"/>
              </w:rPr>
            </w:pPr>
          </w:p>
        </w:tc>
        <w:tc>
          <w:tcPr>
            <w:tcW w:w="5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A2B">
            <w:pPr>
              <w:rPr>
                <w:rFonts w:hint="eastAsia" w:ascii="宋体" w:hAnsi="Calibri" w:cs="宋体"/>
                <w:sz w:val="18"/>
                <w:szCs w:val="18"/>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2D08">
            <w:pPr>
              <w:rPr>
                <w:rFonts w:hint="eastAsia" w:ascii="宋体" w:hAnsi="Calibri" w:cs="宋体"/>
                <w:sz w:val="18"/>
                <w:szCs w:val="18"/>
              </w:rPr>
            </w:pPr>
          </w:p>
        </w:tc>
      </w:tr>
    </w:tbl>
    <w:p w14:paraId="1ECD1DFD">
      <w:pPr>
        <w:spacing w:line="280" w:lineRule="exact"/>
        <w:rPr>
          <w:sz w:val="24"/>
        </w:rPr>
      </w:pPr>
    </w:p>
    <w:p w14:paraId="3AE439C7"/>
    <w:p w14:paraId="278007F0">
      <w:pPr>
        <w:pStyle w:val="2"/>
      </w:pPr>
    </w:p>
    <w:p w14:paraId="4F436AC8"/>
    <w:p w14:paraId="7A9652F9">
      <w:pPr>
        <w:pStyle w:val="2"/>
      </w:pPr>
    </w:p>
    <w:p w14:paraId="64FF573F"/>
    <w:p w14:paraId="712D0A6F">
      <w:pPr>
        <w:pStyle w:val="2"/>
      </w:pPr>
    </w:p>
    <w:p w14:paraId="33904B75"/>
    <w:p w14:paraId="1BB7F27A">
      <w:pPr>
        <w:pStyle w:val="2"/>
      </w:pPr>
    </w:p>
    <w:p w14:paraId="14C466DE"/>
    <w:p w14:paraId="5755F8AA">
      <w:pPr>
        <w:pStyle w:val="2"/>
      </w:pPr>
    </w:p>
    <w:p w14:paraId="3C8E28C4"/>
    <w:p w14:paraId="2E03F0AB">
      <w:pPr>
        <w:pStyle w:val="2"/>
      </w:pPr>
    </w:p>
    <w:p w14:paraId="29596DA1"/>
    <w:p w14:paraId="1A5F5091">
      <w:pPr>
        <w:pStyle w:val="2"/>
      </w:pPr>
    </w:p>
    <w:p w14:paraId="18704732"/>
    <w:p w14:paraId="582749F1">
      <w:pPr>
        <w:pStyle w:val="2"/>
      </w:pPr>
    </w:p>
    <w:p w14:paraId="2C8BD2BC"/>
    <w:p w14:paraId="034CFADB">
      <w:pPr>
        <w:jc w:val="center"/>
        <w:rPr>
          <w:rFonts w:ascii="华文中宋" w:hAnsi="华文中宋" w:eastAsia="华文中宋"/>
          <w:sz w:val="36"/>
          <w:szCs w:val="36"/>
        </w:rPr>
      </w:pPr>
      <w:r>
        <w:rPr>
          <w:rFonts w:hint="eastAsia" w:ascii="华文中宋" w:hAnsi="华文中宋" w:eastAsia="华文中宋"/>
          <w:sz w:val="36"/>
          <w:szCs w:val="36"/>
        </w:rPr>
        <w:t>枣庄八中南校常态疫情防控知识教育工作方案</w:t>
      </w:r>
    </w:p>
    <w:p w14:paraId="4B32CA90">
      <w:pPr>
        <w:autoSpaceDE w:val="0"/>
        <w:spacing w:line="500" w:lineRule="exact"/>
        <w:rPr>
          <w:rFonts w:hint="eastAsia" w:ascii="Calibri" w:hAnsi="Calibri"/>
          <w:szCs w:val="21"/>
        </w:rPr>
      </w:pPr>
      <w:r>
        <w:rPr>
          <w:rFonts w:hint="eastAsia"/>
        </w:rPr>
        <w:t xml:space="preserve"> </w:t>
      </w:r>
    </w:p>
    <w:p w14:paraId="45E0888D">
      <w:pPr>
        <w:autoSpaceDE w:val="0"/>
        <w:spacing w:line="580" w:lineRule="exact"/>
        <w:ind w:firstLine="600" w:firstLineChars="200"/>
        <w:rPr>
          <w:rFonts w:hint="eastAsia" w:ascii="仿宋" w:hAnsi="仿宋" w:eastAsia="仿宋"/>
          <w:sz w:val="30"/>
          <w:szCs w:val="30"/>
        </w:rPr>
      </w:pPr>
      <w:r>
        <w:rPr>
          <w:rFonts w:hint="eastAsia" w:ascii="黑体" w:hAnsi="黑体" w:eastAsia="黑体"/>
          <w:sz w:val="30"/>
          <w:szCs w:val="30"/>
        </w:rPr>
        <w:t>一、目的及意义</w:t>
      </w:r>
      <w:r>
        <w:rPr>
          <w:rFonts w:hint="eastAsia" w:ascii="仿宋" w:hAnsi="仿宋" w:eastAsia="仿宋"/>
          <w:sz w:val="30"/>
          <w:szCs w:val="30"/>
        </w:rPr>
        <w:t xml:space="preserve">  </w:t>
      </w:r>
    </w:p>
    <w:p w14:paraId="54959C29">
      <w:pPr>
        <w:autoSpaceDE w:val="0"/>
        <w:spacing w:line="580" w:lineRule="exact"/>
        <w:ind w:firstLine="750" w:firstLineChars="250"/>
        <w:rPr>
          <w:rFonts w:hint="eastAsia" w:ascii="仿宋" w:hAnsi="仿宋" w:eastAsia="仿宋"/>
          <w:sz w:val="30"/>
          <w:szCs w:val="30"/>
        </w:rPr>
      </w:pPr>
      <w:r>
        <w:rPr>
          <w:rFonts w:hint="eastAsia" w:ascii="仿宋" w:hAnsi="仿宋" w:eastAsia="仿宋"/>
          <w:sz w:val="30"/>
          <w:szCs w:val="30"/>
        </w:rPr>
        <w:t>根据上级安全工作会议会议部署，进一步提高学生常态疫情防控防范意识，坚决杜绝疫情在校园发生和蔓延，保障学生的身体健康和生命安全，防止不必要的恐慌情绪，维护学校正常教学秩序和社会稳定。</w:t>
      </w:r>
    </w:p>
    <w:p w14:paraId="72D39C30">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二、领导小组</w:t>
      </w:r>
    </w:p>
    <w:p w14:paraId="20913B05">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组  长：董  华</w:t>
      </w:r>
    </w:p>
    <w:p w14:paraId="75A29250">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 xml:space="preserve">副组长：庞忠义 高  建 </w:t>
      </w:r>
    </w:p>
    <w:p w14:paraId="291B7E98">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成  员：李允伍 褚宏霞 闫友坤 戚敬旺 全体班主任</w:t>
      </w:r>
    </w:p>
    <w:p w14:paraId="11B12E8D">
      <w:pPr>
        <w:autoSpaceDE w:val="0"/>
        <w:spacing w:line="580" w:lineRule="exact"/>
        <w:ind w:firstLine="600" w:firstLineChars="200"/>
        <w:rPr>
          <w:rFonts w:hint="eastAsia" w:ascii="仿宋" w:hAnsi="仿宋" w:eastAsia="仿宋"/>
          <w:sz w:val="30"/>
          <w:szCs w:val="30"/>
        </w:rPr>
      </w:pPr>
      <w:r>
        <w:rPr>
          <w:rFonts w:hint="eastAsia" w:ascii="黑体" w:hAnsi="黑体" w:eastAsia="黑体"/>
          <w:sz w:val="30"/>
          <w:szCs w:val="30"/>
        </w:rPr>
        <w:t>三、教育时间</w:t>
      </w:r>
      <w:r>
        <w:rPr>
          <w:rFonts w:hint="eastAsia" w:ascii="仿宋" w:hAnsi="仿宋" w:eastAsia="仿宋"/>
          <w:sz w:val="30"/>
          <w:szCs w:val="30"/>
        </w:rPr>
        <w:t xml:space="preserve"> </w:t>
      </w:r>
    </w:p>
    <w:p w14:paraId="66050606">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 xml:space="preserve">每周日晚自习 </w:t>
      </w:r>
    </w:p>
    <w:p w14:paraId="7F1A9A1A">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四、教育内容</w:t>
      </w:r>
    </w:p>
    <w:p w14:paraId="094A5CB6">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1.新冠病毒变异及季节性流行疾病常识</w:t>
      </w:r>
    </w:p>
    <w:p w14:paraId="4E1ED7DF">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2.新冠疫情及其他常见疾病的预防措施</w:t>
      </w:r>
    </w:p>
    <w:p w14:paraId="16CB27CE">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3.常态化疫情自我防护的必要性及心理恐慌疏导</w:t>
      </w:r>
    </w:p>
    <w:p w14:paraId="4B3F9C7F">
      <w:pPr>
        <w:autoSpaceDE w:val="0"/>
        <w:spacing w:line="580" w:lineRule="exact"/>
        <w:ind w:firstLine="600" w:firstLineChars="200"/>
        <w:rPr>
          <w:rFonts w:hint="eastAsia" w:ascii="黑体" w:hAnsi="黑体" w:eastAsia="黑体"/>
          <w:sz w:val="30"/>
          <w:szCs w:val="30"/>
        </w:rPr>
      </w:pPr>
      <w:r>
        <w:rPr>
          <w:rFonts w:hint="eastAsia" w:ascii="黑体" w:hAnsi="黑体" w:eastAsia="黑体"/>
          <w:sz w:val="30"/>
          <w:szCs w:val="30"/>
        </w:rPr>
        <w:t>五、具体要求</w:t>
      </w:r>
    </w:p>
    <w:p w14:paraId="31DD942C">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1.各班要坚持每周对学生进行一次疫情防控教育，确保人人熟知防控措施和要求。</w:t>
      </w:r>
    </w:p>
    <w:p w14:paraId="7A369200">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2.防控知识教育要以最新的疫情变化内容为主，时刻保持警惕。</w:t>
      </w:r>
    </w:p>
    <w:p w14:paraId="6292D37C">
      <w:pPr>
        <w:autoSpaceDE w:val="0"/>
        <w:spacing w:line="580" w:lineRule="exact"/>
        <w:ind w:firstLine="600" w:firstLineChars="200"/>
        <w:rPr>
          <w:rFonts w:hint="eastAsia" w:ascii="仿宋" w:hAnsi="仿宋" w:eastAsia="仿宋"/>
          <w:sz w:val="30"/>
          <w:szCs w:val="30"/>
        </w:rPr>
      </w:pPr>
      <w:r>
        <w:rPr>
          <w:rFonts w:hint="eastAsia" w:ascii="仿宋" w:hAnsi="仿宋" w:eastAsia="仿宋"/>
          <w:sz w:val="30"/>
          <w:szCs w:val="30"/>
        </w:rPr>
        <w:t>3.认真填写常态疫情防控知识教育记录表，及时交到安管办存档，作为班级量化依据。</w:t>
      </w:r>
    </w:p>
    <w:p w14:paraId="709673F0">
      <w:pPr>
        <w:pStyle w:val="8"/>
        <w:widowControl w:val="0"/>
        <w:snapToGrid w:val="0"/>
        <w:spacing w:before="0" w:beforeAutospacing="0" w:after="0" w:afterAutospacing="0" w:line="640" w:lineRule="exact"/>
        <w:ind w:firstLine="705"/>
        <w:jc w:val="center"/>
      </w:pPr>
      <w:r>
        <w:rPr>
          <w:rFonts w:hint="eastAsia" w:ascii="仿宋" w:hAnsi="仿宋" w:eastAsia="仿宋"/>
          <w:sz w:val="30"/>
          <w:szCs w:val="30"/>
        </w:rPr>
        <w:t xml:space="preserve">                                        </w:t>
      </w:r>
    </w:p>
    <w:sectPr>
      <w:footerReference r:id="rId3" w:type="default"/>
      <w:footerReference r:id="rId4" w:type="even"/>
      <w:pgSz w:w="11906" w:h="16838"/>
      <w:pgMar w:top="1134" w:right="1134" w:bottom="1134" w:left="1134" w:header="851" w:footer="992" w:gutter="0"/>
      <w:pgNumType w:fmt="decimalFullWidt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新魏">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7B2E">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Fonts w:hint="eastAsia"/>
      </w:rPr>
      <w:t>１１１</w:t>
    </w:r>
    <w:r>
      <w:rPr>
        <w:rStyle w:val="13"/>
      </w:rPr>
      <w:fldChar w:fldCharType="end"/>
    </w:r>
  </w:p>
  <w:p w14:paraId="6AECAF9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3253">
    <w:pPr>
      <w:pStyle w:val="5"/>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5926F3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6B47"/>
    <w:multiLevelType w:val="multilevel"/>
    <w:tmpl w:val="04526B47"/>
    <w:lvl w:ilvl="0" w:tentative="0">
      <w:start w:val="1"/>
      <w:numFmt w:val="japaneseCounting"/>
      <w:lvlText w:val="%1、"/>
      <w:lvlJc w:val="left"/>
      <w:pPr>
        <w:tabs>
          <w:tab w:val="left" w:pos="660"/>
        </w:tabs>
        <w:ind w:left="660" w:hanging="480"/>
      </w:pPr>
      <w:rPr>
        <w:rFonts w:hint="default"/>
      </w:rPr>
    </w:lvl>
    <w:lvl w:ilvl="1" w:tentative="0">
      <w:start w:val="3"/>
      <w:numFmt w:val="japaneseCounting"/>
      <w:lvlText w:val="%2、"/>
      <w:lvlJc w:val="left"/>
      <w:pPr>
        <w:tabs>
          <w:tab w:val="left" w:pos="1020"/>
        </w:tabs>
        <w:ind w:left="1020" w:hanging="480"/>
      </w:pPr>
      <w:rPr>
        <w:rFonts w:hint="default"/>
      </w:r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
    <w:nsid w:val="05652AE3"/>
    <w:multiLevelType w:val="multilevel"/>
    <w:tmpl w:val="05652A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9B472B9"/>
    <w:multiLevelType w:val="multilevel"/>
    <w:tmpl w:val="09B472B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D200759"/>
    <w:multiLevelType w:val="multilevel"/>
    <w:tmpl w:val="1D200759"/>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D3E53E"/>
    <w:multiLevelType w:val="singleLevel"/>
    <w:tmpl w:val="1FD3E53E"/>
    <w:lvl w:ilvl="0" w:tentative="0">
      <w:start w:val="1"/>
      <w:numFmt w:val="decimal"/>
      <w:suff w:val="nothing"/>
      <w:lvlText w:val="%1、"/>
      <w:lvlJc w:val="left"/>
    </w:lvl>
  </w:abstractNum>
  <w:abstractNum w:abstractNumId="5">
    <w:nsid w:val="2B4645FA"/>
    <w:multiLevelType w:val="multilevel"/>
    <w:tmpl w:val="2B4645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C70030F"/>
    <w:multiLevelType w:val="multilevel"/>
    <w:tmpl w:val="5C70030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0E03F67"/>
    <w:multiLevelType w:val="multilevel"/>
    <w:tmpl w:val="60E03F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japaneseCounting"/>
      <w:lvlText w:val="%2、"/>
      <w:lvlJc w:val="left"/>
      <w:pPr>
        <w:tabs>
          <w:tab w:val="left" w:pos="1560"/>
        </w:tabs>
        <w:ind w:left="1560" w:hanging="48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7E624C75"/>
    <w:multiLevelType w:val="multilevel"/>
    <w:tmpl w:val="7E624C75"/>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5"/>
  </w:num>
  <w:num w:numId="5">
    <w:abstractNumId w:val="7"/>
  </w:num>
  <w:num w:numId="6">
    <w:abstractNumId w:val="6"/>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YwYzI3MTI0OTlkYTNiOWUyOTcxYzE2MDcyOGMyNTUifQ=="/>
  </w:docVars>
  <w:rsids>
    <w:rsidRoot w:val="004C3ED3"/>
    <w:rsid w:val="000244F7"/>
    <w:rsid w:val="00071DF3"/>
    <w:rsid w:val="000B485B"/>
    <w:rsid w:val="000D3FA2"/>
    <w:rsid w:val="000E17D7"/>
    <w:rsid w:val="000F10FC"/>
    <w:rsid w:val="0012677A"/>
    <w:rsid w:val="0013319F"/>
    <w:rsid w:val="00197118"/>
    <w:rsid w:val="001A0DA0"/>
    <w:rsid w:val="001A2E98"/>
    <w:rsid w:val="001A7483"/>
    <w:rsid w:val="001B1B7A"/>
    <w:rsid w:val="001B6D4C"/>
    <w:rsid w:val="001F70BC"/>
    <w:rsid w:val="00205FA3"/>
    <w:rsid w:val="00211B6C"/>
    <w:rsid w:val="00226E53"/>
    <w:rsid w:val="0024247A"/>
    <w:rsid w:val="00250BAE"/>
    <w:rsid w:val="00266B60"/>
    <w:rsid w:val="00270EDB"/>
    <w:rsid w:val="0027537E"/>
    <w:rsid w:val="00290CFA"/>
    <w:rsid w:val="002B4D77"/>
    <w:rsid w:val="002B58D7"/>
    <w:rsid w:val="002D17A5"/>
    <w:rsid w:val="002D696F"/>
    <w:rsid w:val="002E27F6"/>
    <w:rsid w:val="002F029C"/>
    <w:rsid w:val="002F32E8"/>
    <w:rsid w:val="002F5325"/>
    <w:rsid w:val="00300E77"/>
    <w:rsid w:val="0032281E"/>
    <w:rsid w:val="00324008"/>
    <w:rsid w:val="00327495"/>
    <w:rsid w:val="003276C1"/>
    <w:rsid w:val="00355F92"/>
    <w:rsid w:val="003631A5"/>
    <w:rsid w:val="00371FF2"/>
    <w:rsid w:val="00390A63"/>
    <w:rsid w:val="003C4999"/>
    <w:rsid w:val="003E6B1F"/>
    <w:rsid w:val="003F65EC"/>
    <w:rsid w:val="003F69C9"/>
    <w:rsid w:val="0043636D"/>
    <w:rsid w:val="00443FB4"/>
    <w:rsid w:val="00445888"/>
    <w:rsid w:val="00445A04"/>
    <w:rsid w:val="00450A6F"/>
    <w:rsid w:val="00460FDD"/>
    <w:rsid w:val="00475E6F"/>
    <w:rsid w:val="00487A5B"/>
    <w:rsid w:val="004B4DCD"/>
    <w:rsid w:val="004B7976"/>
    <w:rsid w:val="004C3ED3"/>
    <w:rsid w:val="004C57CB"/>
    <w:rsid w:val="004D204F"/>
    <w:rsid w:val="004D3599"/>
    <w:rsid w:val="005031C5"/>
    <w:rsid w:val="00510581"/>
    <w:rsid w:val="00523D5D"/>
    <w:rsid w:val="0053094E"/>
    <w:rsid w:val="0053104C"/>
    <w:rsid w:val="00535805"/>
    <w:rsid w:val="00535A4B"/>
    <w:rsid w:val="00540F74"/>
    <w:rsid w:val="00550465"/>
    <w:rsid w:val="00556152"/>
    <w:rsid w:val="00573A35"/>
    <w:rsid w:val="00583EE4"/>
    <w:rsid w:val="0059081A"/>
    <w:rsid w:val="005937F7"/>
    <w:rsid w:val="005A28F6"/>
    <w:rsid w:val="005A53B1"/>
    <w:rsid w:val="005A566F"/>
    <w:rsid w:val="005B4668"/>
    <w:rsid w:val="005B6CF2"/>
    <w:rsid w:val="005B77D3"/>
    <w:rsid w:val="005C0D52"/>
    <w:rsid w:val="005D343A"/>
    <w:rsid w:val="005E5ADC"/>
    <w:rsid w:val="0061481B"/>
    <w:rsid w:val="00614B1F"/>
    <w:rsid w:val="00616F3E"/>
    <w:rsid w:val="006330D6"/>
    <w:rsid w:val="00640697"/>
    <w:rsid w:val="006471AB"/>
    <w:rsid w:val="0065027E"/>
    <w:rsid w:val="00655936"/>
    <w:rsid w:val="006639A4"/>
    <w:rsid w:val="0067294B"/>
    <w:rsid w:val="006A52BF"/>
    <w:rsid w:val="006A6834"/>
    <w:rsid w:val="006B0163"/>
    <w:rsid w:val="006C1E2B"/>
    <w:rsid w:val="006D2032"/>
    <w:rsid w:val="006D7198"/>
    <w:rsid w:val="006D7971"/>
    <w:rsid w:val="006E2CA8"/>
    <w:rsid w:val="006E6342"/>
    <w:rsid w:val="006E7EC0"/>
    <w:rsid w:val="006F7B0B"/>
    <w:rsid w:val="00705069"/>
    <w:rsid w:val="0072512A"/>
    <w:rsid w:val="007323B4"/>
    <w:rsid w:val="00766E8D"/>
    <w:rsid w:val="00775AAB"/>
    <w:rsid w:val="00783E09"/>
    <w:rsid w:val="007C2E66"/>
    <w:rsid w:val="007C3DEB"/>
    <w:rsid w:val="007C4921"/>
    <w:rsid w:val="007C5736"/>
    <w:rsid w:val="007C6808"/>
    <w:rsid w:val="007C6AC7"/>
    <w:rsid w:val="007D70BE"/>
    <w:rsid w:val="007E647C"/>
    <w:rsid w:val="00806290"/>
    <w:rsid w:val="0081578B"/>
    <w:rsid w:val="00835943"/>
    <w:rsid w:val="0085581E"/>
    <w:rsid w:val="00894C3F"/>
    <w:rsid w:val="008A0FD1"/>
    <w:rsid w:val="008B68F4"/>
    <w:rsid w:val="008B7FF3"/>
    <w:rsid w:val="008C1B82"/>
    <w:rsid w:val="008C3039"/>
    <w:rsid w:val="008C3587"/>
    <w:rsid w:val="008C5606"/>
    <w:rsid w:val="008F334A"/>
    <w:rsid w:val="00906AEE"/>
    <w:rsid w:val="00924121"/>
    <w:rsid w:val="00933F57"/>
    <w:rsid w:val="009411BF"/>
    <w:rsid w:val="00941D62"/>
    <w:rsid w:val="009523BE"/>
    <w:rsid w:val="0096024E"/>
    <w:rsid w:val="009618D6"/>
    <w:rsid w:val="00964DDF"/>
    <w:rsid w:val="00974007"/>
    <w:rsid w:val="00984760"/>
    <w:rsid w:val="009944B5"/>
    <w:rsid w:val="009B0CA1"/>
    <w:rsid w:val="009B3F2E"/>
    <w:rsid w:val="009B5592"/>
    <w:rsid w:val="009C068A"/>
    <w:rsid w:val="009C1B6C"/>
    <w:rsid w:val="009C3539"/>
    <w:rsid w:val="009C604B"/>
    <w:rsid w:val="009D22C2"/>
    <w:rsid w:val="009D66A5"/>
    <w:rsid w:val="009D7114"/>
    <w:rsid w:val="009F19A4"/>
    <w:rsid w:val="009F5AF9"/>
    <w:rsid w:val="00A16734"/>
    <w:rsid w:val="00A17969"/>
    <w:rsid w:val="00A2433E"/>
    <w:rsid w:val="00A37B81"/>
    <w:rsid w:val="00A420E1"/>
    <w:rsid w:val="00A43B3A"/>
    <w:rsid w:val="00A46526"/>
    <w:rsid w:val="00A50450"/>
    <w:rsid w:val="00A5721C"/>
    <w:rsid w:val="00A7285F"/>
    <w:rsid w:val="00A83D92"/>
    <w:rsid w:val="00A84601"/>
    <w:rsid w:val="00AB032F"/>
    <w:rsid w:val="00AC35BD"/>
    <w:rsid w:val="00AD1B41"/>
    <w:rsid w:val="00AD3A6A"/>
    <w:rsid w:val="00AE772A"/>
    <w:rsid w:val="00AF5B68"/>
    <w:rsid w:val="00B017A8"/>
    <w:rsid w:val="00B33010"/>
    <w:rsid w:val="00B35CDC"/>
    <w:rsid w:val="00B441EB"/>
    <w:rsid w:val="00B469B1"/>
    <w:rsid w:val="00B56E77"/>
    <w:rsid w:val="00B75B1A"/>
    <w:rsid w:val="00B87C90"/>
    <w:rsid w:val="00BC3423"/>
    <w:rsid w:val="00BE6CA7"/>
    <w:rsid w:val="00BF1021"/>
    <w:rsid w:val="00BF2FCD"/>
    <w:rsid w:val="00BF3D6F"/>
    <w:rsid w:val="00C333CC"/>
    <w:rsid w:val="00C42F5C"/>
    <w:rsid w:val="00C52D19"/>
    <w:rsid w:val="00C61266"/>
    <w:rsid w:val="00C65766"/>
    <w:rsid w:val="00C7544E"/>
    <w:rsid w:val="00C8235C"/>
    <w:rsid w:val="00C90687"/>
    <w:rsid w:val="00C914F9"/>
    <w:rsid w:val="00C91BAD"/>
    <w:rsid w:val="00C944FB"/>
    <w:rsid w:val="00C95A67"/>
    <w:rsid w:val="00CB0A58"/>
    <w:rsid w:val="00CB154B"/>
    <w:rsid w:val="00CB383C"/>
    <w:rsid w:val="00CC3C51"/>
    <w:rsid w:val="00CC4B7C"/>
    <w:rsid w:val="00CD1539"/>
    <w:rsid w:val="00CD27B9"/>
    <w:rsid w:val="00CE0649"/>
    <w:rsid w:val="00CE1E30"/>
    <w:rsid w:val="00CE7068"/>
    <w:rsid w:val="00CE763A"/>
    <w:rsid w:val="00D05E0F"/>
    <w:rsid w:val="00D2700B"/>
    <w:rsid w:val="00D30A93"/>
    <w:rsid w:val="00D34649"/>
    <w:rsid w:val="00D47E2D"/>
    <w:rsid w:val="00D509BA"/>
    <w:rsid w:val="00D51DB6"/>
    <w:rsid w:val="00D725C0"/>
    <w:rsid w:val="00D826B1"/>
    <w:rsid w:val="00DA25A8"/>
    <w:rsid w:val="00DA2E78"/>
    <w:rsid w:val="00DC5EFC"/>
    <w:rsid w:val="00DC78D6"/>
    <w:rsid w:val="00DE7AAD"/>
    <w:rsid w:val="00DF6244"/>
    <w:rsid w:val="00DF6A9D"/>
    <w:rsid w:val="00E00CAA"/>
    <w:rsid w:val="00E018B2"/>
    <w:rsid w:val="00E2089E"/>
    <w:rsid w:val="00E315D2"/>
    <w:rsid w:val="00E55B77"/>
    <w:rsid w:val="00E81537"/>
    <w:rsid w:val="00E833EC"/>
    <w:rsid w:val="00E92006"/>
    <w:rsid w:val="00E9389F"/>
    <w:rsid w:val="00EB6676"/>
    <w:rsid w:val="00EC0991"/>
    <w:rsid w:val="00EC1AE6"/>
    <w:rsid w:val="00EC65BD"/>
    <w:rsid w:val="00ED2A1D"/>
    <w:rsid w:val="00ED3416"/>
    <w:rsid w:val="00EF4417"/>
    <w:rsid w:val="00EF502E"/>
    <w:rsid w:val="00EF54FD"/>
    <w:rsid w:val="00F35D3C"/>
    <w:rsid w:val="00F47D30"/>
    <w:rsid w:val="00F51648"/>
    <w:rsid w:val="00F53DB4"/>
    <w:rsid w:val="00F54D07"/>
    <w:rsid w:val="00F73CB0"/>
    <w:rsid w:val="00F97006"/>
    <w:rsid w:val="00FA0765"/>
    <w:rsid w:val="00FB4004"/>
    <w:rsid w:val="00FB654E"/>
    <w:rsid w:val="00FC385C"/>
    <w:rsid w:val="00FC7B1F"/>
    <w:rsid w:val="00FD6514"/>
    <w:rsid w:val="00FD7331"/>
    <w:rsid w:val="00FE0524"/>
    <w:rsid w:val="00FF2534"/>
    <w:rsid w:val="00FF3470"/>
    <w:rsid w:val="0FB7040D"/>
    <w:rsid w:val="125743A7"/>
    <w:rsid w:val="161C6037"/>
    <w:rsid w:val="1CE6120D"/>
    <w:rsid w:val="1E7154A4"/>
    <w:rsid w:val="219D0425"/>
    <w:rsid w:val="2834117A"/>
    <w:rsid w:val="2BF9180D"/>
    <w:rsid w:val="2CF75676"/>
    <w:rsid w:val="2D544603"/>
    <w:rsid w:val="362829E1"/>
    <w:rsid w:val="36F423A8"/>
    <w:rsid w:val="387D5435"/>
    <w:rsid w:val="3F0F1F00"/>
    <w:rsid w:val="419F4A18"/>
    <w:rsid w:val="495A6046"/>
    <w:rsid w:val="4E440B42"/>
    <w:rsid w:val="59DC7237"/>
    <w:rsid w:val="5E2A7FA1"/>
    <w:rsid w:val="68CB0BE1"/>
    <w:rsid w:val="6DED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napToGrid w:val="0"/>
      <w:spacing w:line="640" w:lineRule="exact"/>
      <w:ind w:firstLine="705"/>
    </w:pPr>
    <w:rPr>
      <w:rFonts w:ascii="仿宋_GB2312" w:eastAsia="仿宋_GB2312"/>
      <w:color w:val="000000"/>
      <w:sz w:val="36"/>
      <w:szCs w:val="36"/>
    </w:rPr>
  </w:style>
  <w:style w:type="paragraph" w:styleId="3">
    <w:name w:val="Body Text"/>
    <w:basedOn w:val="1"/>
    <w:qFormat/>
    <w:uiPriority w:val="0"/>
    <w:pPr>
      <w:wordWrap w:val="0"/>
      <w:spacing w:line="384" w:lineRule="auto"/>
    </w:pPr>
    <w:rPr>
      <w:color w:val="000000"/>
      <w:sz w:val="30"/>
    </w:rPr>
  </w:style>
  <w:style w:type="paragraph" w:styleId="4">
    <w:name w:val="Date"/>
    <w:basedOn w:val="1"/>
    <w:next w:val="1"/>
    <w:link w:val="21"/>
    <w:qFormat/>
    <w:uiPriority w:val="0"/>
    <w:pPr>
      <w:ind w:left="100" w:leftChars="2500"/>
    </w:p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20"/>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2"/>
    <w:basedOn w:val="1"/>
    <w:uiPriority w:val="0"/>
    <w:pPr>
      <w:spacing w:after="120" w:line="480" w:lineRule="auto"/>
    </w:p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page number"/>
    <w:basedOn w:val="11"/>
    <w:qFormat/>
    <w:uiPriority w:val="0"/>
  </w:style>
  <w:style w:type="character" w:styleId="14">
    <w:name w:val="Hyperlink"/>
    <w:basedOn w:val="11"/>
    <w:qFormat/>
    <w:uiPriority w:val="0"/>
    <w:rPr>
      <w:color w:val="333333"/>
      <w:u w:val="none"/>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xxdjrnyhbt11"/>
    <w:basedOn w:val="11"/>
    <w:qFormat/>
    <w:uiPriority w:val="0"/>
    <w:rPr>
      <w:b/>
      <w:bCs/>
      <w:sz w:val="36"/>
      <w:szCs w:val="36"/>
    </w:rPr>
  </w:style>
  <w:style w:type="paragraph" w:customStyle="1" w:styleId="17">
    <w:name w:val="0"/>
    <w:basedOn w:val="1"/>
    <w:qFormat/>
    <w:uiPriority w:val="0"/>
    <w:pPr>
      <w:widowControl/>
      <w:snapToGrid w:val="0"/>
      <w:spacing w:line="365" w:lineRule="atLeast"/>
      <w:ind w:left="1"/>
      <w:textAlignment w:val="bottom"/>
    </w:pPr>
    <w:rPr>
      <w:kern w:val="0"/>
      <w:sz w:val="20"/>
      <w:szCs w:val="20"/>
    </w:rPr>
  </w:style>
  <w:style w:type="character" w:customStyle="1" w:styleId="18">
    <w:name w:val="页脚 Char"/>
    <w:basedOn w:val="11"/>
    <w:link w:val="5"/>
    <w:qFormat/>
    <w:uiPriority w:val="0"/>
    <w:rPr>
      <w:kern w:val="2"/>
      <w:sz w:val="18"/>
      <w:szCs w:val="24"/>
    </w:rPr>
  </w:style>
  <w:style w:type="paragraph" w:customStyle="1" w:styleId="19">
    <w:name w:val="字母编号列项（一级）"/>
    <w:basedOn w:val="1"/>
    <w:qFormat/>
    <w:uiPriority w:val="0"/>
    <w:pPr>
      <w:widowControl/>
      <w:tabs>
        <w:tab w:val="left" w:pos="839"/>
      </w:tabs>
    </w:pPr>
    <w:rPr>
      <w:rFonts w:hint="eastAsia" w:ascii="宋体"/>
      <w:kern w:val="0"/>
      <w:szCs w:val="20"/>
    </w:rPr>
  </w:style>
  <w:style w:type="character" w:customStyle="1" w:styleId="20">
    <w:name w:val="页眉 Char"/>
    <w:basedOn w:val="11"/>
    <w:link w:val="6"/>
    <w:qFormat/>
    <w:uiPriority w:val="0"/>
    <w:rPr>
      <w:rFonts w:hint="default" w:ascii="Calibri" w:hAnsi="Calibri" w:cs="Calibri"/>
      <w:kern w:val="2"/>
      <w:sz w:val="18"/>
      <w:szCs w:val="24"/>
    </w:rPr>
  </w:style>
  <w:style w:type="character" w:customStyle="1" w:styleId="21">
    <w:name w:val="日期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101</Pages>
  <Words>3817</Words>
  <Characters>5259</Characters>
  <Lines>74</Lines>
  <Paragraphs>227</Paragraphs>
  <TotalTime>39</TotalTime>
  <ScaleCrop>false</ScaleCrop>
  <LinksUpToDate>false</LinksUpToDate>
  <CharactersWithSpaces>5391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2019-03-11T01:12:00Z</dcterms:created>
  <dc:creator>YE</dc:creator>
  <cp:lastModifiedBy>清晨的彩虹</cp:lastModifiedBy>
  <cp:lastPrinted>2023-12-14T06:44:00Z</cp:lastPrinted>
  <dcterms:modified xsi:type="dcterms:W3CDTF">2025-09-25T07:48:51Z</dcterms:modified>
  <dc:title>枣庄市第四中学学校安全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3CD57F62E5BC416B90D5AB0F3F63EF67</vt:lpwstr>
  </property>
  <property fmtid="{D5CDD505-2E9C-101B-9397-08002B2CF9AE}" pid="4" name="KSOTemplateDocerSaveRecord">
    <vt:lpwstr>eyJoZGlkIjoiYTU2YWNlY2IzYWU1MGU2MzA0ZTQ0NjJlYTkwNTA2YTIiLCJ1c2VySWQiOiI5NjA1MTUxNjcifQ==</vt:lpwstr>
  </property>
</Properties>
</file>