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sz w:val="44"/>
          <w:szCs w:val="44"/>
          <w:bdr w:val="none" w:color="auto" w:sz="0" w:space="0"/>
        </w:rPr>
      </w:pPr>
      <w:bookmarkStart w:id="0" w:name="_GoBack"/>
      <w:r>
        <w:rPr>
          <w:rStyle w:val="5"/>
          <w:sz w:val="44"/>
          <w:szCs w:val="44"/>
        </w:rPr>
        <w:t>治未病科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治未病包括：未病先防、既病防变、愈后防复，科室一直本着以养生、保健、康复、治疗为一体的综合性中医药服务平台。让人不生病、少生病、不生大病、延年益寿、高龄自理、提高生活质量"的服务理念。 科室以中医诊疗思想为指导，以自然哲学为基础，运用针刺、艾灸、刮痧、拔罐、点穴、推拿、中药溻渍等传统疗法，增强人体正气，激发人体自身防御疾病的能力，调整阴阳，达到强生，防病，延寿及康复疾病的目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  科室开展的项目：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 中医体质辨识、经络评估、小针刀、穴位注射、穴位埋线、推拿、手指点穴、正骨复位、艾灸、耳针、耳穴压豆、针灸、火针、毫刃针、梅花针、穴位敷贴、刮痧、火罐、中药溻渍、中药足浴、中药茶饮、膏方调理、药膳药粥、健康咨询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 医疗设备：中医体质辩识仪器、中医经络检测仪、 多功能数码治疗仪、脉冲超短波治疗仪等。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治疗疾病范围：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颈肩腰腿疼，脑梗后遗症，面神经麻痹，失眠，轻度焦虑症，更年期综合征，黄褐斑，痛经，腺肌症，乳腺增生等妇科病，小儿多动症，腹泻，遗尿，近视等，调理亚健康，养生保健，减肥美容等。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 科室发展规划：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重点拓展女士妇科疾病治疗，针灸祛斑美容，针灸美体及养生保健、亚健康人群的中医外治疗法。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  </w:t>
      </w:r>
      <w:r>
        <w:rPr>
          <w:rStyle w:val="5"/>
          <w:sz w:val="27"/>
          <w:szCs w:val="27"/>
          <w:bdr w:val="none" w:color="auto" w:sz="0" w:space="0"/>
        </w:rPr>
        <w:t>治未病科主任简介：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 宋桂红，主任医师，中医针推专业，毕业于山东省中医药大学针灸推拿专业，现为中国针灸会员，山东省老年医学研究会针灸专业委员会常务委员，山东省针灸学会疼痛与神经运动性疾病专业委员会委员，山东省中医药特色诊疗技术专业委员会委员，枣庄市针灸临床专业委员会副主任委员，枣庄市中西医结合学会疼痛专业委员会常务委员，枣庄市中医药学会康复专业委员会常务委员，枣庄市康复医学专业委员会委员，临床从事针灸推拿康复29年，擅长脑血管病等脑部疾病的针灸及康复治疗，擅长对颈肩腰腿痛等疾病的针灸及康复治疗，擅长脊柱、四肢疾病的针灸及康复治疗，儿科常见病腹泻，近视等的推拿治疗。多次获得区市中医药适宜技术针推组第一、第二名的好成绩。对调理亚健康、养生保健、减肥，美容，失眠，焦虑症，痛经，小儿多动症等都有独到的见解和治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治未病科咨询电话： 0632-4483116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OGZmY2RhNWY0OWI0NzQ3YzIyN2NmOGIwZGZjZmQifQ=="/>
  </w:docVars>
  <w:rsids>
    <w:rsidRoot w:val="78AC20A7"/>
    <w:rsid w:val="78A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2022-10-18T02:20:00Z</dcterms:created>
  <dc:creator>WPS_1591144642</dc:creator>
  <cp:lastModifiedBy>WPS_1591144642</cp:lastModifiedBy>
  <dcterms:modified xsi:type="dcterms:W3CDTF">2022-10-18T02:25:18Z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5E1CA95AFA554F6784ECF6A980BA54FF</vt:lpwstr>
  </property>
</Properties>
</file>